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4FDB3" w14:textId="77777777" w:rsidR="00E669C1" w:rsidRDefault="00E669C1"/>
    <w:p w14:paraId="1325A933" w14:textId="77777777" w:rsidR="00E669C1" w:rsidRDefault="00E669C1"/>
    <w:p w14:paraId="26D8D5F5" w14:textId="77777777" w:rsidR="00E669C1" w:rsidRDefault="00000000">
      <w:pPr>
        <w:jc w:val="center"/>
      </w:pPr>
      <w:r>
        <w:rPr>
          <w:b/>
          <w:color w:val="1F3A68"/>
          <w:sz w:val="44"/>
        </w:rPr>
        <w:t>APPLIED MACHINE LEARNING</w:t>
      </w:r>
    </w:p>
    <w:p w14:paraId="6794D5F8" w14:textId="77777777" w:rsidR="00E669C1" w:rsidRDefault="00000000">
      <w:pPr>
        <w:jc w:val="center"/>
      </w:pPr>
      <w:r>
        <w:rPr>
          <w:b/>
          <w:color w:val="404040"/>
          <w:sz w:val="32"/>
        </w:rPr>
        <w:t>PROJECT REPORT</w:t>
      </w:r>
    </w:p>
    <w:p w14:paraId="53E16D40" w14:textId="77777777" w:rsidR="00E669C1" w:rsidRDefault="00E669C1"/>
    <w:p w14:paraId="0A290825" w14:textId="77777777" w:rsidR="00E669C1" w:rsidRDefault="00000000">
      <w:pPr>
        <w:jc w:val="center"/>
      </w:pPr>
      <w:r>
        <w:rPr>
          <w:b/>
          <w:color w:val="C0392B"/>
          <w:sz w:val="40"/>
        </w:rPr>
        <w:t>Multimodal Music Mood Recognition</w:t>
      </w:r>
    </w:p>
    <w:p w14:paraId="632A2963" w14:textId="77777777" w:rsidR="00E669C1" w:rsidRDefault="00000000">
      <w:pPr>
        <w:jc w:val="center"/>
      </w:pPr>
      <w:r>
        <w:rPr>
          <w:i/>
          <w:color w:val="404040"/>
          <w:sz w:val="26"/>
        </w:rPr>
        <w:t>Using the MIREX 2013 Mood Classification Dataset</w:t>
      </w:r>
    </w:p>
    <w:p w14:paraId="6382B2C6" w14:textId="77777777" w:rsidR="00E669C1" w:rsidRDefault="00000000">
      <w:pPr>
        <w:jc w:val="center"/>
      </w:pPr>
      <w:r>
        <w:rPr>
          <w:color w:val="606060"/>
        </w:rPr>
        <w:t>Audio Features + Lyrics (TF-IDF) · SVM · Logistic Regression · MLP · Fusion</w:t>
      </w:r>
    </w:p>
    <w:p w14:paraId="281140C7" w14:textId="77777777" w:rsidR="00E669C1" w:rsidRDefault="00E669C1"/>
    <w:p w14:paraId="38EEECE2" w14:textId="77777777" w:rsidR="00E669C1" w:rsidRDefault="00E669C1"/>
    <w:p w14:paraId="410264BB" w14:textId="77777777" w:rsidR="00E669C1" w:rsidRDefault="00E669C1"/>
    <w:p w14:paraId="13DF307B" w14:textId="77777777" w:rsidR="00E669C1" w:rsidRDefault="00E669C1"/>
    <w:tbl>
      <w:tblPr>
        <w:tblW w:w="0" w:type="auto"/>
        <w:jc w:val="center"/>
        <w:tblLook w:val="04A0" w:firstRow="1" w:lastRow="0" w:firstColumn="1" w:lastColumn="0" w:noHBand="0" w:noVBand="1"/>
      </w:tblPr>
      <w:tblGrid>
        <w:gridCol w:w="3118"/>
        <w:gridCol w:w="4252"/>
      </w:tblGrid>
      <w:tr w:rsidR="00E669C1" w14:paraId="7D10259E" w14:textId="77777777">
        <w:trPr>
          <w:jc w:val="center"/>
        </w:trPr>
        <w:tc>
          <w:tcPr>
            <w:tcW w:w="3118" w:type="dxa"/>
            <w:shd w:val="clear" w:color="auto" w:fill="F4F7FB"/>
          </w:tcPr>
          <w:p w14:paraId="74538A4A" w14:textId="77777777" w:rsidR="00E669C1" w:rsidRDefault="00000000">
            <w:pPr>
              <w:jc w:val="right"/>
            </w:pPr>
            <w:r>
              <w:rPr>
                <w:b/>
                <w:color w:val="1F3A68"/>
                <w:sz w:val="24"/>
              </w:rPr>
              <w:t>Submitted By :</w:t>
            </w:r>
          </w:p>
        </w:tc>
        <w:tc>
          <w:tcPr>
            <w:tcW w:w="4252" w:type="dxa"/>
            <w:shd w:val="clear" w:color="auto" w:fill="FFFFFF"/>
          </w:tcPr>
          <w:p w14:paraId="43ED2E25" w14:textId="77777777" w:rsidR="00E669C1" w:rsidRDefault="00000000">
            <w:r>
              <w:rPr>
                <w:sz w:val="24"/>
              </w:rPr>
              <w:t xml:space="preserve">  Aarzo Gupta</w:t>
            </w:r>
          </w:p>
        </w:tc>
      </w:tr>
      <w:tr w:rsidR="00E669C1" w14:paraId="00494011" w14:textId="77777777">
        <w:trPr>
          <w:jc w:val="center"/>
        </w:trPr>
        <w:tc>
          <w:tcPr>
            <w:tcW w:w="3118" w:type="dxa"/>
            <w:shd w:val="clear" w:color="auto" w:fill="F4F7FB"/>
          </w:tcPr>
          <w:p w14:paraId="6F8018FB" w14:textId="77777777" w:rsidR="00E669C1" w:rsidRDefault="00000000">
            <w:pPr>
              <w:jc w:val="right"/>
            </w:pPr>
            <w:r>
              <w:rPr>
                <w:b/>
                <w:color w:val="1F3A68"/>
                <w:sz w:val="24"/>
              </w:rPr>
              <w:t>SAPID :</w:t>
            </w:r>
          </w:p>
        </w:tc>
        <w:tc>
          <w:tcPr>
            <w:tcW w:w="4252" w:type="dxa"/>
            <w:shd w:val="clear" w:color="auto" w:fill="FFFFFF"/>
          </w:tcPr>
          <w:p w14:paraId="204B3552" w14:textId="77777777" w:rsidR="00E669C1" w:rsidRDefault="00000000">
            <w:r>
              <w:rPr>
                <w:sz w:val="24"/>
              </w:rPr>
              <w:t xml:space="preserve">  590013181</w:t>
            </w:r>
          </w:p>
        </w:tc>
      </w:tr>
      <w:tr w:rsidR="00E669C1" w14:paraId="61742629" w14:textId="77777777">
        <w:trPr>
          <w:jc w:val="center"/>
        </w:trPr>
        <w:tc>
          <w:tcPr>
            <w:tcW w:w="3118" w:type="dxa"/>
            <w:shd w:val="clear" w:color="auto" w:fill="F4F7FB"/>
          </w:tcPr>
          <w:p w14:paraId="152B8546" w14:textId="77777777" w:rsidR="00E669C1" w:rsidRDefault="00000000">
            <w:pPr>
              <w:jc w:val="right"/>
            </w:pPr>
            <w:r>
              <w:rPr>
                <w:b/>
                <w:color w:val="1F3A68"/>
                <w:sz w:val="24"/>
              </w:rPr>
              <w:t>Batch :</w:t>
            </w:r>
          </w:p>
        </w:tc>
        <w:tc>
          <w:tcPr>
            <w:tcW w:w="4252" w:type="dxa"/>
            <w:shd w:val="clear" w:color="auto" w:fill="FFFFFF"/>
          </w:tcPr>
          <w:p w14:paraId="41A491A4" w14:textId="77777777" w:rsidR="00E669C1" w:rsidRDefault="00000000">
            <w:r>
              <w:rPr>
                <w:sz w:val="24"/>
              </w:rPr>
              <w:t xml:space="preserve">  Batch 1 — AIML</w:t>
            </w:r>
          </w:p>
        </w:tc>
      </w:tr>
      <w:tr w:rsidR="00E669C1" w14:paraId="3CD20DF2" w14:textId="77777777">
        <w:trPr>
          <w:jc w:val="center"/>
        </w:trPr>
        <w:tc>
          <w:tcPr>
            <w:tcW w:w="3118" w:type="dxa"/>
            <w:shd w:val="clear" w:color="auto" w:fill="F4F7FB"/>
          </w:tcPr>
          <w:p w14:paraId="3FE8E04A" w14:textId="77777777" w:rsidR="00E669C1" w:rsidRDefault="00000000">
            <w:pPr>
              <w:jc w:val="right"/>
            </w:pPr>
            <w:r>
              <w:rPr>
                <w:b/>
                <w:color w:val="1F3A68"/>
                <w:sz w:val="24"/>
              </w:rPr>
              <w:t>Year :</w:t>
            </w:r>
          </w:p>
        </w:tc>
        <w:tc>
          <w:tcPr>
            <w:tcW w:w="4252" w:type="dxa"/>
            <w:shd w:val="clear" w:color="auto" w:fill="FFFFFF"/>
          </w:tcPr>
          <w:p w14:paraId="63F15836" w14:textId="66A432EF" w:rsidR="00E669C1" w:rsidRDefault="00000000">
            <w:r>
              <w:rPr>
                <w:sz w:val="24"/>
              </w:rPr>
              <w:t xml:space="preserve">  202</w:t>
            </w:r>
            <w:r w:rsidR="0025372F">
              <w:rPr>
                <w:sz w:val="24"/>
              </w:rPr>
              <w:t>6</w:t>
            </w:r>
          </w:p>
        </w:tc>
      </w:tr>
    </w:tbl>
    <w:p w14:paraId="616DE031" w14:textId="77777777" w:rsidR="00E669C1" w:rsidRDefault="00E669C1"/>
    <w:p w14:paraId="4F3EAB7D" w14:textId="77777777" w:rsidR="00E669C1" w:rsidRDefault="00E669C1"/>
    <w:p w14:paraId="3245C5A2" w14:textId="77777777" w:rsidR="00E669C1" w:rsidRDefault="00E669C1"/>
    <w:p w14:paraId="39BBAEEB" w14:textId="77777777" w:rsidR="00E669C1" w:rsidRDefault="00000000">
      <w:pPr>
        <w:jc w:val="center"/>
      </w:pPr>
      <w:r>
        <w:rPr>
          <w:b/>
        </w:rPr>
        <w:t>Department of Artificial Intelligence &amp; Machine Learning</w:t>
      </w:r>
    </w:p>
    <w:p w14:paraId="703249C1" w14:textId="540A823D" w:rsidR="00E669C1" w:rsidRDefault="00000000">
      <w:pPr>
        <w:jc w:val="center"/>
      </w:pPr>
      <w:r>
        <w:rPr>
          <w:i/>
        </w:rPr>
        <w:t>Academic Year 202</w:t>
      </w:r>
      <w:r w:rsidR="0025372F">
        <w:rPr>
          <w:i/>
        </w:rPr>
        <w:t>6</w:t>
      </w:r>
    </w:p>
    <w:p w14:paraId="54446FE4" w14:textId="77777777" w:rsidR="00E669C1" w:rsidRDefault="00000000">
      <w:r>
        <w:br w:type="page"/>
      </w:r>
    </w:p>
    <w:p w14:paraId="6085648E" w14:textId="77777777" w:rsidR="00E669C1" w:rsidRDefault="00000000">
      <w:pPr>
        <w:pStyle w:val="Heading1"/>
      </w:pPr>
      <w:r>
        <w:rPr>
          <w:rFonts w:ascii="Calibri" w:hAnsi="Calibri"/>
          <w:color w:val="1F3A68"/>
          <w:sz w:val="36"/>
        </w:rPr>
        <w:lastRenderedPageBreak/>
        <w:t>Abstract</w:t>
      </w:r>
    </w:p>
    <w:p w14:paraId="786F768C" w14:textId="77777777" w:rsidR="00E669C1" w:rsidRDefault="00000000">
      <w:pPr>
        <w:spacing w:after="120" w:line="336" w:lineRule="auto"/>
        <w:jc w:val="both"/>
      </w:pPr>
      <w:r>
        <w:t>This project presents an end-to-end Multimodal Music Mood Recognition system built on the MIREX 2013 Mood Classification dataset. The system combines acoustic descriptors extracted from 30-second audio clips with TF-IDF representations of lyrics to predict one of five broad mood clusters. Four model variants are implemented and compared: an audio-only Support Vector Machine, a lyrics-only Logistic Regression model, an Early Fusion Multi-Layer Perceptron, and a Late Fusion weighted-probability blend. The Early Fusion MLP achieves the best test accuracy of 48.53% on a 5-class problem (random baseline = 20%), confirming that audio and lyrics carry complementary signals for mood. The complete pipeline — dataset construction, feature extraction, training, evaluation, and a Streamlit web application for real-time prediction — is reproducible and modular. This report details the architecture, data engineering, modelling choices, results, and future directions of the work.</w:t>
      </w:r>
    </w:p>
    <w:p w14:paraId="6723C654" w14:textId="77777777" w:rsidR="00E669C1" w:rsidRDefault="00000000">
      <w:pPr>
        <w:pStyle w:val="Heading1"/>
      </w:pPr>
      <w:r>
        <w:rPr>
          <w:rFonts w:ascii="Calibri" w:hAnsi="Calibri"/>
          <w:color w:val="1F3A68"/>
          <w:sz w:val="36"/>
        </w:rPr>
        <w:t>Table of Contents</w:t>
      </w:r>
    </w:p>
    <w:p w14:paraId="627C6CE4" w14:textId="77777777" w:rsidR="00E669C1" w:rsidRDefault="00000000">
      <w:pPr>
        <w:spacing w:after="40"/>
      </w:pPr>
      <w:r>
        <w:t>1.  Introduction</w:t>
      </w:r>
    </w:p>
    <w:p w14:paraId="5A6A41A4" w14:textId="77777777" w:rsidR="00E669C1" w:rsidRDefault="00000000">
      <w:pPr>
        <w:spacing w:after="40"/>
      </w:pPr>
      <w:r>
        <w:t>2.  Dataset</w:t>
      </w:r>
    </w:p>
    <w:p w14:paraId="3965101D" w14:textId="77777777" w:rsidR="00E669C1" w:rsidRDefault="00000000">
      <w:pPr>
        <w:spacing w:after="40"/>
      </w:pPr>
      <w:r>
        <w:t>3.  System Architecture</w:t>
      </w:r>
    </w:p>
    <w:p w14:paraId="7527F2B6" w14:textId="77777777" w:rsidR="00E669C1" w:rsidRDefault="00000000">
      <w:pPr>
        <w:spacing w:after="40"/>
      </w:pPr>
      <w:r>
        <w:t>4.  Pipeline &amp; Workflow</w:t>
      </w:r>
    </w:p>
    <w:p w14:paraId="18972994" w14:textId="77777777" w:rsidR="00E669C1" w:rsidRDefault="00000000">
      <w:pPr>
        <w:spacing w:after="40"/>
      </w:pPr>
      <w:r>
        <w:t>5.  Methodology</w:t>
      </w:r>
    </w:p>
    <w:p w14:paraId="7A22D72C" w14:textId="77777777" w:rsidR="00E669C1" w:rsidRDefault="00000000">
      <w:pPr>
        <w:spacing w:after="40"/>
      </w:pPr>
      <w:r>
        <w:t>6.  Experimental Results</w:t>
      </w:r>
    </w:p>
    <w:p w14:paraId="25A5ACF8" w14:textId="77777777" w:rsidR="00E669C1" w:rsidRDefault="00000000">
      <w:pPr>
        <w:spacing w:after="40"/>
      </w:pPr>
      <w:r>
        <w:t>7.  Key Design Decisions</w:t>
      </w:r>
    </w:p>
    <w:p w14:paraId="5FE974D7" w14:textId="77777777" w:rsidR="00E669C1" w:rsidRDefault="00000000">
      <w:pPr>
        <w:spacing w:after="40"/>
      </w:pPr>
      <w:r>
        <w:t>8.  Application &amp; Deployment</w:t>
      </w:r>
    </w:p>
    <w:p w14:paraId="1A3458A4" w14:textId="77777777" w:rsidR="00E669C1" w:rsidRDefault="00000000">
      <w:pPr>
        <w:spacing w:after="40"/>
      </w:pPr>
      <w:r>
        <w:t>9.  Limitations &amp; Future Work</w:t>
      </w:r>
    </w:p>
    <w:p w14:paraId="65393AB5" w14:textId="77777777" w:rsidR="00E669C1" w:rsidRDefault="00000000">
      <w:pPr>
        <w:spacing w:after="40"/>
      </w:pPr>
      <w:r>
        <w:t>10. Conclusion</w:t>
      </w:r>
    </w:p>
    <w:p w14:paraId="5F8E1542" w14:textId="77777777" w:rsidR="00E669C1" w:rsidRDefault="00000000">
      <w:pPr>
        <w:spacing w:after="40"/>
      </w:pPr>
      <w:r>
        <w:t>11. References</w:t>
      </w:r>
    </w:p>
    <w:p w14:paraId="68D26735" w14:textId="77777777" w:rsidR="00E669C1" w:rsidRDefault="00000000">
      <w:r>
        <w:br w:type="page"/>
      </w:r>
    </w:p>
    <w:p w14:paraId="6ACE3B1C" w14:textId="77777777" w:rsidR="00E669C1" w:rsidRDefault="00000000">
      <w:pPr>
        <w:pStyle w:val="Heading1"/>
      </w:pPr>
      <w:r>
        <w:rPr>
          <w:rFonts w:ascii="Calibri" w:hAnsi="Calibri"/>
          <w:color w:val="1F3A68"/>
          <w:sz w:val="36"/>
        </w:rPr>
        <w:lastRenderedPageBreak/>
        <w:t>1. Introduction</w:t>
      </w:r>
    </w:p>
    <w:p w14:paraId="04BE9FBB" w14:textId="77777777" w:rsidR="00E669C1" w:rsidRDefault="00000000">
      <w:pPr>
        <w:spacing w:after="120" w:line="336" w:lineRule="auto"/>
        <w:jc w:val="both"/>
      </w:pPr>
      <w:r>
        <w:t>Music mood recognition is a foundational task in Music Information Retrieval (MIR), concerned with automatically inferring the emotional character of a piece of music. Practical applications span intelligent playlist generation, context-aware music recommendation, therapeutic audio curation, sentiment-driven media editing, and interactive entertainment experiences. Despite advances in deep audio modelling, mood classification remains challenging because emotion in music is subjective, multi-determined, and emerges from the interaction of acoustic, lyrical, cultural, and personal factors.</w:t>
      </w:r>
    </w:p>
    <w:p w14:paraId="20027478" w14:textId="77777777" w:rsidR="00E669C1" w:rsidRDefault="00000000">
      <w:pPr>
        <w:spacing w:after="120" w:line="336" w:lineRule="auto"/>
        <w:jc w:val="both"/>
      </w:pPr>
      <w:r>
        <w:t>This project investigates the hypothesis that mood is a joint product of sound and meaning. Audio captures timbre, energy, rhythm, and harmonic colour, while lyrics carry semantic and emotional content that audio alone cannot easily convey. By fusing both modalities, the system aims to outperform any single-modality baseline. The work is implemented end-to-end using the MIREX 2013 Mood Classification dataset and is packaged as a reproducible pipeline with an interactive Streamlit web application for real-time inference on user-supplied songs.</w:t>
      </w:r>
    </w:p>
    <w:p w14:paraId="193AE787" w14:textId="77777777" w:rsidR="00E669C1" w:rsidRDefault="00000000">
      <w:pPr>
        <w:pStyle w:val="Heading2"/>
      </w:pPr>
      <w:r>
        <w:rPr>
          <w:rFonts w:ascii="Calibri" w:hAnsi="Calibri"/>
          <w:color w:val="1F3A68"/>
          <w:sz w:val="28"/>
        </w:rPr>
        <w:t>1.1 Objectives</w:t>
      </w:r>
    </w:p>
    <w:p w14:paraId="03D0E7E9" w14:textId="77777777" w:rsidR="00E669C1" w:rsidRDefault="00000000">
      <w:pPr>
        <w:pStyle w:val="ListBullet"/>
        <w:spacing w:after="40" w:line="312" w:lineRule="auto"/>
      </w:pPr>
      <w:r>
        <w:t>Build a reproducible, modular end-to-end pipeline from raw audio and lyrics to trained classifiers.</w:t>
      </w:r>
    </w:p>
    <w:p w14:paraId="005D7C29" w14:textId="77777777" w:rsidR="00E669C1" w:rsidRDefault="00000000">
      <w:pPr>
        <w:pStyle w:val="ListBullet"/>
        <w:spacing w:after="40" w:line="312" w:lineRule="auto"/>
      </w:pPr>
      <w:r>
        <w:t>Implement and compare four model variants: audio-only, lyrics-only, early fusion, and late fusion.</w:t>
      </w:r>
    </w:p>
    <w:p w14:paraId="1D70F24F" w14:textId="77777777" w:rsidR="00E669C1" w:rsidRDefault="00000000">
      <w:pPr>
        <w:pStyle w:val="ListBullet"/>
        <w:spacing w:after="40" w:line="312" w:lineRule="auto"/>
      </w:pPr>
      <w:r>
        <w:t>Evaluate classification performance on a held-out test set using accuracy, precision, recall, and F1-score.</w:t>
      </w:r>
    </w:p>
    <w:p w14:paraId="110C8A22" w14:textId="77777777" w:rsidR="00E669C1" w:rsidRDefault="00000000">
      <w:pPr>
        <w:pStyle w:val="ListBullet"/>
        <w:spacing w:after="40" w:line="312" w:lineRule="auto"/>
      </w:pPr>
      <w:r>
        <w:t>Identify the most challenging mood categories and analyse weaknesses through confusion matrices and per-cluster metrics.</w:t>
      </w:r>
    </w:p>
    <w:p w14:paraId="291BFC84" w14:textId="77777777" w:rsidR="00E669C1" w:rsidRDefault="00000000">
      <w:pPr>
        <w:pStyle w:val="ListBullet"/>
        <w:spacing w:after="40" w:line="312" w:lineRule="auto"/>
      </w:pPr>
      <w:r>
        <w:t>Deploy an interactive web application enabling real-time mood prediction on new songs.</w:t>
      </w:r>
    </w:p>
    <w:p w14:paraId="31B31657" w14:textId="77777777" w:rsidR="00E669C1" w:rsidRDefault="00000000">
      <w:pPr>
        <w:pStyle w:val="Heading2"/>
      </w:pPr>
      <w:r>
        <w:rPr>
          <w:rFonts w:ascii="Calibri" w:hAnsi="Calibri"/>
          <w:color w:val="1F3A68"/>
          <w:sz w:val="28"/>
        </w:rPr>
        <w:t>1.2 Scope of the Report</w:t>
      </w:r>
    </w:p>
    <w:p w14:paraId="3E6CDEE6" w14:textId="77777777" w:rsidR="00E669C1" w:rsidRDefault="00000000">
      <w:pPr>
        <w:spacing w:after="120" w:line="336" w:lineRule="auto"/>
        <w:jc w:val="both"/>
      </w:pPr>
      <w:r>
        <w:t>This report documents the full project lifecycle: dataset description and splitting strategy, system architecture, pipeline stages, feature engineering, model architectures, training regimes, experimental evaluation, design rationales, deployment artefacts, limitations, and directions for future improvement.</w:t>
      </w:r>
    </w:p>
    <w:p w14:paraId="71AFE87B" w14:textId="77777777" w:rsidR="00E669C1" w:rsidRDefault="00000000">
      <w:r>
        <w:br w:type="page"/>
      </w:r>
    </w:p>
    <w:p w14:paraId="0476A91A" w14:textId="77777777" w:rsidR="00E669C1" w:rsidRDefault="00000000">
      <w:pPr>
        <w:pStyle w:val="Heading1"/>
      </w:pPr>
      <w:r>
        <w:rPr>
          <w:rFonts w:ascii="Calibri" w:hAnsi="Calibri"/>
          <w:color w:val="1F3A68"/>
          <w:sz w:val="36"/>
        </w:rPr>
        <w:lastRenderedPageBreak/>
        <w:t>2. Dataset</w:t>
      </w:r>
    </w:p>
    <w:p w14:paraId="57420C02" w14:textId="77777777" w:rsidR="00E669C1" w:rsidRDefault="00000000">
      <w:pPr>
        <w:pStyle w:val="Heading2"/>
      </w:pPr>
      <w:r>
        <w:rPr>
          <w:rFonts w:ascii="Calibri" w:hAnsi="Calibri"/>
          <w:color w:val="1F3A68"/>
          <w:sz w:val="28"/>
        </w:rPr>
        <w:t>2.1 MIREX 2013 Mood Classification</w:t>
      </w:r>
    </w:p>
    <w:p w14:paraId="1BD38018" w14:textId="77777777" w:rsidR="00E669C1" w:rsidRDefault="00000000">
      <w:pPr>
        <w:spacing w:after="120" w:line="336" w:lineRule="auto"/>
        <w:jc w:val="both"/>
      </w:pPr>
      <w:r>
        <w:t>The MIREX (Music Information Retrieval Evaluation eXchange) 2013 Mood Classification dataset comprises 903 songs annotated with hierarchical mood labels. Each song is associated with one of 28 fine-grained subcategories (e.g. Boisterous, Brooding, Whimsical) which roll up into 5 broad mood clusters. This project uses the 5-cluster taxonomy as the primary classification target, with the 28-class subcategory labels retained for finer-grained analysis.</w:t>
      </w:r>
    </w:p>
    <w:tbl>
      <w:tblPr>
        <w:tblW w:w="0" w:type="auto"/>
        <w:jc w:val="center"/>
        <w:tblLayout w:type="fixed"/>
        <w:tblLook w:val="04A0" w:firstRow="1" w:lastRow="0" w:firstColumn="1" w:lastColumn="0" w:noHBand="0" w:noVBand="1"/>
      </w:tblPr>
      <w:tblGrid>
        <w:gridCol w:w="1361"/>
        <w:gridCol w:w="2551"/>
        <w:gridCol w:w="3288"/>
        <w:gridCol w:w="1701"/>
      </w:tblGrid>
      <w:tr w:rsidR="00E669C1" w14:paraId="2E6DB155" w14:textId="77777777">
        <w:trPr>
          <w:jc w:val="center"/>
        </w:trPr>
        <w:tc>
          <w:tcPr>
            <w:tcW w:w="1361"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1BE5EA9E" w14:textId="77777777" w:rsidR="00E669C1" w:rsidRDefault="00000000">
            <w:pPr>
              <w:jc w:val="center"/>
            </w:pPr>
            <w:r>
              <w:rPr>
                <w:b/>
                <w:color w:val="FFFFFF"/>
                <w:sz w:val="21"/>
              </w:rPr>
              <w:t>Cluster</w:t>
            </w:r>
          </w:p>
        </w:tc>
        <w:tc>
          <w:tcPr>
            <w:tcW w:w="2551"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5E667754" w14:textId="77777777" w:rsidR="00E669C1" w:rsidRDefault="00000000">
            <w:pPr>
              <w:jc w:val="center"/>
            </w:pPr>
            <w:r>
              <w:rPr>
                <w:b/>
                <w:color w:val="FFFFFF"/>
                <w:sz w:val="21"/>
              </w:rPr>
              <w:t>Mood Profile</w:t>
            </w:r>
          </w:p>
        </w:tc>
        <w:tc>
          <w:tcPr>
            <w:tcW w:w="3288"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1BFCB9BE" w14:textId="77777777" w:rsidR="00E669C1" w:rsidRDefault="00000000">
            <w:pPr>
              <w:jc w:val="center"/>
            </w:pPr>
            <w:r>
              <w:rPr>
                <w:b/>
                <w:color w:val="FFFFFF"/>
                <w:sz w:val="21"/>
              </w:rPr>
              <w:t>Example Subcategories</w:t>
            </w:r>
          </w:p>
        </w:tc>
        <w:tc>
          <w:tcPr>
            <w:tcW w:w="1701"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496E7AE6" w14:textId="77777777" w:rsidR="00E669C1" w:rsidRDefault="00000000">
            <w:pPr>
              <w:jc w:val="center"/>
            </w:pPr>
            <w:r>
              <w:rPr>
                <w:b/>
                <w:color w:val="FFFFFF"/>
                <w:sz w:val="21"/>
              </w:rPr>
              <w:t>Songs (approx.)</w:t>
            </w:r>
          </w:p>
        </w:tc>
      </w:tr>
      <w:tr w:rsidR="00E669C1" w14:paraId="2ACD021C" w14:textId="77777777">
        <w:trPr>
          <w:jc w:val="center"/>
        </w:trPr>
        <w:tc>
          <w:tcPr>
            <w:tcW w:w="136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4138D34F" w14:textId="77777777" w:rsidR="00E669C1" w:rsidRDefault="00000000">
            <w:r>
              <w:rPr>
                <w:sz w:val="20"/>
              </w:rPr>
              <w:t>Cluster 1</w:t>
            </w:r>
          </w:p>
        </w:tc>
        <w:tc>
          <w:tcPr>
            <w:tcW w:w="255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3C0F57D7" w14:textId="77777777" w:rsidR="00E669C1" w:rsidRDefault="00000000">
            <w:r>
              <w:rPr>
                <w:sz w:val="20"/>
              </w:rPr>
              <w:t>Energetic &amp; Aggressive</w:t>
            </w:r>
          </w:p>
        </w:tc>
        <w:tc>
          <w:tcPr>
            <w:tcW w:w="3288"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33A99A4A" w14:textId="77777777" w:rsidR="00E669C1" w:rsidRDefault="00000000">
            <w:r>
              <w:rPr>
                <w:sz w:val="20"/>
              </w:rPr>
              <w:t>Boisterous, Rowdy, Confident</w:t>
            </w:r>
          </w:p>
        </w:tc>
        <w:tc>
          <w:tcPr>
            <w:tcW w:w="170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0C90D1CB" w14:textId="77777777" w:rsidR="00E669C1" w:rsidRDefault="00000000">
            <w:r>
              <w:rPr>
                <w:sz w:val="20"/>
              </w:rPr>
              <w:t>~180</w:t>
            </w:r>
          </w:p>
        </w:tc>
      </w:tr>
      <w:tr w:rsidR="00E669C1" w14:paraId="2BFAD968" w14:textId="77777777">
        <w:trPr>
          <w:jc w:val="center"/>
        </w:trPr>
        <w:tc>
          <w:tcPr>
            <w:tcW w:w="136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15D6A9D7" w14:textId="77777777" w:rsidR="00E669C1" w:rsidRDefault="00000000">
            <w:r>
              <w:rPr>
                <w:sz w:val="20"/>
              </w:rPr>
              <w:t>Cluster 2</w:t>
            </w:r>
          </w:p>
        </w:tc>
        <w:tc>
          <w:tcPr>
            <w:tcW w:w="255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673E6363" w14:textId="77777777" w:rsidR="00E669C1" w:rsidRDefault="00000000">
            <w:r>
              <w:rPr>
                <w:sz w:val="20"/>
              </w:rPr>
              <w:t>Dark &amp; Melancholic</w:t>
            </w:r>
          </w:p>
        </w:tc>
        <w:tc>
          <w:tcPr>
            <w:tcW w:w="3288"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5F77B557" w14:textId="77777777" w:rsidR="00E669C1" w:rsidRDefault="00000000">
            <w:r>
              <w:rPr>
                <w:sz w:val="20"/>
              </w:rPr>
              <w:t>Sweet, Rollicking, Fun</w:t>
            </w:r>
          </w:p>
        </w:tc>
        <w:tc>
          <w:tcPr>
            <w:tcW w:w="170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0E74A56C" w14:textId="77777777" w:rsidR="00E669C1" w:rsidRDefault="00000000">
            <w:r>
              <w:rPr>
                <w:sz w:val="20"/>
              </w:rPr>
              <w:t>~180</w:t>
            </w:r>
          </w:p>
        </w:tc>
      </w:tr>
      <w:tr w:rsidR="00E669C1" w14:paraId="621B7962" w14:textId="77777777">
        <w:trPr>
          <w:jc w:val="center"/>
        </w:trPr>
        <w:tc>
          <w:tcPr>
            <w:tcW w:w="136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517334F6" w14:textId="77777777" w:rsidR="00E669C1" w:rsidRDefault="00000000">
            <w:r>
              <w:rPr>
                <w:sz w:val="20"/>
              </w:rPr>
              <w:t>Cluster 3</w:t>
            </w:r>
          </w:p>
        </w:tc>
        <w:tc>
          <w:tcPr>
            <w:tcW w:w="255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4BC39476" w14:textId="77777777" w:rsidR="00E669C1" w:rsidRDefault="00000000">
            <w:r>
              <w:rPr>
                <w:sz w:val="20"/>
              </w:rPr>
              <w:t>Positive &amp; Upbeat</w:t>
            </w:r>
          </w:p>
        </w:tc>
        <w:tc>
          <w:tcPr>
            <w:tcW w:w="3288"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29235D91" w14:textId="77777777" w:rsidR="00E669C1" w:rsidRDefault="00000000">
            <w:r>
              <w:rPr>
                <w:sz w:val="20"/>
              </w:rPr>
              <w:t>Bittersweet, Poignant, Wistful</w:t>
            </w:r>
          </w:p>
        </w:tc>
        <w:tc>
          <w:tcPr>
            <w:tcW w:w="170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4CC95054" w14:textId="77777777" w:rsidR="00E669C1" w:rsidRDefault="00000000">
            <w:r>
              <w:rPr>
                <w:sz w:val="20"/>
              </w:rPr>
              <w:t>~180</w:t>
            </w:r>
          </w:p>
        </w:tc>
      </w:tr>
      <w:tr w:rsidR="00E669C1" w14:paraId="6EC84EF3" w14:textId="77777777">
        <w:trPr>
          <w:jc w:val="center"/>
        </w:trPr>
        <w:tc>
          <w:tcPr>
            <w:tcW w:w="136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530CA0C2" w14:textId="77777777" w:rsidR="00E669C1" w:rsidRDefault="00000000">
            <w:r>
              <w:rPr>
                <w:sz w:val="20"/>
              </w:rPr>
              <w:t>Cluster 4</w:t>
            </w:r>
          </w:p>
        </w:tc>
        <w:tc>
          <w:tcPr>
            <w:tcW w:w="255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26800B7E" w14:textId="77777777" w:rsidR="00E669C1" w:rsidRDefault="00000000">
            <w:r>
              <w:rPr>
                <w:sz w:val="20"/>
              </w:rPr>
              <w:t>Sophisticated &amp; Witty</w:t>
            </w:r>
          </w:p>
        </w:tc>
        <w:tc>
          <w:tcPr>
            <w:tcW w:w="3288"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1945B286" w14:textId="77777777" w:rsidR="00E669C1" w:rsidRDefault="00000000">
            <w:r>
              <w:rPr>
                <w:sz w:val="20"/>
              </w:rPr>
              <w:t>Campy, Wry, Witty, Literate</w:t>
            </w:r>
          </w:p>
        </w:tc>
        <w:tc>
          <w:tcPr>
            <w:tcW w:w="170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21DE78AD" w14:textId="77777777" w:rsidR="00E669C1" w:rsidRDefault="00000000">
            <w:r>
              <w:rPr>
                <w:sz w:val="20"/>
              </w:rPr>
              <w:t>~180</w:t>
            </w:r>
          </w:p>
        </w:tc>
      </w:tr>
      <w:tr w:rsidR="00E669C1" w14:paraId="3A21FB97" w14:textId="77777777">
        <w:trPr>
          <w:jc w:val="center"/>
        </w:trPr>
        <w:tc>
          <w:tcPr>
            <w:tcW w:w="136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1589B2C5" w14:textId="77777777" w:rsidR="00E669C1" w:rsidRDefault="00000000">
            <w:r>
              <w:rPr>
                <w:sz w:val="20"/>
              </w:rPr>
              <w:t>Cluster 5</w:t>
            </w:r>
          </w:p>
        </w:tc>
        <w:tc>
          <w:tcPr>
            <w:tcW w:w="255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5E9BF805" w14:textId="77777777" w:rsidR="00E669C1" w:rsidRDefault="00000000">
            <w:r>
              <w:rPr>
                <w:sz w:val="20"/>
              </w:rPr>
              <w:t>Passionate &amp; Intense</w:t>
            </w:r>
          </w:p>
        </w:tc>
        <w:tc>
          <w:tcPr>
            <w:tcW w:w="3288"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2086CA75" w14:textId="77777777" w:rsidR="00E669C1" w:rsidRDefault="00000000">
            <w:r>
              <w:rPr>
                <w:sz w:val="20"/>
              </w:rPr>
              <w:t>Intense, Fiery, Volatile</w:t>
            </w:r>
          </w:p>
        </w:tc>
        <w:tc>
          <w:tcPr>
            <w:tcW w:w="170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6E11C0E5" w14:textId="77777777" w:rsidR="00E669C1" w:rsidRDefault="00000000">
            <w:r>
              <w:rPr>
                <w:sz w:val="20"/>
              </w:rPr>
              <w:t>~180</w:t>
            </w:r>
          </w:p>
        </w:tc>
      </w:tr>
    </w:tbl>
    <w:p w14:paraId="44BDA6FF" w14:textId="77777777" w:rsidR="00E669C1" w:rsidRDefault="00E669C1"/>
    <w:p w14:paraId="3ABC67FE" w14:textId="77777777" w:rsidR="00E669C1" w:rsidRDefault="00000000">
      <w:pPr>
        <w:pStyle w:val="Heading2"/>
      </w:pPr>
      <w:r>
        <w:rPr>
          <w:rFonts w:ascii="Calibri" w:hAnsi="Calibri"/>
          <w:color w:val="1F3A68"/>
          <w:sz w:val="28"/>
        </w:rPr>
        <w:t>2.2 Modality Availability</w:t>
      </w:r>
    </w:p>
    <w:p w14:paraId="68EE4F91" w14:textId="77777777" w:rsidR="00E669C1" w:rsidRDefault="00000000">
      <w:pPr>
        <w:spacing w:after="120" w:line="336" w:lineRule="auto"/>
        <w:jc w:val="both"/>
      </w:pPr>
      <w:r>
        <w:t>Not all modalities are available for every song, creating an inherently imbalanced multimodal setting that the pipeline must handle gracefully:</w:t>
      </w:r>
    </w:p>
    <w:p w14:paraId="196F54C8" w14:textId="77777777" w:rsidR="00E669C1" w:rsidRDefault="00000000">
      <w:pPr>
        <w:pStyle w:val="ListBullet"/>
        <w:spacing w:after="40" w:line="312" w:lineRule="auto"/>
      </w:pPr>
      <w:r>
        <w:t>Audio clips (MP3, 30 seconds each): 903 songs — 100% coverage.</w:t>
      </w:r>
    </w:p>
    <w:p w14:paraId="5F142DBC" w14:textId="77777777" w:rsidR="00E669C1" w:rsidRDefault="00000000">
      <w:pPr>
        <w:pStyle w:val="ListBullet"/>
        <w:spacing w:after="40" w:line="312" w:lineRule="auto"/>
      </w:pPr>
      <w:r>
        <w:t>Lyrics (plain text): 764 songs — 84.6% coverage.</w:t>
      </w:r>
    </w:p>
    <w:p w14:paraId="242B5E2A" w14:textId="77777777" w:rsidR="00E669C1" w:rsidRDefault="00000000">
      <w:pPr>
        <w:pStyle w:val="ListBullet"/>
        <w:spacing w:after="40" w:line="312" w:lineRule="auto"/>
      </w:pPr>
      <w:r>
        <w:t>MIDI files: 196 songs — 21.7% coverage (not used in this project).</w:t>
      </w:r>
    </w:p>
    <w:p w14:paraId="2EC83512" w14:textId="77777777" w:rsidR="00E669C1" w:rsidRDefault="00000000">
      <w:pPr>
        <w:pStyle w:val="Heading2"/>
      </w:pPr>
      <w:r>
        <w:rPr>
          <w:rFonts w:ascii="Calibri" w:hAnsi="Calibri"/>
          <w:color w:val="1F3A68"/>
          <w:sz w:val="28"/>
        </w:rPr>
        <w:t>2.3 Data Splits</w:t>
      </w:r>
    </w:p>
    <w:p w14:paraId="51A8B5C6" w14:textId="77777777" w:rsidR="00E669C1" w:rsidRDefault="00000000">
      <w:pPr>
        <w:spacing w:after="120" w:line="336" w:lineRule="auto"/>
        <w:jc w:val="both"/>
      </w:pPr>
      <w:r>
        <w:t>The dataset was partitioned into training, development (validation), and test subsets using stratified sampling to ensure proportional cluster representation in each split. The split ratio is 70% train / 15% development / 15% test, yielding approximately 630 training songs, 136 development songs, and 136 test songs.</w:t>
      </w:r>
    </w:p>
    <w:p w14:paraId="50525CA6" w14:textId="77777777" w:rsidR="00E669C1" w:rsidRDefault="00000000">
      <w:pPr>
        <w:spacing w:after="120" w:line="336" w:lineRule="auto"/>
        <w:jc w:val="both"/>
      </w:pPr>
      <w:r>
        <w:t>Stratification was performed on cluster labels to prevent class imbalance across splits. Critically, the TF-IDF vectorizer was fit exclusively on the training split to prevent any leakage of test-set vocabulary into the feature space.</w:t>
      </w:r>
    </w:p>
    <w:p w14:paraId="02B91F7B" w14:textId="77777777" w:rsidR="00E669C1" w:rsidRDefault="00000000">
      <w:r>
        <w:br w:type="page"/>
      </w:r>
    </w:p>
    <w:p w14:paraId="12F956A0" w14:textId="77777777" w:rsidR="00E669C1" w:rsidRDefault="00000000">
      <w:pPr>
        <w:pStyle w:val="Heading1"/>
      </w:pPr>
      <w:r>
        <w:rPr>
          <w:rFonts w:ascii="Calibri" w:hAnsi="Calibri"/>
          <w:color w:val="1F3A68"/>
          <w:sz w:val="36"/>
        </w:rPr>
        <w:lastRenderedPageBreak/>
        <w:t>3. System Architecture</w:t>
      </w:r>
    </w:p>
    <w:p w14:paraId="027D00A9" w14:textId="77777777" w:rsidR="00E669C1" w:rsidRDefault="00000000">
      <w:pPr>
        <w:spacing w:after="120" w:line="336" w:lineRule="auto"/>
        <w:jc w:val="both"/>
      </w:pPr>
      <w:r>
        <w:t>The system follows a classic but robust multimodal machine-learning architecture composed of five logical layers. Each layer has a single responsibility and exposes well-defined artefacts to the next, which makes the pipeline reproducible, debuggable, and easy to extend.</w:t>
      </w:r>
    </w:p>
    <w:p w14:paraId="108F1748" w14:textId="77777777" w:rsidR="00E669C1" w:rsidRDefault="00000000">
      <w:pPr>
        <w:pStyle w:val="Heading2"/>
      </w:pPr>
      <w:r>
        <w:rPr>
          <w:rFonts w:ascii="Calibri" w:hAnsi="Calibri"/>
          <w:color w:val="1F3A68"/>
          <w:sz w:val="28"/>
        </w:rPr>
        <w:t>3.1 Architectural Layers</w:t>
      </w:r>
    </w:p>
    <w:p w14:paraId="5C7CEE5D" w14:textId="77777777" w:rsidR="00E669C1" w:rsidRDefault="00000000">
      <w:pPr>
        <w:pStyle w:val="ListBullet"/>
        <w:spacing w:after="40" w:line="312" w:lineRule="auto"/>
      </w:pPr>
      <w:r>
        <w:t>Data Layer — Raw assets: MP3 audio clips, plain-text lyrics, MIDI files, and the MIREX label manifest. Outputs a master dataset CSV linking each song to its modality paths and labels.</w:t>
      </w:r>
    </w:p>
    <w:p w14:paraId="3FD14206" w14:textId="77777777" w:rsidR="00E669C1" w:rsidRDefault="00000000">
      <w:pPr>
        <w:pStyle w:val="ListBullet"/>
        <w:spacing w:after="40" w:line="312" w:lineRule="auto"/>
      </w:pPr>
      <w:r>
        <w:t>Feature Engineering Layer — Two parallel branches: (a) acoustic feature extraction with librosa (428-D vector); (b) lyrical feature extraction via TF-IDF (5,000-D sparse vector).</w:t>
      </w:r>
    </w:p>
    <w:p w14:paraId="59DEAAA8" w14:textId="77777777" w:rsidR="00E669C1" w:rsidRDefault="00000000">
      <w:pPr>
        <w:pStyle w:val="ListBullet"/>
        <w:spacing w:after="40" w:line="312" w:lineRule="auto"/>
      </w:pPr>
      <w:r>
        <w:t>Modelling Layer — Four trained classifiers persisted as joblib bundles: Audio-Only SVM, Text-Only Logistic Regression, Early Fusion MLP, and Late Fusion probability blender.</w:t>
      </w:r>
    </w:p>
    <w:p w14:paraId="4E45DE00" w14:textId="77777777" w:rsidR="00E669C1" w:rsidRDefault="00000000">
      <w:pPr>
        <w:pStyle w:val="ListBullet"/>
        <w:spacing w:after="40" w:line="312" w:lineRule="auto"/>
      </w:pPr>
      <w:r>
        <w:t>Evaluation Layer — Generates classification reports, confusion matrices, ROC curves, per-cluster F1 metrics, and per-subcategory breakdowns on the held-out test split.</w:t>
      </w:r>
    </w:p>
    <w:p w14:paraId="69628036" w14:textId="77777777" w:rsidR="00E669C1" w:rsidRDefault="00000000">
      <w:pPr>
        <w:pStyle w:val="ListBullet"/>
        <w:spacing w:after="40" w:line="312" w:lineRule="auto"/>
      </w:pPr>
      <w:r>
        <w:t>Application Layer — Streamlit web app for interactive prediction and a CLI script for batch inference over folders of audio files.</w:t>
      </w:r>
    </w:p>
    <w:p w14:paraId="02DD8C22" w14:textId="77777777" w:rsidR="00E669C1" w:rsidRDefault="00000000">
      <w:pPr>
        <w:pStyle w:val="Heading2"/>
      </w:pPr>
      <w:r>
        <w:rPr>
          <w:rFonts w:ascii="Calibri" w:hAnsi="Calibri"/>
          <w:color w:val="1F3A68"/>
          <w:sz w:val="28"/>
        </w:rPr>
        <w:t>3.2 High-Level Block Diagram (Textual)</w:t>
      </w:r>
    </w:p>
    <w:p w14:paraId="0855B924" w14:textId="77777777" w:rsidR="00E669C1" w:rsidRDefault="00000000">
      <w:pPr>
        <w:spacing w:after="120" w:line="336" w:lineRule="auto"/>
        <w:jc w:val="both"/>
      </w:pPr>
      <w:r>
        <w:t>Figure 3.1 (textual) summarises the data flow:</w:t>
      </w:r>
    </w:p>
    <w:p w14:paraId="5BAC43D0" w14:textId="77777777" w:rsidR="00E669C1" w:rsidRDefault="00000000">
      <w:r>
        <w:rPr>
          <w:rFonts w:ascii="Consolas" w:hAnsi="Consolas"/>
          <w:sz w:val="19"/>
        </w:rPr>
        <w:t xml:space="preserve">  ┌──────────────────────┐</w:t>
      </w:r>
      <w:r>
        <w:rPr>
          <w:rFonts w:ascii="Consolas" w:hAnsi="Consolas"/>
          <w:sz w:val="19"/>
        </w:rPr>
        <w:br/>
        <w:t xml:space="preserve">  │  Raw Data Sources    │  ← MP3 clips · Lyrics · MIDI · MIREX labels</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  build_dataset.py    │  → master_dataset.csv (paths + cluster labels)</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 extract_features.py  │  → audio (428-D) + TF-IDF (5,000-D) features</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   train_models.py    │  → SVM · LogReg · MLP · Late-Fusion bundles</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     evaluate.py      │  → reports / plots / confusion matrices</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  app.py / predict.py │  → Streamlit UI · CLI batch inference</w:t>
      </w:r>
      <w:r>
        <w:rPr>
          <w:rFonts w:ascii="Consolas" w:hAnsi="Consolas"/>
          <w:sz w:val="19"/>
        </w:rPr>
        <w:br/>
        <w:t xml:space="preserve">  └──────────────────────┘</w:t>
      </w:r>
    </w:p>
    <w:p w14:paraId="7AB27A0F" w14:textId="77777777" w:rsidR="00E669C1" w:rsidRDefault="00000000">
      <w:pPr>
        <w:pStyle w:val="Heading2"/>
      </w:pPr>
      <w:r>
        <w:rPr>
          <w:rFonts w:ascii="Calibri" w:hAnsi="Calibri"/>
          <w:color w:val="1F3A68"/>
          <w:sz w:val="28"/>
        </w:rPr>
        <w:t>3.3 Project Module Layout</w:t>
      </w:r>
    </w:p>
    <w:tbl>
      <w:tblPr>
        <w:tblW w:w="0" w:type="auto"/>
        <w:jc w:val="center"/>
        <w:tblLayout w:type="fixed"/>
        <w:tblLook w:val="04A0" w:firstRow="1" w:lastRow="0" w:firstColumn="1" w:lastColumn="0" w:noHBand="0" w:noVBand="1"/>
      </w:tblPr>
      <w:tblGrid>
        <w:gridCol w:w="2551"/>
        <w:gridCol w:w="6520"/>
      </w:tblGrid>
      <w:tr w:rsidR="00E669C1" w14:paraId="310C5FEA" w14:textId="77777777">
        <w:trPr>
          <w:jc w:val="center"/>
        </w:trPr>
        <w:tc>
          <w:tcPr>
            <w:tcW w:w="2551"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2C019DDE" w14:textId="77777777" w:rsidR="00E669C1" w:rsidRDefault="00000000">
            <w:pPr>
              <w:jc w:val="center"/>
            </w:pPr>
            <w:r>
              <w:rPr>
                <w:b/>
                <w:color w:val="FFFFFF"/>
                <w:sz w:val="21"/>
              </w:rPr>
              <w:t>Module</w:t>
            </w:r>
          </w:p>
        </w:tc>
        <w:tc>
          <w:tcPr>
            <w:tcW w:w="6520"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55121069" w14:textId="77777777" w:rsidR="00E669C1" w:rsidRDefault="00000000">
            <w:pPr>
              <w:jc w:val="center"/>
            </w:pPr>
            <w:r>
              <w:rPr>
                <w:b/>
                <w:color w:val="FFFFFF"/>
                <w:sz w:val="21"/>
              </w:rPr>
              <w:t>Responsibility</w:t>
            </w:r>
          </w:p>
        </w:tc>
      </w:tr>
      <w:tr w:rsidR="00E669C1" w14:paraId="4EA6B919" w14:textId="77777777">
        <w:trPr>
          <w:jc w:val="center"/>
        </w:trPr>
        <w:tc>
          <w:tcPr>
            <w:tcW w:w="255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42C870B2" w14:textId="77777777" w:rsidR="00E669C1" w:rsidRDefault="00000000">
            <w:r>
              <w:rPr>
                <w:sz w:val="20"/>
              </w:rPr>
              <w:lastRenderedPageBreak/>
              <w:t>build_dataset.py</w:t>
            </w:r>
          </w:p>
        </w:tc>
        <w:tc>
          <w:tcPr>
            <w:tcW w:w="6520"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1E982A98" w14:textId="77777777" w:rsidR="00E669C1" w:rsidRDefault="00000000">
            <w:r>
              <w:rPr>
                <w:sz w:val="20"/>
              </w:rPr>
              <w:t>Parse MIREX labels, locate modality files, perform stratified splits, write master CSV.</w:t>
            </w:r>
          </w:p>
        </w:tc>
      </w:tr>
      <w:tr w:rsidR="00E669C1" w14:paraId="6340F16B" w14:textId="77777777">
        <w:trPr>
          <w:jc w:val="center"/>
        </w:trPr>
        <w:tc>
          <w:tcPr>
            <w:tcW w:w="255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6D17D08B" w14:textId="77777777" w:rsidR="00E669C1" w:rsidRDefault="00000000">
            <w:r>
              <w:rPr>
                <w:sz w:val="20"/>
              </w:rPr>
              <w:t>extract_features.py</w:t>
            </w:r>
          </w:p>
        </w:tc>
        <w:tc>
          <w:tcPr>
            <w:tcW w:w="6520"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45A843E1" w14:textId="77777777" w:rsidR="00E669C1" w:rsidRDefault="00000000">
            <w:r>
              <w:rPr>
                <w:sz w:val="20"/>
              </w:rPr>
              <w:t>Extract librosa audio features and TF-IDF lyric features; persist to combined CSV.</w:t>
            </w:r>
          </w:p>
        </w:tc>
      </w:tr>
      <w:tr w:rsidR="00E669C1" w14:paraId="234E5E6B" w14:textId="77777777">
        <w:trPr>
          <w:jc w:val="center"/>
        </w:trPr>
        <w:tc>
          <w:tcPr>
            <w:tcW w:w="255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4D7A782D" w14:textId="77777777" w:rsidR="00E669C1" w:rsidRDefault="00000000">
            <w:r>
              <w:rPr>
                <w:sz w:val="20"/>
              </w:rPr>
              <w:t>train_models.py</w:t>
            </w:r>
          </w:p>
        </w:tc>
        <w:tc>
          <w:tcPr>
            <w:tcW w:w="6520"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6E613C2C" w14:textId="77777777" w:rsidR="00E669C1" w:rsidRDefault="00000000">
            <w:r>
              <w:rPr>
                <w:sz w:val="20"/>
              </w:rPr>
              <w:t>Train Audio-only SVM, Text-only LR, Early Fusion MLP, Late Fusion blender; save joblib bundles.</w:t>
            </w:r>
          </w:p>
        </w:tc>
      </w:tr>
      <w:tr w:rsidR="00E669C1" w14:paraId="772364B4" w14:textId="77777777">
        <w:trPr>
          <w:jc w:val="center"/>
        </w:trPr>
        <w:tc>
          <w:tcPr>
            <w:tcW w:w="255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10890138" w14:textId="77777777" w:rsidR="00E669C1" w:rsidRDefault="00000000">
            <w:r>
              <w:rPr>
                <w:sz w:val="20"/>
              </w:rPr>
              <w:t>evaluate.py</w:t>
            </w:r>
          </w:p>
        </w:tc>
        <w:tc>
          <w:tcPr>
            <w:tcW w:w="6520"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73008CB8" w14:textId="77777777" w:rsidR="00E669C1" w:rsidRDefault="00000000">
            <w:r>
              <w:rPr>
                <w:sz w:val="20"/>
              </w:rPr>
              <w:t>Compute test metrics, classification reports, confusion matrices, per-cluster and per-subcategory analyses.</w:t>
            </w:r>
          </w:p>
        </w:tc>
      </w:tr>
      <w:tr w:rsidR="00E669C1" w14:paraId="16A9D49E" w14:textId="77777777">
        <w:trPr>
          <w:jc w:val="center"/>
        </w:trPr>
        <w:tc>
          <w:tcPr>
            <w:tcW w:w="255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23DB42F5" w14:textId="77777777" w:rsidR="00E669C1" w:rsidRDefault="00000000">
            <w:r>
              <w:rPr>
                <w:sz w:val="20"/>
              </w:rPr>
              <w:t>predict.py</w:t>
            </w:r>
          </w:p>
        </w:tc>
        <w:tc>
          <w:tcPr>
            <w:tcW w:w="6520"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2DA46455" w14:textId="77777777" w:rsidR="00E669C1" w:rsidRDefault="00000000">
            <w:r>
              <w:rPr>
                <w:sz w:val="20"/>
              </w:rPr>
              <w:t>CLI single-song / batch prediction; auto-pairs audio with .txt lyrics; writes CSV results.</w:t>
            </w:r>
          </w:p>
        </w:tc>
      </w:tr>
      <w:tr w:rsidR="00E669C1" w14:paraId="4F962561" w14:textId="77777777">
        <w:trPr>
          <w:jc w:val="center"/>
        </w:trPr>
        <w:tc>
          <w:tcPr>
            <w:tcW w:w="255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0C4E6CAC" w14:textId="77777777" w:rsidR="00E669C1" w:rsidRDefault="00000000">
            <w:r>
              <w:rPr>
                <w:sz w:val="20"/>
              </w:rPr>
              <w:t>app.py</w:t>
            </w:r>
          </w:p>
        </w:tc>
        <w:tc>
          <w:tcPr>
            <w:tcW w:w="6520"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37ABA999" w14:textId="77777777" w:rsidR="00E669C1" w:rsidRDefault="00000000">
            <w:r>
              <w:rPr>
                <w:sz w:val="20"/>
              </w:rPr>
              <w:t>Streamlit web application for interactive mood prediction and dataset exploration.</w:t>
            </w:r>
          </w:p>
        </w:tc>
      </w:tr>
    </w:tbl>
    <w:p w14:paraId="4E24C910" w14:textId="77777777" w:rsidR="00E669C1" w:rsidRDefault="00000000">
      <w:r>
        <w:br w:type="page"/>
      </w:r>
    </w:p>
    <w:p w14:paraId="744247F2" w14:textId="77777777" w:rsidR="00E669C1" w:rsidRDefault="00000000">
      <w:pPr>
        <w:pStyle w:val="Heading1"/>
      </w:pPr>
      <w:r>
        <w:rPr>
          <w:rFonts w:ascii="Calibri" w:hAnsi="Calibri"/>
          <w:color w:val="1F3A68"/>
          <w:sz w:val="36"/>
        </w:rPr>
        <w:lastRenderedPageBreak/>
        <w:t>4. Pipeline &amp; Workflow</w:t>
      </w:r>
    </w:p>
    <w:p w14:paraId="2DCF06A7" w14:textId="77777777" w:rsidR="00E669C1" w:rsidRDefault="00000000">
      <w:pPr>
        <w:spacing w:after="120" w:line="336" w:lineRule="auto"/>
        <w:jc w:val="both"/>
      </w:pPr>
      <w:r>
        <w:t>The pipeline is implemented as four ordered command-line stages. Each stage consumes the outputs of the previous one and writes a deterministic artefact, enabling caching, incremental re-runs, and reproducibility.</w:t>
      </w:r>
    </w:p>
    <w:p w14:paraId="7A3EF255" w14:textId="77777777" w:rsidR="00E669C1" w:rsidRDefault="00000000">
      <w:pPr>
        <w:pStyle w:val="Heading2"/>
      </w:pPr>
      <w:r>
        <w:rPr>
          <w:rFonts w:ascii="Calibri" w:hAnsi="Calibri"/>
          <w:color w:val="1F3A68"/>
          <w:sz w:val="28"/>
        </w:rPr>
        <w:t>4.1 Stage 1 — Dataset Construction (build_dataset.py)</w:t>
      </w:r>
    </w:p>
    <w:p w14:paraId="5BE39386" w14:textId="77777777" w:rsidR="00E669C1" w:rsidRDefault="00000000">
      <w:pPr>
        <w:pStyle w:val="ListBullet"/>
        <w:spacing w:after="40" w:line="312" w:lineRule="auto"/>
      </w:pPr>
      <w:r>
        <w:t>Parse MIREX 2013 label manifest and resolve hierarchical (cluster, subcategory) labels.</w:t>
      </w:r>
    </w:p>
    <w:p w14:paraId="449F6434" w14:textId="77777777" w:rsidR="00E669C1" w:rsidRDefault="00000000">
      <w:pPr>
        <w:pStyle w:val="ListBullet"/>
        <w:spacing w:after="40" w:line="312" w:lineRule="auto"/>
      </w:pPr>
      <w:r>
        <w:t>Discover audio, lyrics, and MIDI file paths for each song; record presence/absence of each modality.</w:t>
      </w:r>
    </w:p>
    <w:p w14:paraId="31D407A4" w14:textId="77777777" w:rsidR="00E669C1" w:rsidRDefault="00000000">
      <w:pPr>
        <w:pStyle w:val="ListBullet"/>
        <w:spacing w:after="40" w:line="312" w:lineRule="auto"/>
      </w:pPr>
      <w:r>
        <w:t>Apply stratified 70/15/15 train/dev/test split on cluster labels.</w:t>
      </w:r>
    </w:p>
    <w:p w14:paraId="2E35F5DF" w14:textId="77777777" w:rsidR="00E669C1" w:rsidRDefault="00000000">
      <w:pPr>
        <w:pStyle w:val="ListBullet"/>
        <w:spacing w:after="40" w:line="312" w:lineRule="auto"/>
      </w:pPr>
      <w:r>
        <w:t>Persist master_dataset.csv containing song_id, paths, cluster, subcategory, and split assignment.</w:t>
      </w:r>
    </w:p>
    <w:p w14:paraId="672636F0" w14:textId="77777777" w:rsidR="00E669C1" w:rsidRDefault="00000000">
      <w:pPr>
        <w:pStyle w:val="Heading2"/>
      </w:pPr>
      <w:r>
        <w:rPr>
          <w:rFonts w:ascii="Calibri" w:hAnsi="Calibri"/>
          <w:color w:val="1F3A68"/>
          <w:sz w:val="28"/>
        </w:rPr>
        <w:t>4.2 Stage 2 — Feature Extraction (extract_features.py)</w:t>
      </w:r>
    </w:p>
    <w:p w14:paraId="4016879A" w14:textId="77777777" w:rsidR="00E669C1" w:rsidRDefault="00000000">
      <w:pPr>
        <w:pStyle w:val="ListBullet"/>
        <w:spacing w:after="40" w:line="312" w:lineRule="auto"/>
      </w:pPr>
      <w:r>
        <w:t>Audio: load each MP3 at 22,050 Hz mono, compute MFCC + Δ + ΔΔ, Chroma, Mel Spectrogram, Spectral Contrast, Spectral Centroid/Bandwidth/Rolloff, Tonnetz, ZCR, RMS energy.</w:t>
      </w:r>
    </w:p>
    <w:p w14:paraId="3B5D06CC" w14:textId="77777777" w:rsidR="00E669C1" w:rsidRDefault="00000000">
      <w:pPr>
        <w:pStyle w:val="ListBullet"/>
        <w:spacing w:after="40" w:line="312" w:lineRule="auto"/>
      </w:pPr>
      <w:r>
        <w:t>Reduce each time-series to per-frame mean and standard deviation, producing a 428-D numerical vector per song.</w:t>
      </w:r>
    </w:p>
    <w:p w14:paraId="7ADA9081" w14:textId="77777777" w:rsidR="00E669C1" w:rsidRDefault="00000000">
      <w:pPr>
        <w:pStyle w:val="ListBullet"/>
        <w:spacing w:after="40" w:line="312" w:lineRule="auto"/>
      </w:pPr>
      <w:r>
        <w:t>Text: clean and lowercase lyrics; fit a TF-IDF vectorizer on the training split only (n-grams 1–2, max_features=5,000, min_df=2, sublinear_tf=True).</w:t>
      </w:r>
    </w:p>
    <w:p w14:paraId="2DE6A13F" w14:textId="77777777" w:rsidR="00E669C1" w:rsidRDefault="00000000">
      <w:pPr>
        <w:pStyle w:val="ListBullet"/>
        <w:spacing w:after="40" w:line="312" w:lineRule="auto"/>
      </w:pPr>
      <w:r>
        <w:t>Songs without lyrics receive a zero vector so they remain usable in fusion models.</w:t>
      </w:r>
    </w:p>
    <w:p w14:paraId="03C4B572" w14:textId="77777777" w:rsidR="00E669C1" w:rsidRDefault="00000000">
      <w:pPr>
        <w:pStyle w:val="ListBullet"/>
        <w:spacing w:after="40" w:line="312" w:lineRule="auto"/>
      </w:pPr>
      <w:r>
        <w:t>Use ProcessPoolExecutor for parallel audio extraction; resume-safe (skips already-processed files on re-run).</w:t>
      </w:r>
    </w:p>
    <w:p w14:paraId="2C719BCD" w14:textId="77777777" w:rsidR="00E669C1" w:rsidRDefault="00000000">
      <w:pPr>
        <w:pStyle w:val="ListBullet"/>
        <w:spacing w:after="40" w:line="312" w:lineRule="auto"/>
      </w:pPr>
      <w:r>
        <w:t>Persist combined features to CSV / NPZ artefacts.</w:t>
      </w:r>
    </w:p>
    <w:p w14:paraId="1D72C298" w14:textId="77777777" w:rsidR="00E669C1" w:rsidRDefault="00000000">
      <w:pPr>
        <w:pStyle w:val="Heading2"/>
      </w:pPr>
      <w:r>
        <w:rPr>
          <w:rFonts w:ascii="Calibri" w:hAnsi="Calibri"/>
          <w:color w:val="1F3A68"/>
          <w:sz w:val="28"/>
        </w:rPr>
        <w:t>4.3 Stage 3 — Model Training (train_models.py)</w:t>
      </w:r>
    </w:p>
    <w:p w14:paraId="56A000C2" w14:textId="77777777" w:rsidR="00E669C1" w:rsidRDefault="00000000">
      <w:pPr>
        <w:pStyle w:val="ListBullet"/>
        <w:spacing w:after="40" w:line="312" w:lineRule="auto"/>
      </w:pPr>
      <w:r>
        <w:t>Train Audio-Only SVM (RBF, C=10, balanced class weights) inside a SelectKBest(top-200) + StandardScaler pipeline.</w:t>
      </w:r>
    </w:p>
    <w:p w14:paraId="5349ED83" w14:textId="77777777" w:rsidR="00E669C1" w:rsidRDefault="00000000">
      <w:pPr>
        <w:pStyle w:val="ListBullet"/>
        <w:spacing w:after="40" w:line="312" w:lineRule="auto"/>
      </w:pPr>
      <w:r>
        <w:t>Train Text-Only Logistic Regression on TF-IDF features with sparse-compatible scaling and SelectKBest(top-1,000).</w:t>
      </w:r>
    </w:p>
    <w:p w14:paraId="5629AF07" w14:textId="77777777" w:rsidR="00E669C1" w:rsidRDefault="00000000">
      <w:pPr>
        <w:pStyle w:val="ListBullet"/>
        <w:spacing w:after="40" w:line="312" w:lineRule="auto"/>
      </w:pPr>
      <w:r>
        <w:t>Train Early Fusion MLP on the 5,428-D concatenated vector with hidden layers (512, 256, 128), ReLU activations, early stopping (patience=20).</w:t>
      </w:r>
    </w:p>
    <w:p w14:paraId="182C83BA" w14:textId="77777777" w:rsidR="00E669C1" w:rsidRDefault="00000000">
      <w:pPr>
        <w:pStyle w:val="ListBullet"/>
        <w:spacing w:after="40" w:line="312" w:lineRule="auto"/>
      </w:pPr>
      <w:r>
        <w:t>Build Late Fusion blender by grid-searching the audio probability weight on the development set in 0.05 increments.</w:t>
      </w:r>
    </w:p>
    <w:p w14:paraId="7EC6246C" w14:textId="77777777" w:rsidR="00E669C1" w:rsidRDefault="00000000">
      <w:pPr>
        <w:pStyle w:val="ListBullet"/>
        <w:spacing w:after="40" w:line="312" w:lineRule="auto"/>
      </w:pPr>
      <w:r>
        <w:t>Persist each model along with its preprocessing pipeline and the TF-IDF vectorizer for inference reuse.</w:t>
      </w:r>
    </w:p>
    <w:p w14:paraId="127049BC" w14:textId="77777777" w:rsidR="00E669C1" w:rsidRDefault="00000000">
      <w:pPr>
        <w:pStyle w:val="Heading2"/>
      </w:pPr>
      <w:r>
        <w:rPr>
          <w:rFonts w:ascii="Calibri" w:hAnsi="Calibri"/>
          <w:color w:val="1F3A68"/>
          <w:sz w:val="28"/>
        </w:rPr>
        <w:t>4.4 Stage 4 — Evaluation (evaluate.py)</w:t>
      </w:r>
    </w:p>
    <w:p w14:paraId="78C96691" w14:textId="77777777" w:rsidR="00E669C1" w:rsidRDefault="00000000">
      <w:pPr>
        <w:pStyle w:val="ListBullet"/>
        <w:spacing w:after="40" w:line="312" w:lineRule="auto"/>
      </w:pPr>
      <w:r>
        <w:t>Load each trained bundle and run inference on the held-out test split.</w:t>
      </w:r>
    </w:p>
    <w:p w14:paraId="6170CE7F" w14:textId="77777777" w:rsidR="00E669C1" w:rsidRDefault="00000000">
      <w:pPr>
        <w:pStyle w:val="ListBullet"/>
        <w:spacing w:after="40" w:line="312" w:lineRule="auto"/>
      </w:pPr>
      <w:r>
        <w:t>Produce overall metrics (accuracy, macro-F1) and per-class precision / recall / F1.</w:t>
      </w:r>
    </w:p>
    <w:p w14:paraId="3FAEC7DC" w14:textId="77777777" w:rsidR="00E669C1" w:rsidRDefault="00000000">
      <w:pPr>
        <w:pStyle w:val="ListBullet"/>
        <w:spacing w:after="40" w:line="312" w:lineRule="auto"/>
      </w:pPr>
      <w:r>
        <w:t>Plot confusion matrices and one-vs-rest ROC curves; export PNGs into reports/.</w:t>
      </w:r>
    </w:p>
    <w:p w14:paraId="2F362814" w14:textId="77777777" w:rsidR="00E669C1" w:rsidRDefault="00000000">
      <w:pPr>
        <w:pStyle w:val="ListBullet"/>
        <w:spacing w:after="40" w:line="312" w:lineRule="auto"/>
      </w:pPr>
      <w:r>
        <w:lastRenderedPageBreak/>
        <w:t>Compute per-artist accuracy and per-subcategory accuracy to surface the most and least learnable cases.</w:t>
      </w:r>
    </w:p>
    <w:p w14:paraId="4BAC42FC" w14:textId="77777777" w:rsidR="00E669C1" w:rsidRDefault="00000000">
      <w:pPr>
        <w:pStyle w:val="Heading2"/>
      </w:pPr>
      <w:r>
        <w:rPr>
          <w:rFonts w:ascii="Calibri" w:hAnsi="Calibri"/>
          <w:color w:val="1F3A68"/>
          <w:sz w:val="28"/>
        </w:rPr>
        <w:t>4.5 End-to-End Workflow Example</w:t>
      </w:r>
    </w:p>
    <w:p w14:paraId="2A928E79" w14:textId="77777777" w:rsidR="00E669C1" w:rsidRDefault="00000000">
      <w:pPr>
        <w:spacing w:after="120" w:line="336" w:lineRule="auto"/>
        <w:jc w:val="both"/>
      </w:pPr>
      <w:r>
        <w:t>A typical reproduction run follows the command sequence below:</w:t>
      </w:r>
    </w:p>
    <w:p w14:paraId="53707207" w14:textId="77777777" w:rsidR="00E669C1" w:rsidRDefault="00000000">
      <w:r>
        <w:rPr>
          <w:rFonts w:ascii="Consolas" w:hAnsi="Consolas"/>
          <w:sz w:val="20"/>
        </w:rPr>
        <w:t>$ python build_dataset.py        # Stage 1: master_dataset.csv</w:t>
      </w:r>
      <w:r>
        <w:rPr>
          <w:rFonts w:ascii="Consolas" w:hAnsi="Consolas"/>
          <w:sz w:val="20"/>
        </w:rPr>
        <w:br/>
        <w:t>$ python extract_features.py     # Stage 2: features (audio + TF-IDF)</w:t>
      </w:r>
      <w:r>
        <w:rPr>
          <w:rFonts w:ascii="Consolas" w:hAnsi="Consolas"/>
          <w:sz w:val="20"/>
        </w:rPr>
        <w:br/>
        <w:t>$ python train_models.py         # Stage 3: trained model bundles</w:t>
      </w:r>
      <w:r>
        <w:rPr>
          <w:rFonts w:ascii="Consolas" w:hAnsi="Consolas"/>
          <w:sz w:val="20"/>
        </w:rPr>
        <w:br/>
        <w:t>$ python evaluate.py             # Stage 4: metrics + plots</w:t>
      </w:r>
      <w:r>
        <w:rPr>
          <w:rFonts w:ascii="Consolas" w:hAnsi="Consolas"/>
          <w:sz w:val="20"/>
        </w:rPr>
        <w:br/>
        <w:t>$ streamlit run app.py           # Optional: launch interactive app</w:t>
      </w:r>
      <w:r>
        <w:rPr>
          <w:rFonts w:ascii="Consolas" w:hAnsi="Consolas"/>
          <w:sz w:val="20"/>
        </w:rPr>
        <w:br/>
        <w:t>$ python predict.py --folder ./new_songs   # Optional: batch CLI inference</w:t>
      </w:r>
    </w:p>
    <w:p w14:paraId="1BD3479E" w14:textId="77777777" w:rsidR="00E669C1" w:rsidRDefault="00000000">
      <w:r>
        <w:br w:type="page"/>
      </w:r>
    </w:p>
    <w:p w14:paraId="136F4068" w14:textId="77777777" w:rsidR="00E669C1" w:rsidRDefault="00000000">
      <w:pPr>
        <w:pStyle w:val="Heading1"/>
      </w:pPr>
      <w:r>
        <w:rPr>
          <w:rFonts w:ascii="Calibri" w:hAnsi="Calibri"/>
          <w:color w:val="1F3A68"/>
          <w:sz w:val="36"/>
        </w:rPr>
        <w:lastRenderedPageBreak/>
        <w:t>5. Methodology</w:t>
      </w:r>
    </w:p>
    <w:p w14:paraId="2E069E9D" w14:textId="77777777" w:rsidR="00E669C1" w:rsidRDefault="00000000">
      <w:pPr>
        <w:pStyle w:val="Heading2"/>
      </w:pPr>
      <w:r>
        <w:rPr>
          <w:rFonts w:ascii="Calibri" w:hAnsi="Calibri"/>
          <w:color w:val="1F3A68"/>
          <w:sz w:val="28"/>
        </w:rPr>
        <w:t>5.1 Feature Engineering</w:t>
      </w:r>
    </w:p>
    <w:p w14:paraId="4EFFB5CA" w14:textId="77777777" w:rsidR="00E669C1" w:rsidRDefault="00000000">
      <w:pPr>
        <w:pStyle w:val="Heading3"/>
      </w:pPr>
      <w:r>
        <w:rPr>
          <w:rFonts w:ascii="Calibri" w:hAnsi="Calibri"/>
          <w:color w:val="1F3A68"/>
          <w:sz w:val="24"/>
        </w:rPr>
        <w:t>5.1.1 Audio Features</w:t>
      </w:r>
    </w:p>
    <w:p w14:paraId="42EDEE89" w14:textId="77777777" w:rsidR="00E669C1" w:rsidRDefault="00000000">
      <w:pPr>
        <w:spacing w:after="120" w:line="336" w:lineRule="auto"/>
        <w:jc w:val="both"/>
      </w:pPr>
      <w:r>
        <w:t>Audio features were extracted from 30-second MP3 clips loaded at 22,050 Hz (the MIREX standard sample rate) using the librosa library. For each feature type, both the mean and standard deviation across time frames were computed, yielding a compact statistical representation of the temporal signal. This results in a 428-dimensional audio feature vector per song.</w:t>
      </w:r>
    </w:p>
    <w:p w14:paraId="3CE4C3AE" w14:textId="77777777" w:rsidR="00E669C1" w:rsidRDefault="00000000">
      <w:pPr>
        <w:pStyle w:val="Heading3"/>
      </w:pPr>
      <w:r>
        <w:rPr>
          <w:rFonts w:ascii="Calibri" w:hAnsi="Calibri"/>
          <w:color w:val="1F3A68"/>
          <w:sz w:val="24"/>
        </w:rPr>
        <w:t>5.1.2 Text Features (Lyrics)</w:t>
      </w:r>
    </w:p>
    <w:p w14:paraId="2F33AFBF" w14:textId="77777777" w:rsidR="00E669C1" w:rsidRDefault="00000000">
      <w:pPr>
        <w:spacing w:after="120" w:line="336" w:lineRule="auto"/>
        <w:jc w:val="both"/>
      </w:pPr>
      <w:r>
        <w:t>Lyrics were represented using TF-IDF (Term Frequency – Inverse Document Frequency) with unigrams and bigrams (n-gram range 1–2). The vocabulary was capped at 5,000 features with a minimum document frequency of 2 to filter rare tokens. Sublinear TF scaling was applied to reduce the dominance of high-frequency terms. Songs without lyrics receive a zero vector, allowing them to still participate in the multimodal early fusion model.</w:t>
      </w:r>
    </w:p>
    <w:p w14:paraId="6CE9FB70" w14:textId="77777777" w:rsidR="00E669C1" w:rsidRDefault="00000000">
      <w:pPr>
        <w:pStyle w:val="Heading3"/>
      </w:pPr>
      <w:r>
        <w:rPr>
          <w:rFonts w:ascii="Calibri" w:hAnsi="Calibri"/>
          <w:color w:val="1F3A68"/>
          <w:sz w:val="24"/>
        </w:rPr>
        <w:t>5.1.3 Combined Feature Inventory</w:t>
      </w:r>
    </w:p>
    <w:tbl>
      <w:tblPr>
        <w:tblW w:w="0" w:type="auto"/>
        <w:jc w:val="center"/>
        <w:tblLayout w:type="fixed"/>
        <w:tblLook w:val="04A0" w:firstRow="1" w:lastRow="0" w:firstColumn="1" w:lastColumn="0" w:noHBand="0" w:noVBand="1"/>
      </w:tblPr>
      <w:tblGrid>
        <w:gridCol w:w="3118"/>
        <w:gridCol w:w="1417"/>
        <w:gridCol w:w="1417"/>
        <w:gridCol w:w="3118"/>
      </w:tblGrid>
      <w:tr w:rsidR="00E669C1" w14:paraId="498DF410" w14:textId="77777777">
        <w:trPr>
          <w:jc w:val="center"/>
        </w:trPr>
        <w:tc>
          <w:tcPr>
            <w:tcW w:w="3118"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675FFBB6" w14:textId="77777777" w:rsidR="00E669C1" w:rsidRDefault="00000000">
            <w:pPr>
              <w:jc w:val="center"/>
            </w:pPr>
            <w:r>
              <w:rPr>
                <w:b/>
                <w:color w:val="FFFFFF"/>
                <w:sz w:val="21"/>
              </w:rPr>
              <w:t>Feature Group</w:t>
            </w:r>
          </w:p>
        </w:tc>
        <w:tc>
          <w:tcPr>
            <w:tcW w:w="1417"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6848510D" w14:textId="77777777" w:rsidR="00E669C1" w:rsidRDefault="00000000">
            <w:pPr>
              <w:jc w:val="center"/>
            </w:pPr>
            <w:r>
              <w:rPr>
                <w:b/>
                <w:color w:val="FFFFFF"/>
                <w:sz w:val="21"/>
              </w:rPr>
              <w:t>Library</w:t>
            </w:r>
          </w:p>
        </w:tc>
        <w:tc>
          <w:tcPr>
            <w:tcW w:w="1417"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395A5B0E" w14:textId="77777777" w:rsidR="00E669C1" w:rsidRDefault="00000000">
            <w:pPr>
              <w:jc w:val="center"/>
            </w:pPr>
            <w:r>
              <w:rPr>
                <w:b/>
                <w:color w:val="FFFFFF"/>
                <w:sz w:val="21"/>
              </w:rPr>
              <w:t>Dimensions</w:t>
            </w:r>
          </w:p>
        </w:tc>
        <w:tc>
          <w:tcPr>
            <w:tcW w:w="3118"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5A64012D" w14:textId="77777777" w:rsidR="00E669C1" w:rsidRDefault="00000000">
            <w:pPr>
              <w:jc w:val="center"/>
            </w:pPr>
            <w:r>
              <w:rPr>
                <w:b/>
                <w:color w:val="FFFFFF"/>
                <w:sz w:val="21"/>
              </w:rPr>
              <w:t>Description</w:t>
            </w:r>
          </w:p>
        </w:tc>
      </w:tr>
      <w:tr w:rsidR="00E669C1" w14:paraId="4E7946D8" w14:textId="77777777">
        <w:trPr>
          <w:jc w:val="center"/>
        </w:trPr>
        <w:tc>
          <w:tcPr>
            <w:tcW w:w="3118"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65D8E60C" w14:textId="77777777" w:rsidR="00E669C1" w:rsidRDefault="00000000">
            <w:r>
              <w:rPr>
                <w:sz w:val="20"/>
              </w:rPr>
              <w:t>MFCC + Delta + Delta-Delta</w:t>
            </w:r>
          </w:p>
        </w:tc>
        <w:tc>
          <w:tcPr>
            <w:tcW w:w="1417"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4CFE4B33" w14:textId="77777777" w:rsidR="00E669C1" w:rsidRDefault="00000000">
            <w:r>
              <w:rPr>
                <w:sz w:val="20"/>
              </w:rPr>
              <w:t>librosa</w:t>
            </w:r>
          </w:p>
        </w:tc>
        <w:tc>
          <w:tcPr>
            <w:tcW w:w="1417"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5297D27F" w14:textId="77777777" w:rsidR="00E669C1" w:rsidRDefault="00000000">
            <w:r>
              <w:rPr>
                <w:sz w:val="20"/>
              </w:rPr>
              <w:t>240</w:t>
            </w:r>
          </w:p>
        </w:tc>
        <w:tc>
          <w:tcPr>
            <w:tcW w:w="3118"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25732C5A" w14:textId="77777777" w:rsidR="00E669C1" w:rsidRDefault="00000000">
            <w:r>
              <w:rPr>
                <w:sz w:val="20"/>
              </w:rPr>
              <w:t>Timbral texture</w:t>
            </w:r>
          </w:p>
        </w:tc>
      </w:tr>
      <w:tr w:rsidR="00E669C1" w14:paraId="6017346E" w14:textId="77777777">
        <w:trPr>
          <w:jc w:val="center"/>
        </w:trPr>
        <w:tc>
          <w:tcPr>
            <w:tcW w:w="3118"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1D9FB79E" w14:textId="77777777" w:rsidR="00E669C1" w:rsidRDefault="00000000">
            <w:r>
              <w:rPr>
                <w:sz w:val="20"/>
              </w:rPr>
              <w:t>Chroma STFT</w:t>
            </w:r>
          </w:p>
        </w:tc>
        <w:tc>
          <w:tcPr>
            <w:tcW w:w="1417"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1353F880" w14:textId="77777777" w:rsidR="00E669C1" w:rsidRDefault="00000000">
            <w:r>
              <w:rPr>
                <w:sz w:val="20"/>
              </w:rPr>
              <w:t>librosa</w:t>
            </w:r>
          </w:p>
        </w:tc>
        <w:tc>
          <w:tcPr>
            <w:tcW w:w="1417"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177100A6" w14:textId="77777777" w:rsidR="00E669C1" w:rsidRDefault="00000000">
            <w:r>
              <w:rPr>
                <w:sz w:val="20"/>
              </w:rPr>
              <w:t>24</w:t>
            </w:r>
          </w:p>
        </w:tc>
        <w:tc>
          <w:tcPr>
            <w:tcW w:w="3118"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653291FB" w14:textId="77777777" w:rsidR="00E669C1" w:rsidRDefault="00000000">
            <w:r>
              <w:rPr>
                <w:sz w:val="20"/>
              </w:rPr>
              <w:t>Harmonic content</w:t>
            </w:r>
          </w:p>
        </w:tc>
      </w:tr>
      <w:tr w:rsidR="00E669C1" w14:paraId="42CBF312" w14:textId="77777777">
        <w:trPr>
          <w:jc w:val="center"/>
        </w:trPr>
        <w:tc>
          <w:tcPr>
            <w:tcW w:w="3118"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75434F87" w14:textId="77777777" w:rsidR="00E669C1" w:rsidRDefault="00000000">
            <w:r>
              <w:rPr>
                <w:sz w:val="20"/>
              </w:rPr>
              <w:t>Mel Spectrogram (64 bands)</w:t>
            </w:r>
          </w:p>
        </w:tc>
        <w:tc>
          <w:tcPr>
            <w:tcW w:w="1417"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324ED9A4" w14:textId="77777777" w:rsidR="00E669C1" w:rsidRDefault="00000000">
            <w:r>
              <w:rPr>
                <w:sz w:val="20"/>
              </w:rPr>
              <w:t>librosa</w:t>
            </w:r>
          </w:p>
        </w:tc>
        <w:tc>
          <w:tcPr>
            <w:tcW w:w="1417"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16003C20" w14:textId="77777777" w:rsidR="00E669C1" w:rsidRDefault="00000000">
            <w:r>
              <w:rPr>
                <w:sz w:val="20"/>
              </w:rPr>
              <w:t>128</w:t>
            </w:r>
          </w:p>
        </w:tc>
        <w:tc>
          <w:tcPr>
            <w:tcW w:w="3118"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220F5F69" w14:textId="77777777" w:rsidR="00E669C1" w:rsidRDefault="00000000">
            <w:r>
              <w:rPr>
                <w:sz w:val="20"/>
              </w:rPr>
              <w:t>Spectral energy</w:t>
            </w:r>
          </w:p>
        </w:tc>
      </w:tr>
      <w:tr w:rsidR="00E669C1" w14:paraId="73CFE7B7" w14:textId="77777777">
        <w:trPr>
          <w:jc w:val="center"/>
        </w:trPr>
        <w:tc>
          <w:tcPr>
            <w:tcW w:w="3118"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2538CEA9" w14:textId="77777777" w:rsidR="00E669C1" w:rsidRDefault="00000000">
            <w:r>
              <w:rPr>
                <w:sz w:val="20"/>
              </w:rPr>
              <w:t>Spectral Contrast</w:t>
            </w:r>
          </w:p>
        </w:tc>
        <w:tc>
          <w:tcPr>
            <w:tcW w:w="1417"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0F5CEA10" w14:textId="77777777" w:rsidR="00E669C1" w:rsidRDefault="00000000">
            <w:r>
              <w:rPr>
                <w:sz w:val="20"/>
              </w:rPr>
              <w:t>librosa</w:t>
            </w:r>
          </w:p>
        </w:tc>
        <w:tc>
          <w:tcPr>
            <w:tcW w:w="1417"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7A8C11EB" w14:textId="77777777" w:rsidR="00E669C1" w:rsidRDefault="00000000">
            <w:r>
              <w:rPr>
                <w:sz w:val="20"/>
              </w:rPr>
              <w:t>14</w:t>
            </w:r>
          </w:p>
        </w:tc>
        <w:tc>
          <w:tcPr>
            <w:tcW w:w="3118"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6A9867B8" w14:textId="77777777" w:rsidR="00E669C1" w:rsidRDefault="00000000">
            <w:r>
              <w:rPr>
                <w:sz w:val="20"/>
              </w:rPr>
              <w:t>Tonal vs. noise</w:t>
            </w:r>
          </w:p>
        </w:tc>
      </w:tr>
      <w:tr w:rsidR="00E669C1" w14:paraId="449913FF" w14:textId="77777777">
        <w:trPr>
          <w:jc w:val="center"/>
        </w:trPr>
        <w:tc>
          <w:tcPr>
            <w:tcW w:w="3118"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09F94A93" w14:textId="77777777" w:rsidR="00E669C1" w:rsidRDefault="00000000">
            <w:r>
              <w:rPr>
                <w:sz w:val="20"/>
              </w:rPr>
              <w:t>Spectral Centroid / BW / Rolloff</w:t>
            </w:r>
          </w:p>
        </w:tc>
        <w:tc>
          <w:tcPr>
            <w:tcW w:w="1417"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3BAE9CE1" w14:textId="77777777" w:rsidR="00E669C1" w:rsidRDefault="00000000">
            <w:r>
              <w:rPr>
                <w:sz w:val="20"/>
              </w:rPr>
              <w:t>librosa</w:t>
            </w:r>
          </w:p>
        </w:tc>
        <w:tc>
          <w:tcPr>
            <w:tcW w:w="1417"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34C53569" w14:textId="77777777" w:rsidR="00E669C1" w:rsidRDefault="00000000">
            <w:r>
              <w:rPr>
                <w:sz w:val="20"/>
              </w:rPr>
              <w:t>6</w:t>
            </w:r>
          </w:p>
        </w:tc>
        <w:tc>
          <w:tcPr>
            <w:tcW w:w="3118"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0C9ED68A" w14:textId="77777777" w:rsidR="00E669C1" w:rsidRDefault="00000000">
            <w:r>
              <w:rPr>
                <w:sz w:val="20"/>
              </w:rPr>
              <w:t>Brightness &amp; spread</w:t>
            </w:r>
          </w:p>
        </w:tc>
      </w:tr>
      <w:tr w:rsidR="00E669C1" w14:paraId="147245EE" w14:textId="77777777">
        <w:trPr>
          <w:jc w:val="center"/>
        </w:trPr>
        <w:tc>
          <w:tcPr>
            <w:tcW w:w="3118"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3FA0E964" w14:textId="77777777" w:rsidR="00E669C1" w:rsidRDefault="00000000">
            <w:r>
              <w:rPr>
                <w:sz w:val="20"/>
              </w:rPr>
              <w:t>Tonnetz</w:t>
            </w:r>
          </w:p>
        </w:tc>
        <w:tc>
          <w:tcPr>
            <w:tcW w:w="1417"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1B266D4F" w14:textId="77777777" w:rsidR="00E669C1" w:rsidRDefault="00000000">
            <w:r>
              <w:rPr>
                <w:sz w:val="20"/>
              </w:rPr>
              <w:t>librosa</w:t>
            </w:r>
          </w:p>
        </w:tc>
        <w:tc>
          <w:tcPr>
            <w:tcW w:w="1417"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2C3C2A38" w14:textId="77777777" w:rsidR="00E669C1" w:rsidRDefault="00000000">
            <w:r>
              <w:rPr>
                <w:sz w:val="20"/>
              </w:rPr>
              <w:t>12</w:t>
            </w:r>
          </w:p>
        </w:tc>
        <w:tc>
          <w:tcPr>
            <w:tcW w:w="3118"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1B2C7ADE" w14:textId="77777777" w:rsidR="00E669C1" w:rsidRDefault="00000000">
            <w:r>
              <w:rPr>
                <w:sz w:val="20"/>
              </w:rPr>
              <w:t>Tonal centroids</w:t>
            </w:r>
          </w:p>
        </w:tc>
      </w:tr>
      <w:tr w:rsidR="00E669C1" w14:paraId="5341DBC2" w14:textId="77777777">
        <w:trPr>
          <w:jc w:val="center"/>
        </w:trPr>
        <w:tc>
          <w:tcPr>
            <w:tcW w:w="3118"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7EF18689" w14:textId="77777777" w:rsidR="00E669C1" w:rsidRDefault="00000000">
            <w:r>
              <w:rPr>
                <w:sz w:val="20"/>
              </w:rPr>
              <w:t>ZCR + RMS Energy</w:t>
            </w:r>
          </w:p>
        </w:tc>
        <w:tc>
          <w:tcPr>
            <w:tcW w:w="1417"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12C33620" w14:textId="77777777" w:rsidR="00E669C1" w:rsidRDefault="00000000">
            <w:r>
              <w:rPr>
                <w:sz w:val="20"/>
              </w:rPr>
              <w:t>librosa</w:t>
            </w:r>
          </w:p>
        </w:tc>
        <w:tc>
          <w:tcPr>
            <w:tcW w:w="1417"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660022F1" w14:textId="77777777" w:rsidR="00E669C1" w:rsidRDefault="00000000">
            <w:r>
              <w:rPr>
                <w:sz w:val="20"/>
              </w:rPr>
              <w:t>4</w:t>
            </w:r>
          </w:p>
        </w:tc>
        <w:tc>
          <w:tcPr>
            <w:tcW w:w="3118"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2E497608" w14:textId="77777777" w:rsidR="00E669C1" w:rsidRDefault="00000000">
            <w:r>
              <w:rPr>
                <w:sz w:val="20"/>
              </w:rPr>
              <w:t>Rhythmic energy</w:t>
            </w:r>
          </w:p>
        </w:tc>
      </w:tr>
      <w:tr w:rsidR="00E669C1" w14:paraId="56B4468A" w14:textId="77777777">
        <w:trPr>
          <w:jc w:val="center"/>
        </w:trPr>
        <w:tc>
          <w:tcPr>
            <w:tcW w:w="3118"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20988CED" w14:textId="77777777" w:rsidR="00E669C1" w:rsidRDefault="00000000">
            <w:r>
              <w:rPr>
                <w:sz w:val="20"/>
              </w:rPr>
              <w:t>TF-IDF Lyrics (uni + bigrams)</w:t>
            </w:r>
          </w:p>
        </w:tc>
        <w:tc>
          <w:tcPr>
            <w:tcW w:w="1417"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176325B5" w14:textId="77777777" w:rsidR="00E669C1" w:rsidRDefault="00000000">
            <w:r>
              <w:rPr>
                <w:sz w:val="20"/>
              </w:rPr>
              <w:t>sklearn</w:t>
            </w:r>
          </w:p>
        </w:tc>
        <w:tc>
          <w:tcPr>
            <w:tcW w:w="1417"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51AA60C7" w14:textId="77777777" w:rsidR="00E669C1" w:rsidRDefault="00000000">
            <w:r>
              <w:rPr>
                <w:sz w:val="20"/>
              </w:rPr>
              <w:t>5,000</w:t>
            </w:r>
          </w:p>
        </w:tc>
        <w:tc>
          <w:tcPr>
            <w:tcW w:w="3118"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104F8BD6" w14:textId="77777777" w:rsidR="00E669C1" w:rsidRDefault="00000000">
            <w:r>
              <w:rPr>
                <w:sz w:val="20"/>
              </w:rPr>
              <w:t>Lyrical content</w:t>
            </w:r>
          </w:p>
        </w:tc>
      </w:tr>
      <w:tr w:rsidR="00E669C1" w14:paraId="5ECA56F2" w14:textId="77777777">
        <w:trPr>
          <w:jc w:val="center"/>
        </w:trPr>
        <w:tc>
          <w:tcPr>
            <w:tcW w:w="3118"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5D030601" w14:textId="77777777" w:rsidR="00E669C1" w:rsidRDefault="00000000">
            <w:r>
              <w:rPr>
                <w:sz w:val="20"/>
              </w:rPr>
              <w:t>TOTAL</w:t>
            </w:r>
          </w:p>
        </w:tc>
        <w:tc>
          <w:tcPr>
            <w:tcW w:w="1417"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580A4774" w14:textId="77777777" w:rsidR="00E669C1" w:rsidRDefault="00000000">
            <w:r>
              <w:rPr>
                <w:sz w:val="20"/>
              </w:rPr>
              <w:t>—</w:t>
            </w:r>
          </w:p>
        </w:tc>
        <w:tc>
          <w:tcPr>
            <w:tcW w:w="1417"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1D6406FB" w14:textId="77777777" w:rsidR="00E669C1" w:rsidRDefault="00000000">
            <w:r>
              <w:rPr>
                <w:sz w:val="20"/>
              </w:rPr>
              <w:t>5,428</w:t>
            </w:r>
          </w:p>
        </w:tc>
        <w:tc>
          <w:tcPr>
            <w:tcW w:w="3118"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216C9CDC" w14:textId="77777777" w:rsidR="00E669C1" w:rsidRDefault="00000000">
            <w:r>
              <w:rPr>
                <w:sz w:val="20"/>
              </w:rPr>
              <w:t>Audio (428) + Text (5,000)</w:t>
            </w:r>
          </w:p>
        </w:tc>
      </w:tr>
    </w:tbl>
    <w:p w14:paraId="13767681" w14:textId="77777777" w:rsidR="00E669C1" w:rsidRDefault="00E669C1"/>
    <w:p w14:paraId="42ACFE9E" w14:textId="77777777" w:rsidR="00E669C1" w:rsidRDefault="00000000">
      <w:pPr>
        <w:pStyle w:val="Heading2"/>
      </w:pPr>
      <w:r>
        <w:rPr>
          <w:rFonts w:ascii="Calibri" w:hAnsi="Calibri"/>
          <w:color w:val="1F3A68"/>
          <w:sz w:val="28"/>
        </w:rPr>
        <w:t>5.2 Models</w:t>
      </w:r>
    </w:p>
    <w:p w14:paraId="01B0BF61" w14:textId="77777777" w:rsidR="00E669C1" w:rsidRDefault="00000000">
      <w:pPr>
        <w:pStyle w:val="Heading3"/>
      </w:pPr>
      <w:r>
        <w:rPr>
          <w:rFonts w:ascii="Calibri" w:hAnsi="Calibri"/>
          <w:color w:val="1F3A68"/>
          <w:sz w:val="24"/>
        </w:rPr>
        <w:t>5.2.1 Audio-Only (SVM)</w:t>
      </w:r>
    </w:p>
    <w:p w14:paraId="74AAA6C1" w14:textId="77777777" w:rsidR="00E669C1" w:rsidRDefault="00000000">
      <w:pPr>
        <w:spacing w:after="120" w:line="336" w:lineRule="auto"/>
        <w:jc w:val="both"/>
      </w:pPr>
      <w:r>
        <w:t>A Support Vector Machine with an RBF kernel (C=10, gamma='scale') was trained on the 428-dimensional audio feature vector. A SelectKBest feature selection step (top 200 features, scored by F-statistic) preceded the SVM, and StandardScaler was used for normalisation. Class weights were set to 'balanced' to mitigate any cluster imbalance.</w:t>
      </w:r>
    </w:p>
    <w:p w14:paraId="51CC34FF" w14:textId="77777777" w:rsidR="00E669C1" w:rsidRDefault="00000000">
      <w:pPr>
        <w:pStyle w:val="Heading3"/>
      </w:pPr>
      <w:r>
        <w:rPr>
          <w:rFonts w:ascii="Calibri" w:hAnsi="Calibri"/>
          <w:color w:val="1F3A68"/>
          <w:sz w:val="24"/>
        </w:rPr>
        <w:lastRenderedPageBreak/>
        <w:t>5.2.2 Text-Only (Logistic Regression)</w:t>
      </w:r>
    </w:p>
    <w:p w14:paraId="221A075C" w14:textId="77777777" w:rsidR="00E669C1" w:rsidRDefault="00000000">
      <w:pPr>
        <w:spacing w:after="120" w:line="336" w:lineRule="auto"/>
        <w:jc w:val="both"/>
      </w:pPr>
      <w:r>
        <w:t>A Logistic Regression classifier (max_iter=2000, C=1.0, lbfgs solver) was trained on the 5,000-dimensional TF-IDF feature matrix. A sparse-compatible StandardScaler (with_mean=False) and SelectKBest (top 1,000 features) were applied in a pipeline. Balanced class weights were used.</w:t>
      </w:r>
    </w:p>
    <w:p w14:paraId="5B991D67" w14:textId="77777777" w:rsidR="00E669C1" w:rsidRDefault="00000000">
      <w:pPr>
        <w:pStyle w:val="Heading3"/>
      </w:pPr>
      <w:r>
        <w:rPr>
          <w:rFonts w:ascii="Calibri" w:hAnsi="Calibri"/>
          <w:color w:val="1F3A68"/>
          <w:sz w:val="24"/>
        </w:rPr>
        <w:t>5.2.3 Early Fusion (MLP)</w:t>
      </w:r>
    </w:p>
    <w:p w14:paraId="1C09CF1D" w14:textId="77777777" w:rsidR="00E669C1" w:rsidRDefault="00000000">
      <w:pPr>
        <w:spacing w:after="120" w:line="336" w:lineRule="auto"/>
        <w:jc w:val="both"/>
      </w:pPr>
      <w:r>
        <w:t>The best-performing model concatenates audio and text feature vectors to form a 5,428-dimensional joint representation, which is passed to a Multi-Layer Perceptron with three hidden layers of sizes (512, 256, 128) and ReLU activations. SelectKBest selects the top 1,200 joint features before the MLP. Early stopping (patience=20, validation fraction 0.1) is used to prevent overfitting, with a learning rate of 0.001.</w:t>
      </w:r>
    </w:p>
    <w:p w14:paraId="3F5B4515" w14:textId="77777777" w:rsidR="00E669C1" w:rsidRDefault="00000000">
      <w:pPr>
        <w:pStyle w:val="Heading3"/>
      </w:pPr>
      <w:r>
        <w:rPr>
          <w:rFonts w:ascii="Calibri" w:hAnsi="Calibri"/>
          <w:color w:val="1F3A68"/>
          <w:sz w:val="24"/>
        </w:rPr>
        <w:t>5.2.4 Late Fusion (Weighted Probability Blend)</w:t>
      </w:r>
    </w:p>
    <w:p w14:paraId="2B75FD4A" w14:textId="77777777" w:rsidR="00E669C1" w:rsidRDefault="00000000">
      <w:pPr>
        <w:spacing w:after="120" w:line="336" w:lineRule="auto"/>
        <w:jc w:val="both"/>
      </w:pPr>
      <w:r>
        <w:t>The late fusion model separately generates class-probability distributions from the trained audio-only SVM and text-only Logistic Regression models, then combines them as a weighted average. The optimal audio weight was found via grid search over the development set at intervals of 0.05. Both unimodal models must be available for late fusion to make a prediction.</w:t>
      </w:r>
    </w:p>
    <w:p w14:paraId="6882BE5F" w14:textId="77777777" w:rsidR="00E669C1" w:rsidRDefault="00000000">
      <w:r>
        <w:br w:type="page"/>
      </w:r>
    </w:p>
    <w:p w14:paraId="7ACE2F14" w14:textId="77777777" w:rsidR="00E669C1" w:rsidRDefault="00000000">
      <w:pPr>
        <w:pStyle w:val="Heading1"/>
      </w:pPr>
      <w:r>
        <w:rPr>
          <w:rFonts w:ascii="Calibri" w:hAnsi="Calibri"/>
          <w:color w:val="1F3A68"/>
          <w:sz w:val="36"/>
        </w:rPr>
        <w:lastRenderedPageBreak/>
        <w:t>6. Experimental Results</w:t>
      </w:r>
    </w:p>
    <w:p w14:paraId="52F11A09" w14:textId="77777777" w:rsidR="00E669C1" w:rsidRDefault="00000000">
      <w:pPr>
        <w:pStyle w:val="Heading2"/>
      </w:pPr>
      <w:r>
        <w:rPr>
          <w:rFonts w:ascii="Calibri" w:hAnsi="Calibri"/>
          <w:color w:val="1F3A68"/>
          <w:sz w:val="28"/>
        </w:rPr>
        <w:t>6.1 Model Comparison</w:t>
      </w:r>
    </w:p>
    <w:p w14:paraId="0680AA35" w14:textId="77777777" w:rsidR="00E669C1" w:rsidRDefault="00000000">
      <w:pPr>
        <w:spacing w:after="120" w:line="336" w:lineRule="auto"/>
        <w:jc w:val="both"/>
      </w:pPr>
      <w:r>
        <w:t>The four models were evaluated on the held-out test set of 136 songs. Results are summarised below:</w:t>
      </w:r>
    </w:p>
    <w:tbl>
      <w:tblPr>
        <w:tblW w:w="0" w:type="auto"/>
        <w:jc w:val="center"/>
        <w:tblLayout w:type="fixed"/>
        <w:tblLook w:val="04A0" w:firstRow="1" w:lastRow="0" w:firstColumn="1" w:lastColumn="0" w:noHBand="0" w:noVBand="1"/>
      </w:tblPr>
      <w:tblGrid>
        <w:gridCol w:w="2154"/>
        <w:gridCol w:w="1701"/>
        <w:gridCol w:w="2041"/>
        <w:gridCol w:w="1587"/>
        <w:gridCol w:w="1587"/>
      </w:tblGrid>
      <w:tr w:rsidR="00E669C1" w14:paraId="1D98F27C" w14:textId="77777777">
        <w:trPr>
          <w:jc w:val="center"/>
        </w:trPr>
        <w:tc>
          <w:tcPr>
            <w:tcW w:w="2154"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110E6C0E" w14:textId="77777777" w:rsidR="00E669C1" w:rsidRDefault="00000000">
            <w:pPr>
              <w:jc w:val="center"/>
            </w:pPr>
            <w:r>
              <w:rPr>
                <w:b/>
                <w:color w:val="FFFFFF"/>
                <w:sz w:val="21"/>
              </w:rPr>
              <w:t>Model</w:t>
            </w:r>
          </w:p>
        </w:tc>
        <w:tc>
          <w:tcPr>
            <w:tcW w:w="1701"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7153FC6C" w14:textId="77777777" w:rsidR="00E669C1" w:rsidRDefault="00000000">
            <w:pPr>
              <w:jc w:val="center"/>
            </w:pPr>
            <w:r>
              <w:rPr>
                <w:b/>
                <w:color w:val="FFFFFF"/>
                <w:sz w:val="21"/>
              </w:rPr>
              <w:t>Modality</w:t>
            </w:r>
          </w:p>
        </w:tc>
        <w:tc>
          <w:tcPr>
            <w:tcW w:w="2041"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3E07A2F0" w14:textId="77777777" w:rsidR="00E669C1" w:rsidRDefault="00000000">
            <w:pPr>
              <w:jc w:val="center"/>
            </w:pPr>
            <w:r>
              <w:rPr>
                <w:b/>
                <w:color w:val="FFFFFF"/>
                <w:sz w:val="21"/>
              </w:rPr>
              <w:t>Algorithm</w:t>
            </w:r>
          </w:p>
        </w:tc>
        <w:tc>
          <w:tcPr>
            <w:tcW w:w="1587"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460293A6" w14:textId="77777777" w:rsidR="00E669C1" w:rsidRDefault="00000000">
            <w:pPr>
              <w:jc w:val="center"/>
            </w:pPr>
            <w:r>
              <w:rPr>
                <w:b/>
                <w:color w:val="FFFFFF"/>
                <w:sz w:val="21"/>
              </w:rPr>
              <w:t>Dev Accuracy</w:t>
            </w:r>
          </w:p>
        </w:tc>
        <w:tc>
          <w:tcPr>
            <w:tcW w:w="1587"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6BE72590" w14:textId="77777777" w:rsidR="00E669C1" w:rsidRDefault="00000000">
            <w:pPr>
              <w:jc w:val="center"/>
            </w:pPr>
            <w:r>
              <w:rPr>
                <w:b/>
                <w:color w:val="FFFFFF"/>
                <w:sz w:val="21"/>
              </w:rPr>
              <w:t>Test Accuracy</w:t>
            </w:r>
          </w:p>
        </w:tc>
      </w:tr>
      <w:tr w:rsidR="00E669C1" w14:paraId="1BA36DD0" w14:textId="77777777">
        <w:trPr>
          <w:jc w:val="center"/>
        </w:trPr>
        <w:tc>
          <w:tcPr>
            <w:tcW w:w="2154"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0F9B4B8D" w14:textId="77777777" w:rsidR="00E669C1" w:rsidRDefault="00000000">
            <w:r>
              <w:rPr>
                <w:sz w:val="20"/>
              </w:rPr>
              <w:t>Early Fusion (Best)</w:t>
            </w:r>
          </w:p>
        </w:tc>
        <w:tc>
          <w:tcPr>
            <w:tcW w:w="170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53AE2528" w14:textId="77777777" w:rsidR="00E669C1" w:rsidRDefault="00000000">
            <w:r>
              <w:rPr>
                <w:sz w:val="20"/>
              </w:rPr>
              <w:t>Audio + Lyrics</w:t>
            </w:r>
          </w:p>
        </w:tc>
        <w:tc>
          <w:tcPr>
            <w:tcW w:w="204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5AD44D91" w14:textId="77777777" w:rsidR="00E669C1" w:rsidRDefault="00000000">
            <w:r>
              <w:rPr>
                <w:sz w:val="20"/>
              </w:rPr>
              <w:t>MLP</w:t>
            </w:r>
          </w:p>
        </w:tc>
        <w:tc>
          <w:tcPr>
            <w:tcW w:w="1587"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1DB08BF2" w14:textId="77777777" w:rsidR="00E669C1" w:rsidRDefault="00000000">
            <w:r>
              <w:rPr>
                <w:sz w:val="20"/>
              </w:rPr>
              <w:t>46.32%</w:t>
            </w:r>
          </w:p>
        </w:tc>
        <w:tc>
          <w:tcPr>
            <w:tcW w:w="1587"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18F57558" w14:textId="77777777" w:rsidR="00E669C1" w:rsidRDefault="00000000">
            <w:r>
              <w:rPr>
                <w:sz w:val="20"/>
              </w:rPr>
              <w:t>48.53%</w:t>
            </w:r>
          </w:p>
        </w:tc>
      </w:tr>
      <w:tr w:rsidR="00E669C1" w14:paraId="40C04AB0" w14:textId="77777777">
        <w:trPr>
          <w:jc w:val="center"/>
        </w:trPr>
        <w:tc>
          <w:tcPr>
            <w:tcW w:w="2154"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67B88AEB" w14:textId="77777777" w:rsidR="00E669C1" w:rsidRDefault="00000000">
            <w:r>
              <w:rPr>
                <w:sz w:val="20"/>
              </w:rPr>
              <w:t>Late Fusion</w:t>
            </w:r>
          </w:p>
        </w:tc>
        <w:tc>
          <w:tcPr>
            <w:tcW w:w="170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2DB648B7" w14:textId="77777777" w:rsidR="00E669C1" w:rsidRDefault="00000000">
            <w:r>
              <w:rPr>
                <w:sz w:val="20"/>
              </w:rPr>
              <w:t>Audio + Lyrics</w:t>
            </w:r>
          </w:p>
        </w:tc>
        <w:tc>
          <w:tcPr>
            <w:tcW w:w="204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45106B2C" w14:textId="77777777" w:rsidR="00E669C1" w:rsidRDefault="00000000">
            <w:r>
              <w:rPr>
                <w:sz w:val="20"/>
              </w:rPr>
              <w:t>Weighted blend</w:t>
            </w:r>
          </w:p>
        </w:tc>
        <w:tc>
          <w:tcPr>
            <w:tcW w:w="1587"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21EC56E5" w14:textId="77777777" w:rsidR="00E669C1" w:rsidRDefault="00000000">
            <w:r>
              <w:rPr>
                <w:sz w:val="20"/>
              </w:rPr>
              <w:t>43.38%</w:t>
            </w:r>
          </w:p>
        </w:tc>
        <w:tc>
          <w:tcPr>
            <w:tcW w:w="1587"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02CE55DA" w14:textId="77777777" w:rsidR="00E669C1" w:rsidRDefault="00000000">
            <w:r>
              <w:rPr>
                <w:sz w:val="20"/>
              </w:rPr>
              <w:t>43.38%</w:t>
            </w:r>
          </w:p>
        </w:tc>
      </w:tr>
      <w:tr w:rsidR="00E669C1" w14:paraId="767D9D07" w14:textId="77777777">
        <w:trPr>
          <w:jc w:val="center"/>
        </w:trPr>
        <w:tc>
          <w:tcPr>
            <w:tcW w:w="2154"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2BFE0826" w14:textId="77777777" w:rsidR="00E669C1" w:rsidRDefault="00000000">
            <w:r>
              <w:rPr>
                <w:sz w:val="20"/>
              </w:rPr>
              <w:t>Audio Only</w:t>
            </w:r>
          </w:p>
        </w:tc>
        <w:tc>
          <w:tcPr>
            <w:tcW w:w="170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4B8B6BDA" w14:textId="77777777" w:rsidR="00E669C1" w:rsidRDefault="00000000">
            <w:r>
              <w:rPr>
                <w:sz w:val="20"/>
              </w:rPr>
              <w:t>Audio</w:t>
            </w:r>
          </w:p>
        </w:tc>
        <w:tc>
          <w:tcPr>
            <w:tcW w:w="204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3EB56010" w14:textId="77777777" w:rsidR="00E669C1" w:rsidRDefault="00000000">
            <w:r>
              <w:rPr>
                <w:sz w:val="20"/>
              </w:rPr>
              <w:t>SVM (RBF)</w:t>
            </w:r>
          </w:p>
        </w:tc>
        <w:tc>
          <w:tcPr>
            <w:tcW w:w="1587"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4F3325CC" w14:textId="77777777" w:rsidR="00E669C1" w:rsidRDefault="00000000">
            <w:r>
              <w:rPr>
                <w:sz w:val="20"/>
              </w:rPr>
              <w:t>42.65%</w:t>
            </w:r>
          </w:p>
        </w:tc>
        <w:tc>
          <w:tcPr>
            <w:tcW w:w="1587"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783DD0BB" w14:textId="77777777" w:rsidR="00E669C1" w:rsidRDefault="00000000">
            <w:r>
              <w:rPr>
                <w:sz w:val="20"/>
              </w:rPr>
              <w:t>43.38%</w:t>
            </w:r>
          </w:p>
        </w:tc>
      </w:tr>
      <w:tr w:rsidR="00E669C1" w14:paraId="36BE4A26" w14:textId="77777777">
        <w:trPr>
          <w:jc w:val="center"/>
        </w:trPr>
        <w:tc>
          <w:tcPr>
            <w:tcW w:w="2154"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4BFE0290" w14:textId="77777777" w:rsidR="00E669C1" w:rsidRDefault="00000000">
            <w:r>
              <w:rPr>
                <w:sz w:val="20"/>
              </w:rPr>
              <w:t>Text Only</w:t>
            </w:r>
          </w:p>
        </w:tc>
        <w:tc>
          <w:tcPr>
            <w:tcW w:w="170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6AB5333D" w14:textId="77777777" w:rsidR="00E669C1" w:rsidRDefault="00000000">
            <w:r>
              <w:rPr>
                <w:sz w:val="20"/>
              </w:rPr>
              <w:t>Lyrics</w:t>
            </w:r>
          </w:p>
        </w:tc>
        <w:tc>
          <w:tcPr>
            <w:tcW w:w="204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447B9EB3" w14:textId="77777777" w:rsidR="00E669C1" w:rsidRDefault="00000000">
            <w:r>
              <w:rPr>
                <w:sz w:val="20"/>
              </w:rPr>
              <w:t>Logistic Regression</w:t>
            </w:r>
          </w:p>
        </w:tc>
        <w:tc>
          <w:tcPr>
            <w:tcW w:w="1587"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55841650" w14:textId="77777777" w:rsidR="00E669C1" w:rsidRDefault="00000000">
            <w:r>
              <w:rPr>
                <w:sz w:val="20"/>
              </w:rPr>
              <w:t>31.62%</w:t>
            </w:r>
          </w:p>
        </w:tc>
        <w:tc>
          <w:tcPr>
            <w:tcW w:w="1587"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4758DA5F" w14:textId="77777777" w:rsidR="00E669C1" w:rsidRDefault="00000000">
            <w:r>
              <w:rPr>
                <w:sz w:val="20"/>
              </w:rPr>
              <w:t>26.47%</w:t>
            </w:r>
          </w:p>
        </w:tc>
      </w:tr>
    </w:tbl>
    <w:p w14:paraId="3D2F7344" w14:textId="77777777" w:rsidR="00E669C1" w:rsidRDefault="00E669C1"/>
    <w:p w14:paraId="6065BAEA" w14:textId="77777777" w:rsidR="00E669C1" w:rsidRDefault="00000000">
      <w:pPr>
        <w:spacing w:after="120" w:line="336" w:lineRule="auto"/>
        <w:jc w:val="both"/>
      </w:pPr>
      <w:r>
        <w:t>The Early Fusion MLP achieved the best test accuracy of 48.53%, substantially outperforming the random baseline of 20% (1-in-5 chance). Audio-only and late fusion tied at 43.38% test accuracy, while the text-only model performed most poorly at 26.47%, suggesting that lyrics alone are insufficient for mood classification in this dataset — likely because 15.4% of songs have no lyrics, and mood in music is primarily conveyed through sound.</w:t>
      </w:r>
    </w:p>
    <w:p w14:paraId="39C07A3A" w14:textId="77777777" w:rsidR="00E669C1" w:rsidRDefault="00000000">
      <w:pPr>
        <w:pStyle w:val="Heading2"/>
      </w:pPr>
      <w:r>
        <w:rPr>
          <w:rFonts w:ascii="Calibri" w:hAnsi="Calibri"/>
          <w:color w:val="1F3A68"/>
          <w:sz w:val="28"/>
        </w:rPr>
        <w:t>6.2 Per-Cluster Performance</w:t>
      </w:r>
    </w:p>
    <w:p w14:paraId="281DC708" w14:textId="77777777" w:rsidR="00E669C1" w:rsidRDefault="00000000">
      <w:pPr>
        <w:spacing w:after="120" w:line="336" w:lineRule="auto"/>
        <w:jc w:val="both"/>
      </w:pPr>
      <w:r>
        <w:t>Performance varied significantly across mood clusters:</w:t>
      </w:r>
    </w:p>
    <w:tbl>
      <w:tblPr>
        <w:tblW w:w="0" w:type="auto"/>
        <w:jc w:val="center"/>
        <w:tblLayout w:type="fixed"/>
        <w:tblLook w:val="04A0" w:firstRow="1" w:lastRow="0" w:firstColumn="1" w:lastColumn="0" w:noHBand="0" w:noVBand="1"/>
      </w:tblPr>
      <w:tblGrid>
        <w:gridCol w:w="1361"/>
        <w:gridCol w:w="2835"/>
        <w:gridCol w:w="1361"/>
        <w:gridCol w:w="1474"/>
        <w:gridCol w:w="1474"/>
      </w:tblGrid>
      <w:tr w:rsidR="00E669C1" w14:paraId="679CBDE5" w14:textId="77777777">
        <w:trPr>
          <w:jc w:val="center"/>
        </w:trPr>
        <w:tc>
          <w:tcPr>
            <w:tcW w:w="1361"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19694E15" w14:textId="77777777" w:rsidR="00E669C1" w:rsidRDefault="00000000">
            <w:pPr>
              <w:jc w:val="center"/>
            </w:pPr>
            <w:r>
              <w:rPr>
                <w:b/>
                <w:color w:val="FFFFFF"/>
                <w:sz w:val="21"/>
              </w:rPr>
              <w:t>Cluster</w:t>
            </w:r>
          </w:p>
        </w:tc>
        <w:tc>
          <w:tcPr>
            <w:tcW w:w="2835"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77E53CBD" w14:textId="77777777" w:rsidR="00E669C1" w:rsidRDefault="00000000">
            <w:pPr>
              <w:jc w:val="center"/>
            </w:pPr>
            <w:r>
              <w:rPr>
                <w:b/>
                <w:color w:val="FFFFFF"/>
                <w:sz w:val="21"/>
              </w:rPr>
              <w:t>Mood Profile</w:t>
            </w:r>
          </w:p>
        </w:tc>
        <w:tc>
          <w:tcPr>
            <w:tcW w:w="1361"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305818F2" w14:textId="77777777" w:rsidR="00E669C1" w:rsidRDefault="00000000">
            <w:pPr>
              <w:jc w:val="center"/>
            </w:pPr>
            <w:r>
              <w:rPr>
                <w:b/>
                <w:color w:val="FFFFFF"/>
                <w:sz w:val="21"/>
              </w:rPr>
              <w:t>Test F1</w:t>
            </w:r>
          </w:p>
        </w:tc>
        <w:tc>
          <w:tcPr>
            <w:tcW w:w="1474"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3EC1C02D" w14:textId="77777777" w:rsidR="00E669C1" w:rsidRDefault="00000000">
            <w:pPr>
              <w:jc w:val="center"/>
            </w:pPr>
            <w:r>
              <w:rPr>
                <w:b/>
                <w:color w:val="FFFFFF"/>
                <w:sz w:val="21"/>
              </w:rPr>
              <w:t>Precision</w:t>
            </w:r>
          </w:p>
        </w:tc>
        <w:tc>
          <w:tcPr>
            <w:tcW w:w="1474" w:type="dxa"/>
            <w:tcBorders>
              <w:top w:val="single" w:sz="6" w:space="0" w:color="7F7F7F"/>
              <w:left w:val="single" w:sz="6" w:space="0" w:color="7F7F7F"/>
              <w:bottom w:val="single" w:sz="6" w:space="0" w:color="7F7F7F"/>
              <w:right w:val="single" w:sz="6" w:space="0" w:color="7F7F7F"/>
            </w:tcBorders>
            <w:shd w:val="clear" w:color="auto" w:fill="1F3A68"/>
            <w:vAlign w:val="center"/>
          </w:tcPr>
          <w:p w14:paraId="29F64408" w14:textId="77777777" w:rsidR="00E669C1" w:rsidRDefault="00000000">
            <w:pPr>
              <w:jc w:val="center"/>
            </w:pPr>
            <w:r>
              <w:rPr>
                <w:b/>
                <w:color w:val="FFFFFF"/>
                <w:sz w:val="21"/>
              </w:rPr>
              <w:t>Recall</w:t>
            </w:r>
          </w:p>
        </w:tc>
      </w:tr>
      <w:tr w:rsidR="00E669C1" w14:paraId="77548176" w14:textId="77777777">
        <w:trPr>
          <w:jc w:val="center"/>
        </w:trPr>
        <w:tc>
          <w:tcPr>
            <w:tcW w:w="136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032DF5FA" w14:textId="77777777" w:rsidR="00E669C1" w:rsidRDefault="00000000">
            <w:r>
              <w:rPr>
                <w:sz w:val="20"/>
              </w:rPr>
              <w:t>Cluster 1</w:t>
            </w:r>
          </w:p>
        </w:tc>
        <w:tc>
          <w:tcPr>
            <w:tcW w:w="2835"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15422DFF" w14:textId="77777777" w:rsidR="00E669C1" w:rsidRDefault="00000000">
            <w:r>
              <w:rPr>
                <w:sz w:val="20"/>
              </w:rPr>
              <w:t>Energetic &amp; Aggressive</w:t>
            </w:r>
          </w:p>
        </w:tc>
        <w:tc>
          <w:tcPr>
            <w:tcW w:w="136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26EB4FA1" w14:textId="77777777" w:rsidR="00E669C1" w:rsidRDefault="00000000">
            <w:r>
              <w:rPr>
                <w:sz w:val="20"/>
              </w:rPr>
              <w:t>0.408</w:t>
            </w:r>
          </w:p>
        </w:tc>
        <w:tc>
          <w:tcPr>
            <w:tcW w:w="1474"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2C5AA29D" w14:textId="77777777" w:rsidR="00E669C1" w:rsidRDefault="00000000">
            <w:r>
              <w:rPr>
                <w:sz w:val="20"/>
              </w:rPr>
              <w:t>0.435</w:t>
            </w:r>
          </w:p>
        </w:tc>
        <w:tc>
          <w:tcPr>
            <w:tcW w:w="1474"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2C1D33AF" w14:textId="77777777" w:rsidR="00E669C1" w:rsidRDefault="00000000">
            <w:r>
              <w:rPr>
                <w:sz w:val="20"/>
              </w:rPr>
              <w:t>0.385</w:t>
            </w:r>
          </w:p>
        </w:tc>
      </w:tr>
      <w:tr w:rsidR="00E669C1" w14:paraId="318D70BC" w14:textId="77777777">
        <w:trPr>
          <w:jc w:val="center"/>
        </w:trPr>
        <w:tc>
          <w:tcPr>
            <w:tcW w:w="136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7FF7713E" w14:textId="77777777" w:rsidR="00E669C1" w:rsidRDefault="00000000">
            <w:r>
              <w:rPr>
                <w:sz w:val="20"/>
              </w:rPr>
              <w:t>Cluster 2</w:t>
            </w:r>
          </w:p>
        </w:tc>
        <w:tc>
          <w:tcPr>
            <w:tcW w:w="2835"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52C04E95" w14:textId="77777777" w:rsidR="00E669C1" w:rsidRDefault="00000000">
            <w:r>
              <w:rPr>
                <w:sz w:val="20"/>
              </w:rPr>
              <w:t>Dark &amp; Melancholic</w:t>
            </w:r>
          </w:p>
        </w:tc>
        <w:tc>
          <w:tcPr>
            <w:tcW w:w="136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36939C19" w14:textId="77777777" w:rsidR="00E669C1" w:rsidRDefault="00000000">
            <w:r>
              <w:rPr>
                <w:sz w:val="20"/>
              </w:rPr>
              <w:t>0.462</w:t>
            </w:r>
          </w:p>
        </w:tc>
        <w:tc>
          <w:tcPr>
            <w:tcW w:w="1474"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57D8291F" w14:textId="77777777" w:rsidR="00E669C1" w:rsidRDefault="00000000">
            <w:r>
              <w:rPr>
                <w:sz w:val="20"/>
              </w:rPr>
              <w:t>0.643</w:t>
            </w:r>
          </w:p>
        </w:tc>
        <w:tc>
          <w:tcPr>
            <w:tcW w:w="1474"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1AAE7364" w14:textId="77777777" w:rsidR="00E669C1" w:rsidRDefault="00000000">
            <w:r>
              <w:rPr>
                <w:sz w:val="20"/>
              </w:rPr>
              <w:t>0.360</w:t>
            </w:r>
          </w:p>
        </w:tc>
      </w:tr>
      <w:tr w:rsidR="00E669C1" w14:paraId="50E69FE4" w14:textId="77777777">
        <w:trPr>
          <w:jc w:val="center"/>
        </w:trPr>
        <w:tc>
          <w:tcPr>
            <w:tcW w:w="136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1A2AB8FC" w14:textId="77777777" w:rsidR="00E669C1" w:rsidRDefault="00000000">
            <w:r>
              <w:rPr>
                <w:sz w:val="20"/>
              </w:rPr>
              <w:t>Cluster 3</w:t>
            </w:r>
          </w:p>
        </w:tc>
        <w:tc>
          <w:tcPr>
            <w:tcW w:w="2835"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74076978" w14:textId="77777777" w:rsidR="00E669C1" w:rsidRDefault="00000000">
            <w:r>
              <w:rPr>
                <w:sz w:val="20"/>
              </w:rPr>
              <w:t>Positive &amp; Upbeat</w:t>
            </w:r>
          </w:p>
        </w:tc>
        <w:tc>
          <w:tcPr>
            <w:tcW w:w="136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5B661D33" w14:textId="77777777" w:rsidR="00E669C1" w:rsidRDefault="00000000">
            <w:r>
              <w:rPr>
                <w:sz w:val="20"/>
              </w:rPr>
              <w:t>0.561</w:t>
            </w:r>
          </w:p>
        </w:tc>
        <w:tc>
          <w:tcPr>
            <w:tcW w:w="1474"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777B0A10" w14:textId="77777777" w:rsidR="00E669C1" w:rsidRDefault="00000000">
            <w:r>
              <w:rPr>
                <w:sz w:val="20"/>
              </w:rPr>
              <w:t>0.460</w:t>
            </w:r>
          </w:p>
        </w:tc>
        <w:tc>
          <w:tcPr>
            <w:tcW w:w="1474"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463DEE2A" w14:textId="77777777" w:rsidR="00E669C1" w:rsidRDefault="00000000">
            <w:r>
              <w:rPr>
                <w:sz w:val="20"/>
              </w:rPr>
              <w:t>0.719</w:t>
            </w:r>
          </w:p>
        </w:tc>
      </w:tr>
      <w:tr w:rsidR="00E669C1" w14:paraId="35898793" w14:textId="77777777">
        <w:trPr>
          <w:jc w:val="center"/>
        </w:trPr>
        <w:tc>
          <w:tcPr>
            <w:tcW w:w="136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3A90D77A" w14:textId="77777777" w:rsidR="00E669C1" w:rsidRDefault="00000000">
            <w:r>
              <w:rPr>
                <w:sz w:val="20"/>
              </w:rPr>
              <w:t>Cluster 4</w:t>
            </w:r>
          </w:p>
        </w:tc>
        <w:tc>
          <w:tcPr>
            <w:tcW w:w="2835"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61A74181" w14:textId="77777777" w:rsidR="00E669C1" w:rsidRDefault="00000000">
            <w:r>
              <w:rPr>
                <w:sz w:val="20"/>
              </w:rPr>
              <w:t>Sophisticated &amp; Witty</w:t>
            </w:r>
          </w:p>
        </w:tc>
        <w:tc>
          <w:tcPr>
            <w:tcW w:w="1361"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6888D810" w14:textId="77777777" w:rsidR="00E669C1" w:rsidRDefault="00000000">
            <w:r>
              <w:rPr>
                <w:sz w:val="20"/>
              </w:rPr>
              <w:t>0.531</w:t>
            </w:r>
          </w:p>
        </w:tc>
        <w:tc>
          <w:tcPr>
            <w:tcW w:w="1474"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64D5D4B9" w14:textId="77777777" w:rsidR="00E669C1" w:rsidRDefault="00000000">
            <w:r>
              <w:rPr>
                <w:sz w:val="20"/>
              </w:rPr>
              <w:t>0.650</w:t>
            </w:r>
          </w:p>
        </w:tc>
        <w:tc>
          <w:tcPr>
            <w:tcW w:w="1474" w:type="dxa"/>
            <w:tcBorders>
              <w:top w:val="single" w:sz="6" w:space="0" w:color="7F7F7F"/>
              <w:left w:val="single" w:sz="6" w:space="0" w:color="7F7F7F"/>
              <w:bottom w:val="single" w:sz="6" w:space="0" w:color="7F7F7F"/>
              <w:right w:val="single" w:sz="6" w:space="0" w:color="7F7F7F"/>
            </w:tcBorders>
            <w:shd w:val="clear" w:color="auto" w:fill="FFFFFF"/>
            <w:vAlign w:val="center"/>
          </w:tcPr>
          <w:p w14:paraId="7A4EA128" w14:textId="77777777" w:rsidR="00E669C1" w:rsidRDefault="00000000">
            <w:r>
              <w:rPr>
                <w:sz w:val="20"/>
              </w:rPr>
              <w:t>0.448</w:t>
            </w:r>
          </w:p>
        </w:tc>
      </w:tr>
      <w:tr w:rsidR="00E669C1" w14:paraId="60F022CE" w14:textId="77777777">
        <w:trPr>
          <w:jc w:val="center"/>
        </w:trPr>
        <w:tc>
          <w:tcPr>
            <w:tcW w:w="136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7822D89B" w14:textId="77777777" w:rsidR="00E669C1" w:rsidRDefault="00000000">
            <w:r>
              <w:rPr>
                <w:sz w:val="20"/>
              </w:rPr>
              <w:t>Cluster 5</w:t>
            </w:r>
          </w:p>
        </w:tc>
        <w:tc>
          <w:tcPr>
            <w:tcW w:w="2835"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6BDCBA14" w14:textId="77777777" w:rsidR="00E669C1" w:rsidRDefault="00000000">
            <w:r>
              <w:rPr>
                <w:sz w:val="20"/>
              </w:rPr>
              <w:t>Passionate &amp; Intense</w:t>
            </w:r>
          </w:p>
        </w:tc>
        <w:tc>
          <w:tcPr>
            <w:tcW w:w="1361"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0DDB7034" w14:textId="77777777" w:rsidR="00E669C1" w:rsidRDefault="00000000">
            <w:r>
              <w:rPr>
                <w:sz w:val="20"/>
              </w:rPr>
              <w:t>0.415</w:t>
            </w:r>
          </w:p>
        </w:tc>
        <w:tc>
          <w:tcPr>
            <w:tcW w:w="1474"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366C33C3" w14:textId="77777777" w:rsidR="00E669C1" w:rsidRDefault="00000000">
            <w:r>
              <w:rPr>
                <w:sz w:val="20"/>
              </w:rPr>
              <w:t>0.379</w:t>
            </w:r>
          </w:p>
        </w:tc>
        <w:tc>
          <w:tcPr>
            <w:tcW w:w="1474" w:type="dxa"/>
            <w:tcBorders>
              <w:top w:val="single" w:sz="6" w:space="0" w:color="7F7F7F"/>
              <w:left w:val="single" w:sz="6" w:space="0" w:color="7F7F7F"/>
              <w:bottom w:val="single" w:sz="6" w:space="0" w:color="7F7F7F"/>
              <w:right w:val="single" w:sz="6" w:space="0" w:color="7F7F7F"/>
            </w:tcBorders>
            <w:shd w:val="clear" w:color="auto" w:fill="F4F7FB"/>
            <w:vAlign w:val="center"/>
          </w:tcPr>
          <w:p w14:paraId="700A9482" w14:textId="77777777" w:rsidR="00E669C1" w:rsidRDefault="00000000">
            <w:r>
              <w:rPr>
                <w:sz w:val="20"/>
              </w:rPr>
              <w:t>0.458</w:t>
            </w:r>
          </w:p>
        </w:tc>
      </w:tr>
    </w:tbl>
    <w:p w14:paraId="7774221B" w14:textId="77777777" w:rsidR="00E669C1" w:rsidRDefault="00E669C1"/>
    <w:p w14:paraId="3D4D6DE1" w14:textId="77777777" w:rsidR="00E669C1" w:rsidRDefault="00000000">
      <w:pPr>
        <w:spacing w:after="120" w:line="336" w:lineRule="auto"/>
        <w:jc w:val="both"/>
      </w:pPr>
      <w:r>
        <w:t>Cluster 3 (Positive &amp; Upbeat) achieved the highest F1 score of 0.561, with notably high recall (0.719). This may reflect clearer acoustic signatures — upbeat music tends to have higher energy, faster tempo, and major-key harmonic content. Clusters 1 and 5 (Energetic/Aggressive and Passionate/Intense) proved most difficult to distinguish from each other, likely due to overlapping characteristics such as high energy and strong rhythmic drive.</w:t>
      </w:r>
    </w:p>
    <w:p w14:paraId="5E7D252E" w14:textId="77777777" w:rsidR="00E669C1" w:rsidRDefault="00000000">
      <w:pPr>
        <w:pStyle w:val="Heading2"/>
      </w:pPr>
      <w:r>
        <w:rPr>
          <w:rFonts w:ascii="Calibri" w:hAnsi="Calibri"/>
          <w:color w:val="1F3A68"/>
          <w:sz w:val="28"/>
        </w:rPr>
        <w:t>6.3 Subcategory Analysis</w:t>
      </w:r>
    </w:p>
    <w:p w14:paraId="02084AC1" w14:textId="77777777" w:rsidR="00E669C1" w:rsidRDefault="00000000">
      <w:pPr>
        <w:spacing w:after="120" w:line="336" w:lineRule="auto"/>
        <w:jc w:val="both"/>
      </w:pPr>
      <w:r>
        <w:t>Among the 28 fine-grained subcategories, performance was highly variable:</w:t>
      </w:r>
    </w:p>
    <w:p w14:paraId="132876F4" w14:textId="77777777" w:rsidR="00E669C1" w:rsidRDefault="00000000">
      <w:pPr>
        <w:pStyle w:val="ListBullet"/>
        <w:spacing w:after="40" w:line="312" w:lineRule="auto"/>
      </w:pPr>
      <w:r>
        <w:lastRenderedPageBreak/>
        <w:t>Perfect accuracy (100%): Intense, Poignant, Bittersweet — though these had small test samples (3–6 songs).</w:t>
      </w:r>
    </w:p>
    <w:p w14:paraId="126821E6" w14:textId="77777777" w:rsidR="00E669C1" w:rsidRDefault="00000000">
      <w:pPr>
        <w:pStyle w:val="ListBullet"/>
        <w:spacing w:after="40" w:line="312" w:lineRule="auto"/>
      </w:pPr>
      <w:r>
        <w:t>Strong accuracy (75–86%): Autumnal, Fiery, Amiable–good natured, Boisterous.</w:t>
      </w:r>
    </w:p>
    <w:p w14:paraId="3FE921F6" w14:textId="77777777" w:rsidR="00E669C1" w:rsidRDefault="00000000">
      <w:pPr>
        <w:pStyle w:val="ListBullet"/>
        <w:spacing w:after="40" w:line="312" w:lineRule="auto"/>
      </w:pPr>
      <w:r>
        <w:t>Weak accuracy (0–20%): Rousing, Tense-Anxious, Rollicking, Literate, Sweet.</w:t>
      </w:r>
    </w:p>
    <w:p w14:paraId="6DC8B70D" w14:textId="77777777" w:rsidR="00E669C1" w:rsidRDefault="00000000">
      <w:pPr>
        <w:spacing w:after="120" w:line="336" w:lineRule="auto"/>
        <w:jc w:val="both"/>
      </w:pPr>
      <w:r>
        <w:t>The subcategories with zero accuracy — Rousing and Tense-Anxious — represent particularly challenging cases. Rousing music shares many characteristics with both energetic (Cluster 1) and upbeat (Cluster 3) clusters, making boundary classification difficult. Tense-Anxious music may require temporal dynamic features (e.g., tempo variation, onset patterns) that are not well captured by the current mean/std summary statistics.</w:t>
      </w:r>
    </w:p>
    <w:p w14:paraId="48236203" w14:textId="77777777" w:rsidR="00E669C1" w:rsidRDefault="00000000">
      <w:pPr>
        <w:pStyle w:val="Heading2"/>
      </w:pPr>
      <w:r>
        <w:rPr>
          <w:rFonts w:ascii="Calibri" w:hAnsi="Calibri"/>
          <w:color w:val="1F3A68"/>
          <w:sz w:val="28"/>
        </w:rPr>
        <w:t>6.4 Modality Contribution Analysis</w:t>
      </w:r>
    </w:p>
    <w:p w14:paraId="1073E356" w14:textId="77777777" w:rsidR="00E669C1" w:rsidRDefault="00000000">
      <w:pPr>
        <w:pStyle w:val="ListBullet"/>
        <w:spacing w:after="40" w:line="312" w:lineRule="auto"/>
      </w:pPr>
      <w:r>
        <w:t>Audio features are the primary signal: the audio-only SVM (43.38%) significantly outperforms the text-only model (26.47%).</w:t>
      </w:r>
    </w:p>
    <w:p w14:paraId="48E51057" w14:textId="77777777" w:rsidR="00E669C1" w:rsidRDefault="00000000">
      <w:pPr>
        <w:pStyle w:val="ListBullet"/>
        <w:spacing w:after="40" w:line="312" w:lineRule="auto"/>
      </w:pPr>
      <w:r>
        <w:t>Lyrics provide complementary information: early fusion (48.53%) improves over audio-only by ~5 percentage points.</w:t>
      </w:r>
    </w:p>
    <w:p w14:paraId="16B0B8FE" w14:textId="77777777" w:rsidR="00E669C1" w:rsidRDefault="00000000">
      <w:pPr>
        <w:pStyle w:val="ListBullet"/>
        <w:spacing w:after="40" w:line="312" w:lineRule="auto"/>
      </w:pPr>
      <w:r>
        <w:t>Late fusion underperforms early fusion despite using both modalities, suggesting that joint feature learning in the MLP captures cross-modal interactions that simple probability blending cannot.</w:t>
      </w:r>
    </w:p>
    <w:p w14:paraId="14B5A485" w14:textId="77777777" w:rsidR="00E669C1" w:rsidRDefault="00000000">
      <w:pPr>
        <w:pStyle w:val="ListBullet"/>
        <w:spacing w:after="40" w:line="312" w:lineRule="auto"/>
      </w:pPr>
      <w:r>
        <w:t>The text-only model performs only ~6 percentage points above random baseline, confirming that mood is primarily an acoustic phenomenon.</w:t>
      </w:r>
    </w:p>
    <w:p w14:paraId="1775374B" w14:textId="77777777" w:rsidR="00E669C1" w:rsidRDefault="00000000">
      <w:r>
        <w:br w:type="page"/>
      </w:r>
    </w:p>
    <w:p w14:paraId="06D6FBD6" w14:textId="77777777" w:rsidR="00E669C1" w:rsidRDefault="00000000">
      <w:pPr>
        <w:pStyle w:val="Heading1"/>
      </w:pPr>
      <w:r>
        <w:rPr>
          <w:rFonts w:ascii="Calibri" w:hAnsi="Calibri"/>
          <w:color w:val="1F3A68"/>
          <w:sz w:val="36"/>
        </w:rPr>
        <w:lastRenderedPageBreak/>
        <w:t>7. Key Design Decisions</w:t>
      </w:r>
    </w:p>
    <w:p w14:paraId="0087EE14" w14:textId="77777777" w:rsidR="00E669C1" w:rsidRDefault="00000000">
      <w:pPr>
        <w:pStyle w:val="Heading2"/>
      </w:pPr>
      <w:r>
        <w:rPr>
          <w:rFonts w:ascii="Calibri" w:hAnsi="Calibri"/>
          <w:color w:val="1F3A68"/>
          <w:sz w:val="28"/>
        </w:rPr>
        <w:t>7.1 Stratified Splitting</w:t>
      </w:r>
    </w:p>
    <w:p w14:paraId="79C5249E" w14:textId="77777777" w:rsidR="00E669C1" w:rsidRDefault="00000000">
      <w:pPr>
        <w:spacing w:after="120" w:line="336" w:lineRule="auto"/>
        <w:jc w:val="both"/>
      </w:pPr>
      <w:r>
        <w:t>Given the relatively small dataset size (903 songs across 5 classes), stratified splitting was essential to ensure that each cluster appeared in all three splits in proportion to its overall frequency. Using a purely random split risks creating test sets that underrepresent certain clusters, leading to misleading accuracy figures.</w:t>
      </w:r>
    </w:p>
    <w:p w14:paraId="1B1AB9D0" w14:textId="77777777" w:rsidR="00E669C1" w:rsidRDefault="00000000">
      <w:pPr>
        <w:pStyle w:val="Heading2"/>
      </w:pPr>
      <w:r>
        <w:rPr>
          <w:rFonts w:ascii="Calibri" w:hAnsi="Calibri"/>
          <w:color w:val="1F3A68"/>
          <w:sz w:val="28"/>
        </w:rPr>
        <w:t>7.2 No Data Leakage</w:t>
      </w:r>
    </w:p>
    <w:p w14:paraId="6B571BAE" w14:textId="77777777" w:rsidR="00E669C1" w:rsidRDefault="00000000">
      <w:pPr>
        <w:spacing w:after="120" w:line="336" w:lineRule="auto"/>
        <w:jc w:val="both"/>
      </w:pPr>
      <w:r>
        <w:t>The TF-IDF vectorizer was fitted exclusively on the training split and then applied to the development and test splits. This is critical — fitting on the full dataset would allow test-set vocabulary to influence feature weights, artificially inflating text-based model performance.</w:t>
      </w:r>
    </w:p>
    <w:p w14:paraId="07CDC81E" w14:textId="77777777" w:rsidR="00E669C1" w:rsidRDefault="00000000">
      <w:pPr>
        <w:pStyle w:val="Heading2"/>
      </w:pPr>
      <w:r>
        <w:rPr>
          <w:rFonts w:ascii="Calibri" w:hAnsi="Calibri"/>
          <w:color w:val="1F3A68"/>
          <w:sz w:val="28"/>
        </w:rPr>
        <w:t>7.3 Balanced Class Weights</w:t>
      </w:r>
    </w:p>
    <w:p w14:paraId="7C82DB92" w14:textId="77777777" w:rsidR="00E669C1" w:rsidRDefault="00000000">
      <w:pPr>
        <w:spacing w:after="120" w:line="336" w:lineRule="auto"/>
        <w:jc w:val="both"/>
      </w:pPr>
      <w:r>
        <w:t>All classifiers used class_weight='balanced' to compensate for any minor class imbalance across clusters. Without this, models would be biased toward predicting the most frequent cluster and would show artificially high accuracy for majority classes at the expense of minority classes.</w:t>
      </w:r>
    </w:p>
    <w:p w14:paraId="432E647A" w14:textId="77777777" w:rsidR="00E669C1" w:rsidRDefault="00000000">
      <w:pPr>
        <w:pStyle w:val="Heading2"/>
      </w:pPr>
      <w:r>
        <w:rPr>
          <w:rFonts w:ascii="Calibri" w:hAnsi="Calibri"/>
          <w:color w:val="1F3A68"/>
          <w:sz w:val="28"/>
        </w:rPr>
        <w:t>7.4 Resume-Safe Feature Extraction</w:t>
      </w:r>
    </w:p>
    <w:p w14:paraId="65D180A6" w14:textId="77777777" w:rsidR="00E669C1" w:rsidRDefault="00000000">
      <w:pPr>
        <w:spacing w:after="120" w:line="336" w:lineRule="auto"/>
        <w:jc w:val="both"/>
      </w:pPr>
      <w:r>
        <w:t>The feature extraction script checks for already-processed audio files and skips them on re-run. This is important given the large number of audio files (903 MP3s) and the relatively slow librosa processing speed — a crash or interruption would otherwise require starting over from scratch.</w:t>
      </w:r>
    </w:p>
    <w:p w14:paraId="31414276" w14:textId="77777777" w:rsidR="00E669C1" w:rsidRDefault="00000000">
      <w:pPr>
        <w:pStyle w:val="Heading2"/>
      </w:pPr>
      <w:r>
        <w:rPr>
          <w:rFonts w:ascii="Calibri" w:hAnsi="Calibri"/>
          <w:color w:val="1F3A68"/>
          <w:sz w:val="28"/>
        </w:rPr>
        <w:t>7.5 Parallel Audio Processing</w:t>
      </w:r>
    </w:p>
    <w:p w14:paraId="2F9F80C2" w14:textId="77777777" w:rsidR="00E669C1" w:rsidRDefault="00000000">
      <w:pPr>
        <w:spacing w:after="120" w:line="336" w:lineRule="auto"/>
        <w:jc w:val="both"/>
      </w:pPr>
      <w:r>
        <w:t>Audio feature extraction uses ProcessPoolExecutor to exploit multiple CPU cores, reducing total feature extraction time by roughly (n_cores - 1)x. This is particularly important for the mel spectrogram and MFCC computation, which are computationally intensive.</w:t>
      </w:r>
    </w:p>
    <w:p w14:paraId="151B6ECB" w14:textId="77777777" w:rsidR="00E669C1" w:rsidRDefault="00000000">
      <w:pPr>
        <w:pStyle w:val="Heading1"/>
      </w:pPr>
      <w:r>
        <w:rPr>
          <w:rFonts w:ascii="Calibri" w:hAnsi="Calibri"/>
          <w:color w:val="1F3A68"/>
          <w:sz w:val="36"/>
        </w:rPr>
        <w:t>8. Application &amp; Deployment</w:t>
      </w:r>
    </w:p>
    <w:p w14:paraId="58760CD4" w14:textId="77777777" w:rsidR="00E669C1" w:rsidRDefault="00000000">
      <w:pPr>
        <w:pStyle w:val="Heading2"/>
      </w:pPr>
      <w:r>
        <w:rPr>
          <w:rFonts w:ascii="Calibri" w:hAnsi="Calibri"/>
          <w:color w:val="1F3A68"/>
          <w:sz w:val="28"/>
        </w:rPr>
        <w:t>8.1 Streamlit Web Application</w:t>
      </w:r>
    </w:p>
    <w:p w14:paraId="43D70BDD" w14:textId="77777777" w:rsidR="00E669C1" w:rsidRDefault="00000000">
      <w:pPr>
        <w:spacing w:after="120" w:line="336" w:lineRule="auto"/>
        <w:jc w:val="both"/>
      </w:pPr>
      <w:r>
        <w:t>The project includes a Streamlit web application (app.py) that enables real-time mood prediction on new songs. Users can upload an audio file (MP3, WAV, FLAC, or OGG), optionally paste lyrics, and select from among the trained models. The app displays:</w:t>
      </w:r>
    </w:p>
    <w:p w14:paraId="2BEEF7E0" w14:textId="77777777" w:rsidR="00E669C1" w:rsidRDefault="00000000">
      <w:pPr>
        <w:pStyle w:val="ListBullet"/>
        <w:spacing w:after="40" w:line="312" w:lineRule="auto"/>
      </w:pPr>
      <w:r>
        <w:t>The top predicted mood cluster with emoji, vibe description, and confidence percentage.</w:t>
      </w:r>
    </w:p>
    <w:p w14:paraId="09A81702" w14:textId="77777777" w:rsidR="00E669C1" w:rsidRDefault="00000000">
      <w:pPr>
        <w:pStyle w:val="ListBullet"/>
        <w:spacing w:after="40" w:line="312" w:lineRule="auto"/>
      </w:pPr>
      <w:r>
        <w:t>A horizontal bar chart of all top-N cluster probabilities.</w:t>
      </w:r>
    </w:p>
    <w:p w14:paraId="108757E9" w14:textId="77777777" w:rsidR="00E669C1" w:rsidRDefault="00000000">
      <w:pPr>
        <w:pStyle w:val="ListBullet"/>
        <w:spacing w:after="40" w:line="312" w:lineRule="auto"/>
      </w:pPr>
      <w:r>
        <w:t>A dataset browser filtered by cluster and split.</w:t>
      </w:r>
    </w:p>
    <w:p w14:paraId="33443141" w14:textId="77777777" w:rsidR="00E669C1" w:rsidRDefault="00000000">
      <w:pPr>
        <w:pStyle w:val="ListBullet"/>
        <w:spacing w:after="40" w:line="312" w:lineRule="auto"/>
      </w:pPr>
      <w:r>
        <w:t>A sidebar with model selection, top-N slider, and dataset statistics.</w:t>
      </w:r>
    </w:p>
    <w:p w14:paraId="5A225983" w14:textId="77777777" w:rsidR="00E669C1" w:rsidRDefault="00000000">
      <w:pPr>
        <w:spacing w:after="120" w:line="336" w:lineRule="auto"/>
        <w:jc w:val="both"/>
      </w:pPr>
      <w:r>
        <w:lastRenderedPageBreak/>
        <w:t>The app runs locally with: streamlit run app.py. All models are loaded with caching (@st.cache_resource) to avoid re-loading on each interaction.</w:t>
      </w:r>
    </w:p>
    <w:p w14:paraId="72D0DAB1" w14:textId="77777777" w:rsidR="00E669C1" w:rsidRDefault="00000000">
      <w:pPr>
        <w:pStyle w:val="Heading2"/>
      </w:pPr>
      <w:r>
        <w:rPr>
          <w:rFonts w:ascii="Calibri" w:hAnsi="Calibri"/>
          <w:color w:val="1F3A68"/>
          <w:sz w:val="28"/>
        </w:rPr>
        <w:t>8.2 CLI Prediction Interface</w:t>
      </w:r>
    </w:p>
    <w:p w14:paraId="5162ABEA" w14:textId="77777777" w:rsidR="00E669C1" w:rsidRDefault="00000000">
      <w:pPr>
        <w:spacing w:after="120" w:line="336" w:lineRule="auto"/>
        <w:jc w:val="both"/>
      </w:pPr>
      <w:r>
        <w:t>A command-line prediction script (predict.py) supports single-song and batch prediction modes. Batch mode scans a folder of audio files, automatically pairs matching .txt lyrics files, and writes results to reports/batch_predictions.csv. This enables evaluation on new music collections without launching the web app.</w:t>
      </w:r>
    </w:p>
    <w:p w14:paraId="516A1456" w14:textId="77777777" w:rsidR="00E669C1" w:rsidRDefault="00000000">
      <w:r>
        <w:br w:type="page"/>
      </w:r>
    </w:p>
    <w:p w14:paraId="6D9B0965" w14:textId="77777777" w:rsidR="00E669C1" w:rsidRDefault="00000000">
      <w:pPr>
        <w:pStyle w:val="Heading1"/>
      </w:pPr>
      <w:r>
        <w:rPr>
          <w:rFonts w:ascii="Calibri" w:hAnsi="Calibri"/>
          <w:color w:val="1F3A68"/>
          <w:sz w:val="36"/>
        </w:rPr>
        <w:lastRenderedPageBreak/>
        <w:t>9. Limitations &amp; Future Work</w:t>
      </w:r>
    </w:p>
    <w:p w14:paraId="6FC465F1" w14:textId="77777777" w:rsidR="00E669C1" w:rsidRDefault="00000000">
      <w:pPr>
        <w:pStyle w:val="Heading2"/>
      </w:pPr>
      <w:r>
        <w:rPr>
          <w:rFonts w:ascii="Calibri" w:hAnsi="Calibri"/>
          <w:color w:val="1F3A68"/>
          <w:sz w:val="28"/>
        </w:rPr>
        <w:t>9.1 Current Limitations</w:t>
      </w:r>
    </w:p>
    <w:p w14:paraId="5C87D14D" w14:textId="77777777" w:rsidR="00E669C1" w:rsidRDefault="00000000">
      <w:pPr>
        <w:pStyle w:val="ListBullet"/>
        <w:spacing w:after="40" w:line="312" w:lineRule="auto"/>
      </w:pPr>
      <w:r>
        <w:t>Small dataset: 903 songs is insufficient for deep learning approaches; neural models risk overfitting.</w:t>
      </w:r>
    </w:p>
    <w:p w14:paraId="61754F76" w14:textId="77777777" w:rsidR="00E669C1" w:rsidRDefault="00000000">
      <w:pPr>
        <w:pStyle w:val="ListBullet"/>
        <w:spacing w:after="40" w:line="312" w:lineRule="auto"/>
      </w:pPr>
      <w:r>
        <w:t>Summary statistics only: reducing time-series features to mean/std discards temporal dynamics that may be important for mood (e.g., build-up, climax, outro).</w:t>
      </w:r>
    </w:p>
    <w:p w14:paraId="6C764F8F" w14:textId="77777777" w:rsidR="00E669C1" w:rsidRDefault="00000000">
      <w:pPr>
        <w:pStyle w:val="ListBullet"/>
        <w:spacing w:after="40" w:line="312" w:lineRule="auto"/>
      </w:pPr>
      <w:r>
        <w:t>Lyrics coverage: 15.4% of songs lack lyrics, introducing systematic bias in text-based models.</w:t>
      </w:r>
    </w:p>
    <w:p w14:paraId="11D71E28" w14:textId="77777777" w:rsidR="00E669C1" w:rsidRDefault="00000000">
      <w:pPr>
        <w:pStyle w:val="ListBullet"/>
        <w:spacing w:after="40" w:line="312" w:lineRule="auto"/>
      </w:pPr>
      <w:r>
        <w:t>Static 30-second clips: mood may vary within a song; the selected 30 seconds may not be representative.</w:t>
      </w:r>
    </w:p>
    <w:p w14:paraId="04ACAC17" w14:textId="77777777" w:rsidR="00E669C1" w:rsidRDefault="00000000">
      <w:pPr>
        <w:pStyle w:val="ListBullet"/>
        <w:spacing w:after="40" w:line="312" w:lineRule="auto"/>
      </w:pPr>
      <w:r>
        <w:t>MIDI data unused: MIDI files were available for 196 songs but not incorporated; symbolic music features could add value.</w:t>
      </w:r>
    </w:p>
    <w:p w14:paraId="6F52B3BD" w14:textId="77777777" w:rsidR="00E669C1" w:rsidRDefault="00000000">
      <w:pPr>
        <w:pStyle w:val="Heading2"/>
      </w:pPr>
      <w:r>
        <w:rPr>
          <w:rFonts w:ascii="Calibri" w:hAnsi="Calibri"/>
          <w:color w:val="1F3A68"/>
          <w:sz w:val="28"/>
        </w:rPr>
        <w:t>9.2 Potential Improvements</w:t>
      </w:r>
    </w:p>
    <w:p w14:paraId="52C63B24" w14:textId="77777777" w:rsidR="00E669C1" w:rsidRDefault="00000000">
      <w:pPr>
        <w:pStyle w:val="ListBullet"/>
        <w:spacing w:after="40" w:line="312" w:lineRule="auto"/>
      </w:pPr>
      <w:r>
        <w:t>Temporal audio features: replace mean/std with recurrent or attention-based sequence models (e.g., LSTM or transformer) operating on raw mel spectrograms.</w:t>
      </w:r>
    </w:p>
    <w:p w14:paraId="19D7BA0F" w14:textId="77777777" w:rsidR="00E669C1" w:rsidRDefault="00000000">
      <w:pPr>
        <w:pStyle w:val="ListBullet"/>
        <w:spacing w:after="40" w:line="312" w:lineRule="auto"/>
      </w:pPr>
      <w:r>
        <w:t>Pre-trained embeddings: use audio embeddings from models such as MusicGen, Jukebox, or MERT, and text embeddings from sentence-transformers or BERT for lyrics.</w:t>
      </w:r>
    </w:p>
    <w:p w14:paraId="04098D19" w14:textId="77777777" w:rsidR="00E669C1" w:rsidRDefault="00000000">
      <w:pPr>
        <w:pStyle w:val="ListBullet"/>
        <w:spacing w:after="40" w:line="312" w:lineRule="auto"/>
      </w:pPr>
      <w:r>
        <w:t>Data augmentation: apply audio augmentations (pitch shift, time stretch, noise addition) to expand the effective training set.</w:t>
      </w:r>
    </w:p>
    <w:p w14:paraId="7D769BAB" w14:textId="77777777" w:rsidR="00E669C1" w:rsidRDefault="00000000">
      <w:pPr>
        <w:pStyle w:val="ListBullet"/>
        <w:spacing w:after="40" w:line="312" w:lineRule="auto"/>
      </w:pPr>
      <w:r>
        <w:t>Cross-modal attention: implement a proper multimodal fusion mechanism that learns which modality to trust more for each sample.</w:t>
      </w:r>
    </w:p>
    <w:p w14:paraId="4A3EFA0A" w14:textId="77777777" w:rsidR="00E669C1" w:rsidRDefault="00000000">
      <w:pPr>
        <w:pStyle w:val="ListBullet"/>
        <w:spacing w:after="40" w:line="312" w:lineRule="auto"/>
      </w:pPr>
      <w:r>
        <w:t>MIDI integration: extract symbolic music features (note density, key, mode, chord progressions) from the 196 available MIDI files as an additional modality.</w:t>
      </w:r>
    </w:p>
    <w:p w14:paraId="6D0B227A" w14:textId="77777777" w:rsidR="00E669C1" w:rsidRDefault="00000000">
      <w:pPr>
        <w:pStyle w:val="ListBullet"/>
        <w:spacing w:after="40" w:line="312" w:lineRule="auto"/>
      </w:pPr>
      <w:r>
        <w:t>Hierarchical classification: first predict the broad cluster, then fine-tune within the cluster to predict the 28-class subcategory.</w:t>
      </w:r>
    </w:p>
    <w:p w14:paraId="5F36A225" w14:textId="77777777" w:rsidR="00E669C1" w:rsidRDefault="00000000">
      <w:pPr>
        <w:pStyle w:val="Heading1"/>
      </w:pPr>
      <w:r>
        <w:rPr>
          <w:rFonts w:ascii="Calibri" w:hAnsi="Calibri"/>
          <w:color w:val="1F3A68"/>
          <w:sz w:val="36"/>
        </w:rPr>
        <w:t>10. Conclusion</w:t>
      </w:r>
    </w:p>
    <w:p w14:paraId="4DF76126" w14:textId="77777777" w:rsidR="00E669C1" w:rsidRDefault="00000000">
      <w:pPr>
        <w:spacing w:after="120" w:line="336" w:lineRule="auto"/>
        <w:jc w:val="both"/>
      </w:pPr>
      <w:r>
        <w:t>This project successfully implemented a complete multimodal music mood recognition system using the MIREX 2013 dataset. The Early Fusion MLP — trained on the concatenation of 428 acoustic features and 5,000 TF-IDF lyrical features — achieved the best test accuracy of 48.53% on a 5-class classification task where random chance yields 20%. This represents a substantial improvement over all unimodal baselines and demonstrates the value of combining audio and textual signals for mood classification.</w:t>
      </w:r>
    </w:p>
    <w:p w14:paraId="2656C460" w14:textId="77777777" w:rsidR="00E669C1" w:rsidRDefault="00000000">
      <w:pPr>
        <w:spacing w:after="120" w:line="336" w:lineRule="auto"/>
        <w:jc w:val="both"/>
      </w:pPr>
      <w:r>
        <w:t>The analysis confirmed that audio is the primary carrier of mood information in music, with lyrics providing complementary but meaningful additional signal. The Positive &amp; Upbeat cluster (Cluster 3) proved the most reliably classifiable, while energetic, aggressive, and tense moods showed the most overlap and the greatest room for improvement. Future work incorporating temporal audio modelling, pre-trained embeddings, and symbolic MIDI features could push performance significantly higher.</w:t>
      </w:r>
    </w:p>
    <w:p w14:paraId="69B85AFC" w14:textId="77777777" w:rsidR="00E669C1" w:rsidRDefault="00000000">
      <w:pPr>
        <w:spacing w:after="120" w:line="336" w:lineRule="auto"/>
        <w:jc w:val="both"/>
      </w:pPr>
      <w:r>
        <w:lastRenderedPageBreak/>
        <w:t>The project is packaged as a reproducible pipeline with a Streamlit web interface for interactive inference, making it suitable for both academic evaluation and practical demonstration.</w:t>
      </w:r>
    </w:p>
    <w:p w14:paraId="608753A8" w14:textId="77777777" w:rsidR="00E669C1" w:rsidRDefault="00000000">
      <w:pPr>
        <w:pStyle w:val="Heading1"/>
      </w:pPr>
      <w:r>
        <w:rPr>
          <w:rFonts w:ascii="Calibri" w:hAnsi="Calibri"/>
          <w:color w:val="1F3A68"/>
          <w:sz w:val="36"/>
        </w:rPr>
        <w:t>11. References</w:t>
      </w:r>
    </w:p>
    <w:p w14:paraId="42A13344" w14:textId="77777777" w:rsidR="00E669C1" w:rsidRDefault="00000000">
      <w:pPr>
        <w:spacing w:after="80"/>
        <w:ind w:left="454" w:hanging="454"/>
      </w:pPr>
      <w:r>
        <w:rPr>
          <w:b/>
          <w:sz w:val="21"/>
        </w:rPr>
        <w:t xml:space="preserve">[1]  </w:t>
      </w:r>
      <w:r>
        <w:rPr>
          <w:sz w:val="21"/>
        </w:rPr>
        <w:t>Tzanetakis, G., &amp; Cook, P. (2002). Musical genre classification of audio signals. IEEE Transactions on Speech and Audio Processing, 10(5), 293–302.</w:t>
      </w:r>
    </w:p>
    <w:p w14:paraId="3D388C5F" w14:textId="77777777" w:rsidR="00E669C1" w:rsidRDefault="00000000">
      <w:pPr>
        <w:spacing w:after="80"/>
        <w:ind w:left="454" w:hanging="454"/>
      </w:pPr>
      <w:r>
        <w:rPr>
          <w:b/>
          <w:sz w:val="21"/>
        </w:rPr>
        <w:t xml:space="preserve">[2]  </w:t>
      </w:r>
      <w:r>
        <w:rPr>
          <w:sz w:val="21"/>
        </w:rPr>
        <w:t>MIREX 2013 Mood Classification Task. Music Information Retrieval Evaluation eXchange. https://mirex.music-ir.org</w:t>
      </w:r>
    </w:p>
    <w:p w14:paraId="3D6DFC18" w14:textId="77777777" w:rsidR="00E669C1" w:rsidRDefault="00000000">
      <w:pPr>
        <w:spacing w:after="80"/>
        <w:ind w:left="454" w:hanging="454"/>
      </w:pPr>
      <w:r>
        <w:rPr>
          <w:b/>
          <w:sz w:val="21"/>
        </w:rPr>
        <w:t xml:space="preserve">[3]  </w:t>
      </w:r>
      <w:r>
        <w:rPr>
          <w:sz w:val="21"/>
        </w:rPr>
        <w:t>McFee, B., et al. (2015). librosa: Audio and music signal analysis in Python. Proceedings of the 14th Python in Science Conference.</w:t>
      </w:r>
    </w:p>
    <w:p w14:paraId="3F6CE78E" w14:textId="77777777" w:rsidR="00E669C1" w:rsidRDefault="00000000">
      <w:pPr>
        <w:spacing w:after="80"/>
        <w:ind w:left="454" w:hanging="454"/>
      </w:pPr>
      <w:r>
        <w:rPr>
          <w:b/>
          <w:sz w:val="21"/>
        </w:rPr>
        <w:t xml:space="preserve">[4]  </w:t>
      </w:r>
      <w:r>
        <w:rPr>
          <w:sz w:val="21"/>
        </w:rPr>
        <w:t>Pedregosa, F., et al. (2011). Scikit-learn: Machine Learning in Python. Journal of Machine Learning Research, 12, 2825–2830.</w:t>
      </w:r>
    </w:p>
    <w:p w14:paraId="4FFC0D53" w14:textId="77777777" w:rsidR="00E669C1" w:rsidRDefault="00000000">
      <w:pPr>
        <w:spacing w:after="80"/>
        <w:ind w:left="454" w:hanging="454"/>
      </w:pPr>
      <w:r>
        <w:rPr>
          <w:b/>
          <w:sz w:val="21"/>
        </w:rPr>
        <w:t xml:space="preserve">[5]  </w:t>
      </w:r>
      <w:r>
        <w:rPr>
          <w:sz w:val="21"/>
        </w:rPr>
        <w:t>Hu, X., &amp; Downie, J. S. (2010). Improving mood classification in music digital libraries by combining lyrics and audio. Proceedings of JCDL.</w:t>
      </w:r>
    </w:p>
    <w:p w14:paraId="139801B8" w14:textId="77777777" w:rsidR="00E669C1" w:rsidRDefault="00E669C1"/>
    <w:p w14:paraId="4986BE25" w14:textId="77777777" w:rsidR="00E669C1" w:rsidRDefault="00000000">
      <w:pPr>
        <w:jc w:val="center"/>
      </w:pPr>
      <w:r>
        <w:rPr>
          <w:i/>
          <w:color w:val="808080"/>
          <w:sz w:val="20"/>
        </w:rPr>
        <w:t>— End of Report —</w:t>
      </w:r>
    </w:p>
    <w:p w14:paraId="51396429" w14:textId="7226279A" w:rsidR="00E669C1" w:rsidRDefault="00000000">
      <w:pPr>
        <w:jc w:val="center"/>
      </w:pPr>
      <w:r>
        <w:rPr>
          <w:color w:val="808080"/>
          <w:sz w:val="18"/>
        </w:rPr>
        <w:t>Submitted by Aarzo Gupta · SAPID 590013181 · Batch 1 AIML · 202</w:t>
      </w:r>
      <w:r w:rsidR="0025372F">
        <w:rPr>
          <w:color w:val="808080"/>
          <w:sz w:val="18"/>
        </w:rPr>
        <w:t>6</w:t>
      </w:r>
    </w:p>
    <w:sectPr w:rsidR="00E669C1" w:rsidSect="00034616">
      <w:headerReference w:type="default" r:id="rId8"/>
      <w:footerReference w:type="default" r:id="rId9"/>
      <w:pgSz w:w="11906" w:h="16838"/>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2493E" w14:textId="77777777" w:rsidR="00DD047F" w:rsidRDefault="00DD047F">
      <w:pPr>
        <w:spacing w:after="0" w:line="240" w:lineRule="auto"/>
      </w:pPr>
      <w:r>
        <w:separator/>
      </w:r>
    </w:p>
  </w:endnote>
  <w:endnote w:type="continuationSeparator" w:id="0">
    <w:p w14:paraId="355BB890" w14:textId="77777777" w:rsidR="00DD047F" w:rsidRDefault="00DD0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BCCB6" w14:textId="77777777" w:rsidR="00E669C1" w:rsidRDefault="00000000">
    <w:pPr>
      <w:pStyle w:val="Footer"/>
      <w:jc w:val="center"/>
    </w:pPr>
    <w:r>
      <w:fldChar w:fldCharType="begin"/>
    </w:r>
    <w:r>
      <w:instrText xml:space="preserve"> PAGE </w:instrText>
    </w:r>
    <w:r w:rsidR="0025372F">
      <w:fldChar w:fldCharType="separate"/>
    </w:r>
    <w:r w:rsidR="002537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ABA3E" w14:textId="77777777" w:rsidR="00DD047F" w:rsidRDefault="00DD047F">
      <w:pPr>
        <w:spacing w:after="0" w:line="240" w:lineRule="auto"/>
      </w:pPr>
      <w:r>
        <w:separator/>
      </w:r>
    </w:p>
  </w:footnote>
  <w:footnote w:type="continuationSeparator" w:id="0">
    <w:p w14:paraId="5165FA5B" w14:textId="77777777" w:rsidR="00DD047F" w:rsidRDefault="00DD0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79BDC" w14:textId="77777777" w:rsidR="00E669C1" w:rsidRDefault="00000000">
    <w:pPr>
      <w:pStyle w:val="Header"/>
      <w:jc w:val="right"/>
    </w:pPr>
    <w:r>
      <w:rPr>
        <w:i/>
        <w:color w:val="606060"/>
        <w:sz w:val="18"/>
      </w:rPr>
      <w:t>Applied Machine Learning  |  Multimodal Music Mood Recognition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132249">
    <w:abstractNumId w:val="8"/>
  </w:num>
  <w:num w:numId="2" w16cid:durableId="1131287762">
    <w:abstractNumId w:val="6"/>
  </w:num>
  <w:num w:numId="3" w16cid:durableId="1813060240">
    <w:abstractNumId w:val="5"/>
  </w:num>
  <w:num w:numId="4" w16cid:durableId="471946594">
    <w:abstractNumId w:val="4"/>
  </w:num>
  <w:num w:numId="5" w16cid:durableId="194465622">
    <w:abstractNumId w:val="7"/>
  </w:num>
  <w:num w:numId="6" w16cid:durableId="1069766953">
    <w:abstractNumId w:val="3"/>
  </w:num>
  <w:num w:numId="7" w16cid:durableId="1723821526">
    <w:abstractNumId w:val="2"/>
  </w:num>
  <w:num w:numId="8" w16cid:durableId="1716616264">
    <w:abstractNumId w:val="1"/>
  </w:num>
  <w:num w:numId="9" w16cid:durableId="123885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72F"/>
    <w:rsid w:val="0029639D"/>
    <w:rsid w:val="00326F90"/>
    <w:rsid w:val="00AA1D8D"/>
    <w:rsid w:val="00B47730"/>
    <w:rsid w:val="00CB0664"/>
    <w:rsid w:val="00D45D14"/>
    <w:rsid w:val="00DD047F"/>
    <w:rsid w:val="00E669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00C20"/>
  <w14:defaultImageDpi w14:val="300"/>
  <w15:docId w15:val="{0A212F1B-A94E-4FBD-871C-C3AD1FECF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3476</Words>
  <Characters>19815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Aarzoo  Gupta</cp:lastModifiedBy>
  <cp:revision>2</cp:revision>
  <dcterms:created xsi:type="dcterms:W3CDTF">2013-12-23T23:15:00Z</dcterms:created>
  <dcterms:modified xsi:type="dcterms:W3CDTF">2026-05-04T06:02:00Z</dcterms:modified>
  <cp:category/>
</cp:coreProperties>
</file>