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6B21A8"/>
          <w:sz w:val="14"/>
          <w:szCs w:val="14"/>
        </w:rPr>
        <w:t xml:space="preserve">STING TAGS v9.6  ·  v4</w:t>
      </w:r>
      <w:r>
        <w:rPr>
          <w:rFonts w:ascii="Calibri" w:cs="Calibri" w:eastAsia="Calibri" w:hAnsi="Calibri"/>
          <w:color w:val="4B5563"/>
          <w:sz w:val="14"/>
          <w:szCs w:val="14"/>
        </w:rPr>
        <w:t xml:space="preserve">  —  Label Configuration &amp; Warning Parameters Guide</w:t>
      </w:r>
    </w:p>
    <w:p>
      <w:pPr>
        <w:spacing w:after="60" w:before="60"/>
      </w:pPr>
    </w:p>
    <w:p>
      <w:pPr>
        <w:pStyle w:val="Heading1"/>
        <w:jc w:val="left"/>
      </w:pPr>
      <w:r>
        <w:rPr>
          <w:rFonts w:ascii="Calibri" w:cs="Calibri" w:eastAsia="Calibri" w:hAnsi="Calibri"/>
          <w:b/>
          <w:bCs/>
          <w:color w:val="1F2937"/>
          <w:sz w:val="52"/>
          <w:szCs w:val="52"/>
        </w:rPr>
        <w:t xml:space="preserve">6. Category Label Tables — All 45 Categories</w:t>
      </w:r>
    </w:p>
    <w:p>
      <w:pPr>
        <w:spacing w:after="60" w:before="60"/>
      </w:pPr>
    </w:p>
    <w:p>
      <w:pPr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Each category shows the complete Edit Label table (purple header) followed immediately by its warning configuration (amber header). Follow rows top to bottom without skipping.</w:t>
      </w:r>
    </w:p>
    <w:p>
      <w:pPr>
        <w:spacing w:after="40" w:before="40"/>
      </w:pPr>
    </w:p>
    <w:p>
      <w:pPr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Columns: # = sequence | Tier = T1/T2/T3 | Parameter = exact parameter name | Prefix/Suffix = text to type in those fields | Spc = space (usually 0) | Calculated Value Formula = exact text to type in Calculated Value dialog.</w:t>
      </w:r>
    </w:p>
    <w:p>
      <w:pPr>
        <w:spacing w:after="80" w:before="80"/>
      </w:pPr>
    </w:p>
    <w:p>
      <w:pPr>
        <w:pStyle w:val="Heading2"/>
        <w:jc w:val="left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Quick Formula Reference</w:t>
      </w:r>
    </w:p>
    <w:p>
      <w:pPr>
        <w:spacing w:after="40" w:before="40"/>
      </w:pP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 field (must be unique per row)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8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Calculated Value Formula</w:t>
            </w:r>
          </w:p>
        </w:tc>
      </w:tr>
      <w:tr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DCFCE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Tier 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8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No formula — add parameter directly (no Calculated Value)</w:t>
            </w:r>
          </w:p>
        </w:tc>
      </w:tr>
      <w:tr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DBEAF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Tier 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8"/>
                <w:szCs w:val="18"/>
              </w:rPr>
              <w:t xml:space="preserve">Show Tier 2 - &lt;row#&gt;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Common</w:t>
            </w:r>
          </w:p>
        </w:tc>
        <w:tc>
          <w:tcPr>
            <w:tcW w:type="dxa" w:w="8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Text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if(TAG_PARA_STATE_2_BOOL, &lt;PARAM&gt;, "")</w:t>
            </w:r>
          </w:p>
        </w:tc>
      </w:tr>
      <w:tr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FFEDD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8"/>
                <w:szCs w:val="18"/>
              </w:rPr>
              <w:t xml:space="preserve">Tier 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8"/>
                <w:szCs w:val="18"/>
              </w:rPr>
              <w:t xml:space="preserve">Show Tier 3 - &lt;row#&gt;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Common</w:t>
            </w:r>
          </w:p>
        </w:tc>
        <w:tc>
          <w:tcPr>
            <w:tcW w:type="dxa" w:w="8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Text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if(TAG_PARA_STATE_3_BOOL, &lt;PARAM&gt;, "")</w:t>
            </w:r>
          </w:p>
        </w:tc>
      </w:tr>
      <w:tr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Warning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if(TAG_WARN_VISIBLE_BOOL, &lt;WARN_PARAM&gt;, "")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00"/>
        <w:jc w:val="left"/>
      </w:pPr>
      <w:r>
        <w:rPr>
          <w:rFonts w:ascii="Calibri" w:cs="Calibri" w:eastAsia="Calibri" w:hAnsi="Calibri"/>
          <w:b/>
          <w:bCs/>
          <w:color w:val="6B21A8"/>
          <w:sz w:val="26"/>
          <w:szCs w:val="26"/>
        </w:rPr>
        <w:t xml:space="preserve">Change Log — v4 (Parameter Name Corrections)</w:t>
      </w:r>
    </w:p>
    <w:p>
      <w:pPr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Cross-referenced all 161 guide parameters against MR_PARAMETERS.TXT.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14 parameters were renamed to match actual shared parameter file names.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15 new parameters were identified as missing and must be appended to MR_PARAMETERS.TXT.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Old Name in Guide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Correct Name in MR_PARAMETERS.TXT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ELC_PNL_SHORT_CIRCUIT_KA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ELC_PNL_SHORT_CIRCUIT_RATING_KA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Electrical Equipment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ELC_PNL_SPARE_WAYS_NR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ELC_SPARE_WAYS_NR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Electrical Equipment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HVC_BMS_CONTROL_TYPE_TXT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HVC_CONTROL_TYPE_TXT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Mechanical Equipment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ELC_PNL_IP_RATING_TXT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ELC_IP_RATING_TXT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Electrical Equipment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HVC_INSULATION_TXT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SYS_INSULATION_TYPE_TXT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Ducts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PLM_INSULATION_TXT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SYS_INSULATION_TYPE_TXT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Pipes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BLE_CEIL_GRID_MM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BLE_CEILING_GRID_SZ_MM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Ceilings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BLE_DOOR_OPERATION_TYPE_TXT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BLE_DOOR_OPERATION_TYPE_SWING_SLIDE_FOLD_ROLL_TXT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Doors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BLE_FLR_TYPE_TXT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BLE_FLR_TYPE_CLASSIFICATION_TXT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Floors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BLE_ROOF_PRIMARY_MAT_TXT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BLE_ROOF_TYPE_TXT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Roofs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ELC_CBL_DEST_TXT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ELC_CBL_DESTINATION_TO_TXT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Conduits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ELC_CBL_SOURCE_TXT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ELC_CBL_SOURCE_FROM_TXT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Conduits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HVC_DCT_TERMINAL_SOUND_DB_NR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HVC_DCT_SOUNDLVL_DB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Air Terminals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14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AREA_SQ_M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5803D"/>
                <w:sz w:val="16"/>
                <w:szCs w:val="16"/>
              </w:rPr>
              <w:t xml:space="preserve">ASS_ROOM_AREA_SQ_M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Rooms</w:t>
            </w:r>
          </w:p>
        </w:tc>
      </w:tr>
    </w:tbl>
    <w:p>
      <w:pPr>
        <w:spacing w:after="100" w:before="100"/>
      </w:pPr>
    </w:p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New Parameters — Must Be Added to MR_PARAMETERS.TXT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BLE_DOOR_FRAME_MAT_TXT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BLE_ELES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Doors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BLE_DOOR_GLAZING_TYPE_TXT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BLE_ELES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Doors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ELC_CBL_FEEDER_SZ_MM2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ELC_PWR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Electrical Equipment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WARN_BLE_RAMP_SLOPE_PCT_RAMPS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RGL_CMPL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Ramps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WARN_ELC_VLT_DROP_PCT_ELECTRICAL_EQUI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ELC_PWR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Electrical Equipment, Electrical Fixtures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WARN_FLS_SFTY_COVERAGE_AREA_SQ_M_SPRINKLERS__FIR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FLS_LIFE_SFTY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Sprinklers, Fire Alarm Devices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WARN_HVC_DCT_SOUNDLVL_DB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HVC_SYSTEMS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Air Terminals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WARN_HVC_EFF_RATIO_NR_MECHANICAL_EQUI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HVC_SYSTEMS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Mechanical Equipment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WARN_HVC_VEL_MPS_FLEX_DUCTS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HVC_SYSTEMS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Flex Ducts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WARN_PER_SUST_CARBON_FOOTPRINT_KG_WALLS__FLOORS__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PER_SUST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Walls, Floors, Roofs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WARN_PER_THERM_U_VALUE_W_M2K_NR_FLOORS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PER_SUST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Floors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WARN_PER_THERM_U_VALUE_W_M2K_NR_ROOFS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PER_SUST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Roofs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WARN_PER_THERM_U_VALUE_W_M2K_NR_WALLS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PER_SUST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Walls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14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WARN_PLM_PPE_FLW_LPS_PIPES__HOT_WATE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PLM_DRN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Pipes</w:t>
            </w:r>
          </w:p>
        </w:tc>
      </w:tr>
      <w:tr>
        <w:tc>
          <w:tcPr>
            <w:tcW w:type="dxa" w:w="4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15</w:t>
            </w:r>
          </w:p>
        </w:tc>
        <w:tc>
          <w:tcPr>
            <w:tcW w:type="dxa" w:w="45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92400E"/>
                <w:sz w:val="15"/>
                <w:szCs w:val="15"/>
              </w:rPr>
              <w:t xml:space="preserve">WARN_RGL_ACCESS_CLEAR_WIDTH_MM_DOORS__RAMPS__C</w:t>
            </w:r>
          </w:p>
        </w:tc>
        <w:tc>
          <w:tcPr>
            <w:tcW w:type="dxa" w:w="11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RGL_CMPL</w:t>
            </w:r>
          </w:p>
        </w:tc>
        <w:tc>
          <w:tcPr>
            <w:tcW w:type="dxa" w:w="4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Doors, Ramps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6A — Architecture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Wall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ARCH_TAG_7_PARA_WALL_TXT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Walls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BLE_WALL_FUNCTION_TXT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BLE_WALL_THICKNESS_MM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[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mm]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BLE_WALL_FUNCTION_TXT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BLE_WALL_FUNCTION_TXT,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BLE_WALL_TYPE_CLASSIFICATION_TXT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BLE_WALL_TYPE_CLASSIFICATION_TXT,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BLE_WALL_PRIMARY_WALL_MAT_TXT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BLE_WALL_PRIMARY_WALL_MAT_TXT,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BLE_WALL_CST_METHOD_TXT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BLE_WALL_CST_METHOD_TXT,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PER_THERM_U_VALUE_W_M2K_NR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PER_THERM_U_VALUE_W_M2K_NR,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PER_THERM_R_VALUE_M2K_W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R=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PER_THERM_R_VALUE_M2K_W,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PER_THERM_CONDENSATION_RISK_TXT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PER_THERM_CONDENSATION_RISK_TXT,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FLS_PROT_FLS_RESISTANCE_RATING_MINUTES_MIN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FRR: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BLE_WALL_SOUND_TRANSMISSION_CLASS_RATING_NR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STC: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dB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BLE_WALL_SOUND_TRANSMISSION_CLASS_RATING_NR,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BLE_WALL_INTERIOR_FINISH_TXT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Int: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BLE_WALL_INTERIOR_FINISH_TXT,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BLE_WALL_EXTERIOR_FINISH_TXT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Ext: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BLE_WALL_EXTERIOR_FINISH_TXT,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BLE_WALL_MOISTURE_BARRIER_INCLUDED_TXT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Moisture: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BLE_WALL_MOISTURE_BARRIER_INCLUDED_TXT,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PER_SUST_RECYCLED_CONTENT_PCT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Recycled: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%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PER_SUST_RECYCLED_CONTENT_PCT,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PER_SUST_CARBON_FOOTPRINT_KG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CO₂: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kg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PER_SUST_CARBON_FOOTPRINT_KG,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3 - 20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ARCH_TAG_7_PARA_WALL_TXT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3 - 21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ARCH_TAG_7_PARA_WALL_TXT,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WARN_PER_THERM_U_VALUE_W_M2K_NR_WALLS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U &gt; 0.70 W/m²K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NBC / ISO 6946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WARN_PER_THERM_U_VALUE_W_M2K_NR_WALLS,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FLS_PROT_FLS_RESISTANCE_RATING_MINUTES_MIN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Fire resistance &lt; 30 min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9999 / 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WARN_PER_SUST_CARBON_FOOTPRINT_KG_WALLS__FLOORS__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Embodied carbon &gt; threshold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EDGE / IFC Performance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WARN_PER_SUST_CARBON_FOOTPRINT_KG_WALLS__FLOORS__,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Floor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ARCH_TAG_7_PARA_FLOOR_TXT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Floors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BLE_FLR_THICKNESS_MM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[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mm]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BLE_FLR_TYPE_CLASSIFICATION_TXT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BLE_FLR_TYPE_CLASSIFICATION_TXT,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BLE_FLR_FINISH_TXT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BLE_FLR_FINISH_TXT,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BLE_FLR_LD_CAP_KPA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BLE_FLR_LD_CAP_KPA,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PER_THERM_U_VALUE_W_M2K_NR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PER_THERM_U_VALUE_W_M2K_NR,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FLS_PROT_FLS_RESISTANCE_RATING_MINUTES_MIN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FRR: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PER_SUST_RECYCLED_CONTENT_PCT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Recycled: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%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PER_SUST_RECYCLED_CONTENT_PCT,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PER_SUST_CARBON_FOOTPRINT_KG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CO₂: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kg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PER_SUST_CARBON_FOOTPRINT_KG,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ARCH_TAG_7_PARA_FLOOR_TXT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ARCH_TAG_7_PARA_FLOOR_TXT,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WARN_PER_THERM_U_VALUE_W_M2K_NR_FLOORS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U &gt; 0.70 W/m²K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WARN_PER_THERM_U_VALUE_W_M2K_NR_FLOORS,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FLS_PROT_FLS_RESISTANCE_RATING_MINUTES_MIN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Fire resistance &lt; 30 min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9999 / 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WARN_PER_SUST_CARBON_FOOTPRINT_KG_WALLS__FLOORS__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Embodied carbon &gt; threshold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EDGE / IFC Performance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WARN_PER_SUST_CARBON_FOOTPRINT_KG_WALLS__FLOORS__,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Ceiling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ARCH_TAG_7_PARA_CEIL_TXT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Ceilings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BLE_CEILING_SYSTEM_TXT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BLE_CEILING_HEIGHT_MM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[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mm]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BLE_CEILING_SYSTEM_TXT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BLE_CEILING_SYSTEM_TXT,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BLE_CEILING_GRID_SZ_MM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Grid: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BLE_CEILING_GRID_SZ_MM,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PER_THERM_U_VALUE_W_M2K_NR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PER_THERM_U_VALUE_W_M2K_NR,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FLS_PROT_FLS_RESISTANCE_RATING_MINUTES_MIN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FRR: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ARCH_TAG_7_PARA_CEIL_TXT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ARCH_TAG_7_PARA_CEIL_TXT,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Roof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ARCH_TAG_7_PARA_ROOF_TXT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Roofs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BLE_ROOF_COVERING_MAT_TXT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BLE_ROOF_SLOPE_DEG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BLE_ROOF_TYPE_TXT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BLE_ROOF_TYPE_TXT,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BLE_ROOF_SLOPE_DEG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BLE_ROOF_SLOPE_DEG,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PER_THERM_U_VALUE_W_M2K_NR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PER_THERM_U_VALUE_W_M2K_NR,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FLS_PROT_FLS_RESISTANCE_RATING_MINUTES_MIN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FRR: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PER_SUST_RECYCLED_CONTENT_PCT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Recycled: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%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PER_SUST_RECYCLED_CONTENT_PCT,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PER_SUST_CARBON_FOOTPRINT_KG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CO₂: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kg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PER_SUST_CARBON_FOOTPRINT_KG,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ARCH_TAG_7_PARA_ROOF_TXT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ARCH_TAG_7_PARA_ROOF_TXT,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WARN_PER_THERM_U_VALUE_W_M2K_NR_ROOFS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U &gt; 0.50 W/m²K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WARN_PER_THERM_U_VALUE_W_M2K_NR_ROOFS,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FLS_PROT_FLS_RESISTANCE_RATING_MINUTES_MIN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Fire resistance &lt; 30 min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9999 / 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WARN_PER_SUST_CARBON_FOOTPRINT_KG_WALLS__FLOORS__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Embodied carbon &gt; threshold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EDGE / IFC Performance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WARN_PER_SUST_CARBON_FOOTPRINT_KG_WALLS__FLOORS__,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Door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ARCH_TAG_7_PARA_DOOR_TXT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Doors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BLE_DOOR_WIDTH_MM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BLE_DOOR_HEIGHT_MM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BLE_DOOR_OPERATION_TYPE_SWING_SLIDE_FOLD_ROLL_TXT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BLE_DOOR_OPERATION_TYPE_SWING_SLIDE_FOLD_ROLL_TXT,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BLE_DOOR_MAT_TXT,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FLS_PROT_FLS_RESISTANCE_RATING_MINUTES_MIN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FRR: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FLS_PROT_FLS_RESISTANCE_RATING_MINUTES_MIN,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BLE_DOOR_HARDWARE_SPECIFICATION_TXT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BLE_DOOR_HARDWARE_SPECIFICATION_TXT,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BLE_DOOR_FRAME_MAT_TXT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Frame: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BLE_DOOR_FRAME_MAT_TXT,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BLE_DOOR_GLAZING_TYPE_TXT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Glazing: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BLE_DOOR_GLAZING_TYPE_TXT,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ARCH_TAG_7_PARA_DOOR_TXT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ARCH_TAG_7_PARA_DOOR_TXT,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BLE_DOOR_WIDTH_MM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Door width &lt; 900 mm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PWD Act 2020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BLE_DOOR_WIDTH_MM,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WARN_RGL_ACCESS_CLEAR_WIDTH_MM_DOORS__RAMPS__C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Clear width &lt; 900 mm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PWD Act 2020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WARN_RGL_ACCESS_CLEAR_WIDTH_MM_DOORS__RAMPS__C,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FLS_PROT_FLS_RESISTANCE_RATING_MINUTES_MIN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Fire resistance &lt; 30 min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9999 / 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FLS_PROT_FLS_RESISTANCE_RATING_MINUTES_MIN,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Window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ARCH_TAG_7_PARA_WIN_TXT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BLE_WINDOW_WIDTH_MM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BLE_WINDOW_HEIGHT_MM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BLE_WINDOW_FRAME_MAT_TXT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BLE_WINDOW_FRAME_MAT_TXT,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BLE_WINDOW_GLAZING_TYPE_SINGLE_DOUBLE_TRIPLE_TXT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BLE_WINDOW_GLAZING_TYPE_SINGLE_DOUBLE_TRIPLE_TXT,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BLE_WINDOW_U_VALUE_W_M_2K_NR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BLE_WINDOW_U_VALUE_W_M_2K_NR,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ARCH_TAG_7_PARA_WIN_TXT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ARCH_TAG_7_PARA_WIN_TXT,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BLE_WINDOW_U_VALUE_W_M_2K_NR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U &gt; 3.00 W/m²K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IEC / ASHRAE 90.1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BLE_WINDOW_U_VALUE_W_M_2K_NR,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BLE_WINDOW_SOLAR_HEAT_GAIN_COEFFICIENT_NR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SHGC &gt; 0.40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ASHRAE 90.1 tropical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BLE_WINDOW_SOLAR_HEAT_GAIN_COEFFICIENT_NR,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Stair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ARCH_TAG_7_PARA_STAIR_TXT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Stairs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BLE_STAIR_RISE_MM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BLE_STAIR_RISE_MM,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BLE_STAIR_GOING_MM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/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BLE_STAIR_GOING_MM,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BLE_STAIR_WIDTH_MM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Width: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BLE_STAIR_WIDTH_MM,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ARCH_TAG_7_PARA_STAIR_TXT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ARCH_TAG_7_PARA_STAIR_TXT,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BLE_STAIR_RISE_MM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Rise &lt;150 OR &gt;190 mm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5395-1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BLE_STAIR_RISE_MM,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BLE_STAIR_GOING_MM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Going &lt;250 OR &gt;400 mm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5395-1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BLE_STAIR_GOING_MM,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BLE_STAIR_WIDTH_MM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Width &lt; 1000 mm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9999 / Uganda NBC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BLE_STAIR_WIDTH_MM,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Ramp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ARCH_TAG_7_PARA_RAMP_TXT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Ramps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BLE_RAMP_SLOPE_PCT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BLE_RAMP_SLOPE_PCT,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BLE_RAMP_WIDTH_MM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Width: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BLE_RAMP_WIDTH_MM,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ARCH_TAG_7_PARA_RAMP_TXT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ARCH_TAG_7_PARA_RAMP_TXT,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WARN_BLE_RAMP_SLOPE_PCT_RAMPS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Slope &gt; 8.33% (1:12)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PWD Act 2020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WARN_BLE_RAMP_SLOPE_PCT_RAMPS,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WARN_RGL_ACCESS_CLEAR_WIDTH_MM_DOORS__RAMPS__C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Clear width &lt; 900 mm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Uganda PWD Act 2020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WARN_RGL_ACCESS_CLEAR_WIDTH_MM_DOORS__RAMPS__C,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6B — Structure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Structural Column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STR_TAG_7_PARA_COL_TXT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Structural Columns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BLE_STRUCT_COLUMN_SZ_TXT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BLE_STRUCT_COLUMN_SZ_TXT,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BLE_STRUCT_CONCRETE_GRADE_TXT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BLE_STRUCT_CONCRETE_GRADE_TXT,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BLE_STRUCT_LD_CAP_KN_NR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BLE_STRUCT_LD_CAP_KN_NR,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BLE_STRUCT_REINFORCEMENT_TXT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Rebar: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BLE_STRUCT_REINFORCEMENT_TXT,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STR_TAG_7_PARA_COL_TXT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STR_TAG_7_PARA_COL_TXT,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BLE_STRUCT_CONCRETE_GRADE_TXT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Grade vs exposure mismatch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8500 / UNBS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BLE_STRUCT_CONCRETE_GRADE_TXT,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Structural Framing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STR_TAG_7_PARA_BEAM_TXT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Structural Framing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BLE_STRUCT_BEAM_SZ_TXT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BLE_STRUCT_BEAM_SZ_TXT,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BLE_STRUCT_CONCRETE_GRADE_TXT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BLE_STRUCT_CONCRETE_GRADE_TXT,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BLE_STRUCT_REINFORCEMENT_TXT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BLE_STRUCT_REINFORCEMENT_TXT,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BLE_STRUCT_LD_CAP_KN_NR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Capacity: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BLE_STRUCT_LD_CAP_KN_NR,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STR_TAG_7_PARA_BEAM_TXT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STR_TAG_7_PARA_BEAM_TXT,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BLE_STRUCT_CONCRETE_GRADE_TXT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Grade vs exposure mismatch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8500 / UNBS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BLE_STRUCT_CONCRETE_GRADE_TXT,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Structural Foundation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STR_TAG_7_PARA_FDN_TXT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Structural Foundations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BLE_STRUCT_FOUNDATION_TYPE_TXT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BLE_STRUCT_FOUNDATION_TYPE_TXT,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BLE_STRUCT_FOUNDATION_SZ_TXT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BLE_STRUCT_FOUNDATION_SZ_TXT,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BLE_STRUCT_FOUNDATION_DEPTH_MM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Depth: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BLE_STRUCT_FOUNDATION_DEPTH_MM,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BLE_STRUCT_CONCRETE_GRADE_TXT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BLE_STRUCT_CONCRETE_GRADE_TXT,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BLE_STRUCT_LD_CAP_KN_NR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BLE_STRUCT_LD_CAP_KN_NR,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BLE_STRUCT_REINFORCEMENT_TXT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Rebar: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BLE_STRUCT_REINFORCEMENT_TXT,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STR_TAG_7_PARA_FDN_TXT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STR_TAG_7_PARA_FDN_TXT,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BLE_STRUCT_CONCRETE_GRADE_TXT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Grade vs exposure mismatch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8500 / UNBS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BLE_STRUCT_CONCRETE_GRADE_TXT,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6C — Mechanical / HVAC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Mechanical Equipment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HVC_TAG_7_PARA_SPEC_TXT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Mechanical Equipment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HVC_CAP_KW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HVC_CAP_KW,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HVC_PWR_KW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/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HVC_PWR_KW,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HVC_DCT_FLW_CFM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HVC_DCT_FLW_CFM,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HVC_REFRIGERANT_TXT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Ref: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HVC_REFRIGERANT_TXT,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HVC_EFF_RATIO_NR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EER: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HVC_EFF_RATIO_NR,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HVC_CONTROL_TYPE_TXT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BMS: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HVC_CONTROL_TYPE_TXT,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HVC_TAG_7_PARA_SPEC_TXT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HVC_TAG_7_PARA_SPEC_TXT,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WARN_HVC_EFF_RATIO_NR_MECHANICAL_EQUI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COP &lt; 3.0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ASHRAE 90.1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WARN_HVC_EFF_RATIO_NR_MECHANICAL_EQUI,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Duct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HVC_TAG_7_PARA_DUCT_TXT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Ducts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HVC_DCT_PROPERTY_TXT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[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]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HVC_DCT_FLW_CFM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HVC_DCT_FLW_CFM,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HVC_VEL_MPS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HVC_VEL_MPS,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HVC_PIPE_PRESSURE_KPA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HVC_PIPE_PRESSURE_KPA,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Mat: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SYS_INSULATION_TYPE_TXT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Insul: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SYS_INSULATION_TYPE_TXT,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HVC_TAG_7_PARA_DUCT_TXT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HVC_TAG_7_PARA_DUCT_TXT,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HVC_VEL_MPS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Air velocity &gt; 6.0 m/s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CIBSE Guide B / ASHRAE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HVC_VEL_MPS,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Duct Fitting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HVC_TAG_7_PARA_DCTACC_TXT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Duct Fittings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HVC_DCT_PROPERTY_TXT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HVC_DCT_PROPERTY_TXT,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HVC_TAG_7_PARA_DCTACC_TXT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HVC_TAG_7_PARA_DCTACC_TXT,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Duct Accessory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HVC_TAG_7_PARA_DCTACC_TXT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Duct Accessories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HVC_DCT_PROPERTY_TXT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HVC_DCT_PROPERTY_TXT,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HVC_TAG_7_PARA_DCTACC_TXT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HVC_TAG_7_PARA_DCTACC_TXT,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Air Terminal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HVC_TAG_7_PARA_AT_TXT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Air Terminals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HVC_DCT_FLW_CFM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HVC_DCT_FLW_CFM,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HVC_VEL_MPS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HVC_VEL_MPS,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HVC_TAG_7_PARA_AT_TXT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HVC_TAG_7_PARA_AT_TXT,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HVC_DCT_SOUNDLVL_DB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Terminal noise &gt; 35 dB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CIBSE Guide A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HVC_DCT_SOUNDLVL_DB,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Flex Duct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HVC_TAG_7_PARA_FLEXDUCT_TXT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Flex Ducts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HVC_DCT_FLW_CFM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HVC_DCT_FLW_CFM,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HVC_TAG_7_PARA_FLEXDUCT_TXT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HVC_TAG_7_PARA_FLEXDUCT_TXT,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WARN_HVC_VEL_MPS_FLEX_DUCTS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Flex duct vel &gt; 4.0 m/s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SMACNA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WARN_HVC_VEL_MPS_FLEX_DUCTS,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6D — Electrical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Electrical Equipment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ELC_TAG_7_PARA_PANEL_TXT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Electrical Equipment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ELC_PNL_DESIGNATION_NAME_TXT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ELC_PNL_VLT_V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V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ELC_PNL_VLT_V,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ELC_PNL_PHS_COUNT_NR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Ph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ELC_PNL_PHS_COUNT_NR,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ELC_PNL_NUM_OF_WAYS_NR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Ways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ELC_PNL_NUM_OF_WAYS_NR,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ELC_PNL_RATED_KW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ELC_PNL_RATED_KW,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ELC_PNL_CONNECTED_LOAD_KW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Load: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kW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ELC_PNL_CONNECTED_LOAD_KW,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ELC_PNL_MAIN_BRK_A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MCB: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A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ELC_PNL_MAIN_BRK_A,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ELC_SPARE_WAYS_NR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Spare: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ELC_SPARE_WAYS_NR,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ELC_VLT_DROP_PCT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VD: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%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ELC_VLT_DROP_PCT,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ELC_PNL_SHORT_CIRCUIT_RATING_KA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Fault: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kA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ELC_PNL_SHORT_CIRCUIT_RATING_KA,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ELC_CBL_FEEDER_SZ_MM2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Feeder: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mm²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ELC_CBL_FEEDER_SZ_MM2,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ELC_IP_RATING_TXT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ELC_IP_RATING_TXT,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ELC_TAG_7_PARA_PANEL_TXT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ELC_TAG_7_PARA_PANEL_TXT,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WARN_ELC_VLT_DROP_PCT_ELECTRICAL_EQUI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Voltage drop &gt; 4.0%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IEC 60364-5-52 / BS 7671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WARN_ELC_VLT_DROP_PCT_ELECTRICAL_EQUI,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ELC_PNL_CONNECTED_LOAD_KW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Load &gt; 80% of rated kW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Design practice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ELC_PNL_CONNECTED_LOAD_KW,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ELC_PNL_SHORT_CIRCUIT_RATING_KA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Fault level &lt; 6 kA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IEC 60947-2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ELC_PNL_SHORT_CIRCUIT_RATING_KA,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Electrical Fixture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ELC_TAG_7_PARA_CIRCUIT_TXT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Electrical Fixtures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ELC_PWR_KW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ELC_PWR_KW,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ELC_VLT_PRIMARY_RATING_V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ELC_VLT_PRIMARY_RATING_V,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ELC_CKT_NR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ELC_CKT_NR,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ELC_PNL_DESIGNATION_NAME_TXT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ELC_PNL_DESIGNATION_NAME_TXT,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ELC_TAG_7_PARA_CIRCUIT_TXT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ELC_TAG_7_PARA_CIRCUIT_TXT,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CRITICAL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WARN_ELC_VLT_DROP_PCT_ELECTRICAL_EQUI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Voltage drop &gt; 4.0%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IEC 60364-5-52 / BS 7671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WARN_ELC_VLT_DROP_PCT_ELECTRICAL_EQUI,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Lighting Fixture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ELC_TAG_7_PARA_CIRCUIT_TXT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Lighting Fixtures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LTG_FIX_TYPE_CLASSIFICATION_TXT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LTG_FIX_LMP_WATTAGE_W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LTG_FIX_LMP_WATTAGE_W,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CST_FIX_LUMEN_OUTPUT_LM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CST_FIX_LUMEN_OUTPUT_LM,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LTG_CLR_TEMP_K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LTG_CLR_TEMP_K,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LTG_EFFICACY_LM_W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Eff: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LTG_EFFICACY_LM_W,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ELC_CKT_NR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Ckt: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ELC_CKT_NR,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2 - 12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ELC_TAG_7_PARA_CIRCUIT_TXT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ELC_TAG_7_PARA_CIRCUIT_TXT,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ASS_DESIGN_LTG_LVL_LUX_NR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Illuminance &lt; 300 lux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12464-1 / CIBSE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ASS_DESIGN_LTG_LVL_LUX_NR,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Lighting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ELC_TAG_7_PARA_CIRCUIT_TXT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Lighting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ELC_CKT_NR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ELC_CKT_NR,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ELC_PNL_DESIGNATION_NAME_TXT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ELC_PNL_DESIGNATION_NAME_TXT,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ELC_TAG_7_PARA_CIRCUIT_TXT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ELC_TAG_7_PARA_CIRCUIT_TXT,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Conduit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ELC_TAG_7_PARA_CONDUIT_TXT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Conduits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ELC_CDT_SZ_MM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ELC_CKT_NR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ELC_CKT_NR,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ELC_CDT_MAT_TXT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ELC_CDT_MAT_TXT,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ELC_CBL_SOURCE_FROM_TXT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From: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ELC_CBL_SOURCE_FROM_TXT,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ELC_CBL_DESTINATION_TO_TXT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→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ELC_CBL_DESTINATION_TO_TXT,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ELC_CBL_INSTALL_METHOD_TXT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Install: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ELC_CBL_INSTALL_METHOD_TXT,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ELC_TAG_7_PARA_CONDUIT_TXT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ELC_TAG_7_PARA_CONDUIT_TXT,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ELC_CDT_CBL_FILL_PCT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Conduit fill &gt; 40%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IEC 60364 / BS 7671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ELC_CDT_CBL_FILL_PCT,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Conduit Fitting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ELC_TAG_7_PARA_CONDUIT_TXT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Conduit Fittings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ELC_CDT_SZ_MM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ELC_CDT_SZ_MM,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ELC_TAG_7_PARA_CONDUIT_TXT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ELC_TAG_7_PARA_CONDUIT_TXT,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Cable Tray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ELC_TAG_7_PARA_TRAY_TXT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Cable Trays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ELC_CTR_MAT_TXT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ELC_CTR_MAT_TXT,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ELC_TAG_7_PARA_TRAY_TXT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ELC_TAG_7_PARA_TRAY_TXT,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ELC_CTR_FILL_PCT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Cable tray fill &gt; 45%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IEC 61537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ELC_CTR_FILL_PCT,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Cable Tray Fitting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ELC_TAG_7_PARA_TRAY_TXT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Cable Tray Fittings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ELC_CTR_MAT_TXT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ELC_CTR_MAT_TXT,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ELC_TAG_7_PARA_TRAY_TXT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ELC_TAG_7_PARA_TRAY_TXT,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6E — Plumbing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Plumbing Fixture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PLM_TAG_7_PARA_FIXTURE_TXT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Plumbing Fixtures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PLM_PPE_SZ_MM,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PLM_PPE_FLW_LPS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PLM_PPE_FLW_LPS,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PLM_TAG_7_PARA_FIXTURE_TXT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PLM_TAG_7_PARA_FIXTURE_TXT,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PLM_PSR_KPA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Pressure &lt;150 OR &gt;600 kPa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NWSC supply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PLM_PSR_KPA,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Pipe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PLM_TAG_7_PARA_PIPE_TXT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Pipes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PLM_PPE_FLW_LPS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PLM_PPE_FLW_LPS,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PLM_VEL_MPS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PLM_VEL_MPS,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PLM_PSR_KPA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PLM_PSR_KPA,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Mat: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SYS_INSULATION_TYPE_TXT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Insul: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SYS_INSULATION_TYPE_TXT,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10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3 - 10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PLM_TAG_7_PARA_PIPE_TXT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3 - 11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PLM_TAG_7_PARA_PIPE_TXT,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PLM_VEL_MPS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Pipe velocity &gt; 2.0 m/s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806-3 / CIBSE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PLM_VEL_MPS,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WARN_PLM_PPE_FLW_LPS_PIPES__HOT_WATE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Hot water flow &gt; 2.0 L/s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806-3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WARN_PLM_PPE_FLW_LPS_PIPES__HOT_WATE,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PLM_PSR_KPA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Pressure &lt;150 OR &gt;600 kPa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NWSC supply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- 3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PLM_PSR_KPA,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Pipe Fitting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PLM_TAG_7_PARA_PIPEACC_TXT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Pipe Fittings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PLM_PPE_SZ_MM,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PLM_TAG_7_PARA_PIPEACC_TXT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PLM_TAG_7_PARA_PIPEACC_TXT,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Pipe Accessory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PLM_TAG_7_PARA_PIPEACC_TXT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Pipe Accessories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PLM_PPE_SZ_MM,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PLM_TAG_7_PARA_PIPEACC_TXT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PLM_TAG_7_PARA_PIPEACC_TXT,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Flex Pipe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PLM_TAG_7_PARA_PIPE_TXT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Flex Pipes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PLM_PPE_SZ_MM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PLM_PPE_SZ_MM,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PLM_PPE_MAT_TXT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PLM_PPE_MAT_TXT,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PLM_TAG_7_PARA_PIPE_TXT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PLM_TAG_7_PARA_PIPE_TXT,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6F — Fire Protection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Sprinkler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FLS_TAG_7_PARA_SPR_TXT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Sprinklers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FLS_SFTY_COVERAGE_AREA_SQ_M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FLS_SFTY_COVERAGE_AREA_SQ_M,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FLS_SFTY_K_FACTOR_NR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K=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FLS_SFTY_K_FACTOR_NR,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FLS_TAG_7_PARA_SPR_TXT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FLS_TAG_7_PARA_SPR_TXT,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FLS_SFTY_TEMP_RATING_C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Temp &lt;57°C OR &gt;79°C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12845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FLS_SFTY_TEMP_RATING_C,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WARN_FLS_SFTY_COVERAGE_AREA_SQ_M_SPRINKLERS__FIR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Coverage &gt; 21 m²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12845 / BS 5839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WARN_FLS_SFTY_COVERAGE_AREA_SQ_M_SPRINKLERS__FIR,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Fire Alarm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FLS_TAG_7_PARA_FA_TXT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Fire Alarm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FLS_SFTY_DEV_TYPE_TXT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FLS_SFTY_DEV_TYPE_TXT,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FLS_SFTY_DEV_ZONE_TXT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FLS_SFTY_DEV_ZONE_TXT,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FLS_TAG_7_PARA_FA_TXT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FLS_TAG_7_PARA_FA_TXT,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WARN_FLS_SFTY_COVERAGE_AREA_SQ_M_SPRINKLERS__FIR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Coverage &gt; 21 m²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12845 / BS 5839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WARN_FLS_SFTY_COVERAGE_AREA_SQ_M_SPRINKLERS__FIR,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6G — Specialist / LV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Communication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COM_TAG_7_PARA_BMS_TXT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Communication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COM_C_PROTOCOL_TXT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COM_C_PROTOCOL_TXT,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COM_C_NETWORK_ADDRESS_TXT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COM_C_NETWORK_ADDRESS_TXT,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COM_TAG_7_PARA_BMS_TXT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COM_TAG_7_PARA_BMS_TXT,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Data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ICT_TAG_7_PARA_DATA_TXT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ICT_OUTLET_TYPE_TXT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ICT_OUTLET_TYPE_TXT,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ICT_TAG_7_PARA_DATA_TXT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ICT_TAG_7_PARA_DATA_TXT,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Nurse Call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NCL_TAG_7_PARA_NURSECALL_TXT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Nurse Call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NCL_ZONE_TXT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NCL_ZONE_TXT,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NCL_TAG_7_PARA_NURSECALL_TXT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NCL_TAG_7_PARA_NURSECALL_TXT,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Security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SEC_TAG_7_PARA_SECURITY_TXT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Security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SEC_DEV_ZONE_TXT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SEC_DEV_ZONE_TXT,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SEC_TAG_7_PARA_SECURITY_TXT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SEC_TAG_7_PARA_SECURITY_TXT,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Telephone Device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ICT_TAG_7_PARA_DATA_TXT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Telephone Devices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ICT_OUTLET_TYPE_TXT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ICT_OUTLET_TYPE_TXT,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ICT_TAG_7_PARA_DATA_TXT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ICT_TAG_7_PARA_DATA_TXT,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6B21A8"/>
          <w:sz w:val="32"/>
          <w:szCs w:val="32"/>
        </w:rPr>
        <w:t xml:space="preserve">6H — Generic &amp; Spaces</w:t>
      </w: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Room Tag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Rooms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ASS_LVL_COD_TXT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Level: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ASS_LVL_COD_TXT,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ASS_LOC_TXT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Loc: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ASS_LOC_TXT,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ASS_ZONE_TXT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Zone: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ASS_ZONE_TXT,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ASS_ROOM_AREA_SQ_M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Area: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m²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ASS_ROOM_AREA_SQ_M,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PER_ACOUSTICS_BACKGROUND_NOISE_DB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Background noise &gt; 40 dB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CIBSE Guide A / BB93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- 1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PER_ACOUSTICS_BACKGROUND_NOISE_DB,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6"/>
                <w:szCs w:val="16"/>
              </w:rPr>
              <w:t xml:space="preserve">ASS_DESIGN_LTG_LVL_LUX_NR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Illuminance &lt; 300 lux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BS EN 12464-1 / CIBSE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Show Warning - 2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B45309"/>
                <w:sz w:val="15"/>
                <w:szCs w:val="15"/>
              </w:rPr>
              <w:t xml:space="preserve">if(TAG_WARN_VISIBLE_BOOL, ASS_DESIGN_LTG_LVL_LUX_NR, "")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Furniture Tag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Furniture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Furniture System Tag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Furniture Systems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Casework Tag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Casework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Generic Model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ASS_TAG_7_PARA_EQUIPMENT_TXT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Generic Models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ASS_TAG_7_PARA_EQUIPMENT_TXT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ASS_TAG_7_PARA_EQUIPMENT_TXT,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Specialty Equipment Tag</w:t>
      </w: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    TAG7 Container: </w:t>
      </w:r>
      <w:r>
        <w:rPr>
          <w:rFonts w:ascii="Courier New" w:cs="Courier New" w:eastAsia="Courier New" w:hAnsi="Courier New"/>
          <w:b/>
          <w:bCs/>
          <w:color w:val="1E1B4B"/>
          <w:sz w:val="17"/>
          <w:szCs w:val="17"/>
        </w:rPr>
        <w:t xml:space="preserve">ASS_TAG_7_PARA_EQUIPMENT_TXT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Specialty Equipment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ASS_MANUFACTURER_TXT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ASS_MANUFACTURER_TXT,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ASS_MODEL_NR_TXT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ASS_MODEL_NR_TXT,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MNT_HGT_MM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Ht: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mm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MNT_HGT_MM,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7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2 - 7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8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3 - 8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9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16"/>
                <w:szCs w:val="16"/>
              </w:rPr>
              <w:t xml:space="preserve">T3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ASS_TAG_7_PARA_EQUIPMENT_TXT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3 - 9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if(TAG_PARA_STATE_3_BOOL, ASS_TAG_7_PARA_EQUIPMENT_TXT,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Parking Tag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Parking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ASS_LVL_COD_TXT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Lvl: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ASS_LVL_COD_TXT,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ASS_ZONE_TXT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Zone: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ASS_ZONE_TXT,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Family: </w:t>
      </w: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STING - Site Tag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7"/>
            <w:tcBorders>
              <w:top w:val="single" w:color="6B21A8" w:sz="8"/>
              <w:left w:val="single" w:color="6B21A8" w:sz="8"/>
              <w:bottom w:val="single" w:color="6B21A8" w:sz="8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Site</w:t>
            </w:r>
          </w:p>
        </w:tc>
      </w:tr>
      <w:tr>
        <w:trPr>
          <w:tblHeader/>
        </w:trP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 Name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Suffix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Spc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Brk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 (in Calculated Value dialog)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4C1D95" w:color="4C1D95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 (type exactly)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1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6"/>
                <w:szCs w:val="16"/>
              </w:rPr>
              <w:t xml:space="preserve">T1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ASS_TAG_1_TXT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1D5DB"/>
                <w:sz w:val="17"/>
                <w:szCs w:val="17"/>
              </w:rPr>
              <w:t xml:space="preserve">—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—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Add directly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2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ASS_TAG_2_TXT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2 - 2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ASS_TAG_2_TXT,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3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ASS_DESCRIPTION_TXT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2 - 3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ASS_DESCRIPTION_TXT,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4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ASS_LOC_TXT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Loc: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7"/>
                <w:szCs w:val="17"/>
              </w:rPr>
              <w:t xml:space="preserve"/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2 - 4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ASS_LOC_TXT,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5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ASS_ZONE_TXT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 | Zone: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2 - 5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ASS_ZONE_TXT, "")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6</w:t>
            </w:r>
          </w:p>
        </w:tc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T2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RGL_STD_TXT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Std: 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0</w:t>
            </w:r>
          </w:p>
        </w:tc>
        <w:tc>
          <w:tcPr>
            <w:tcW w:type="dxa" w:w="5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✓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Common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Text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Show Tier 2 - 6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F9FAFB" w:color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if(TAG_PARA_STATE_2_BOOL, RGL_STD_TXT, "")</w:t>
            </w:r>
          </w:p>
        </w:tc>
      </w:tr>
      <w:tr>
        <w:tc>
          <w:tcPr>
            <w:gridSpan w:val="7"/>
            <w:tcBorders>
              <w:top w:val="single" w:color="92400E" w:sz="8"/>
              <w:left w:val="single" w:color="6B21A8" w:sz="8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WARNING PARAMETERS — add after all Tier rows (Break = ✓, Calculated Value gates visibility)</w:t>
            </w:r>
          </w:p>
        </w:tc>
      </w:tr>
      <w:tr>
        <w:tc>
          <w:tcPr>
            <w:tcW w:type="dxa" w:w="340"/>
            <w:tcBorders>
              <w:top w:val="single" w:color="D1D5DB" w:sz="4"/>
              <w:left w:val="single" w:color="6B21A8" w:sz="8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 Parameter Name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 Condition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Dis.</w:t>
            </w:r>
          </w:p>
        </w:tc>
        <w:tc>
          <w:tcPr>
            <w:tcW w:type="dxa" w:w="7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32"/>
            <w:tcBorders>
              <w:top w:val="single" w:color="D1D5DB" w:sz="4"/>
              <w:left w:val="single" w:color="D1D5DB" w:sz="4"/>
              <w:bottom w:val="single" w:color="D1D5DB" w:sz="4"/>
              <w:right w:val="single" w:color="6B21A8" w:sz="8"/>
            </w:tcBorders>
            <w:shd w:fill="92400E" w:color="92400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Calculated Value Formula</w:t>
            </w:r>
          </w:p>
        </w:tc>
      </w:tr>
      <w:tr>
        <w:tc>
          <w:tcPr>
            <w:gridSpan w:val="7"/>
            <w:tcBorders>
              <w:top w:val="single" w:color="D1D5DB" w:sz="4"/>
              <w:left w:val="single" w:color="6B21A8" w:sz="8"/>
              <w:bottom w:val="single" w:color="92400E" w:sz="8"/>
              <w:right w:val="single" w:color="6B21A8" w:sz="8"/>
            </w:tcBorders>
            <w:shd w:fill="FFFBEB" w:color="FFFBEB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No warning parameters for this category.</w:t>
            </w:r>
          </w:p>
        </w:tc>
      </w:tr>
    </w:tbl>
    <w:p>
      <w:pPr>
        <w:spacing w:after="160" w:before="160"/>
      </w:pPr>
    </w:p>
    <w:sectPr>
      <w:headerReference w:type="default" r:id="rId7"/>
      <w:footerReference w:type="default" r:id="rId8"/>
      <w:pgSz w:w="11907" w:h="16840" w:orient="landscape"/>
      <w:pgMar w:top="1134" w:right="851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4B5563"/>
        <w:sz w:val="16"/>
        <w:szCs w:val="16"/>
      </w:rPr>
      <w:t xml:space="preserve">© STING BIM Consultants · Kampala, Uganda  </w:t>
    </w:r>
    <w:r>
      <w:rPr>
        <w:color w:val="4B556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4B5563"/>
        <w:sz w:val="16"/>
        <w:szCs w:val="16"/>
      </w:rPr>
      <w:t xml:space="preserve">STING TAGS v9.6  —  Label Configuration &amp; Warning Parameters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STING Tag Label Configuration Guide v3</dc:title>
  <dc:creator>STING Tools</dc:creator>
  <dc:description>All 45 Revit categories with Edit Label tables and inline warning configuration</dc:description>
  <cp:lastModifiedBy>Un-named</cp:lastModifiedBy>
  <cp:revision>1</cp:revision>
  <dcterms:created xsi:type="dcterms:W3CDTF">2026-03-10T17:51:32.871Z</dcterms:created>
  <dcterms:modified xsi:type="dcterms:W3CDTF">2026-03-10T17:51:32.872Z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