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0A0909"/>
          <w:sz w:val="40"/>
          <w:szCs w:val="40"/>
        </w:rPr>
        <w:t xml:space="preserve">STINKIN’ SUPPLIES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Catalog &amp; UI Optimization Roadmap  ·  Updated May 12, 2026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WHERE WE 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84,626 products — clean rebuild May 8. WPS HardDrive (9,742) + PU Drag (37,135) + VTWIN (37,749). Fitment: 224,758 rows. Categories: backfilled across all vendors via keyword inference. Admin portal expanded with Catalog Editor, Fitment &amp; OEM manager.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120"/>
        <w:gridCol w:w="4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Table / Component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Rows / Status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catalog_unified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84,626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Clean rebuild May 8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WPS (HardDrive)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9,742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harddrive_catalog=true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PU (Drag Part=Y)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37,135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drag_part flag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VTWIN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37,749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vtwin_products_filtered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catalog_fitment_v2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215,588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JW Boon rebuilt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oem_fitment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379,899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All families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product_fitment_year_model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224,758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Repopulated May 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vendor_offers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84,626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Populated May 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vtwin_products_filtered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37,749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Built May 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catalog_oem_crossref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1,587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FatBook + manual entries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hd_year_model_master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1,618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10 eras — DO NOT MODIFY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model_alias_map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347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Canonical aliases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Typesense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84,232 docs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Reindexed May 12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Categories backfilled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38,795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catalog_products keyword UPDATE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909"/>
                <w:sz w:val="19"/>
                <w:szCs w:val="19"/>
              </w:rPr>
              <w:t xml:space="preserve">catalog_unified categories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A34A"/>
                <w:sz w:val="19"/>
                <w:szCs w:val="19"/>
              </w:rPr>
              <w:t xml:space="preserve">36,741 rows</w:t>
            </w:r>
          </w:p>
        </w:tc>
        <w:tc>
          <w:tcPr>
            <w:tcW w:type="dxa" w:w="4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PU keyword inference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PHASE 0 — UI REBUILD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0A · Bento Homepage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components/home/ — FloatingNav, SmokeBackground, ModelSearch, EraCarousel, VideoHero, ScrollVelocity, EraKineticTile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FloatingNav: cream pill (#FFF7E6) on gold radial cloud, grain texture, bold Barlow Condensed links, search bar, minimizes to HD shield on scroll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0B · Era Carousel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3D fan, rotateZ + diagonal translateX/Y, auto-rotate 3.6s, scroll-driven, drag+swipe. 10 eras, all slugs canonical.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0C · Era Kinetic Text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 Sailor font, white outline base state, cream→orange→red burn effect on hover. Links to /era. Deployed to homepage above era carousel.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0D · Browse Page Light Theme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Cream/white background, gold borders on product cards, light sidebar. Matches era page aesthetic.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0E · Product Grid OEM Badge — PENDING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Badge on cards with oem_numbers. Hover=fitment popover. Mobile=bottom sheet.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0F · PDP Redesign — PENDING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Light/gold/white theme. After fitment solid + Typesense reindexed.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PHASE 1 — FITMENT COMPLETION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1A · product_fitment_year_model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224,758 rows — 208,945 from catalog_fitment_v2 + 15,813 from oem_fitment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1B · WPS Fitment Files (Highest Priority)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 contacted April 30 — pending. Parse → catalog_fitment_v2. NO inference.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1C · VTwin Fitment Pipeline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vtwin_oem_crossref built (12,278 pairs). Pipeline to catalog_fitment_v2 still to build.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PHASE 2 — SEARCH &amp; BROWSE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2A · Typesense Reindex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84,232 docs indexed May 12. 0 errors. Script: scripts/ingest/index_unified.js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2B · Category System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Illumination → Lighting, Air Filters → Maintenance (+ spark plugs), Hand Controls added, Chopper added. Wheels consolidated. Sprockets → Drive.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2C · Browse/Brand Tabs — PENDING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3-tab UI unbuilt. Data layer complete.</w:t>
      </w:r>
    </w:p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A0909"/>
          <w:sz w:val="32"/>
          <w:szCs w:val="32"/>
        </w:rPr>
        <w:t xml:space="preserve">PHASE 3 — ADMIN &amp; INFRASTRUCTURE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3A · Admin Catalog Editor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/admin/catalog — category stat chips, inline dropdown edit, bulk reassign, save per row. Server + client component split.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3B · Admin Fitment &amp; OEM Manager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/admin/fitment — product list with fitment/OEM counts, modal editor per product. Add/delete fitment rows (via harley_model_years lookup). Add/delete OEM numbers. Fits All Models toggle (updates catalog_unified.fits_all_models + is_universal). Coverage reports: missing fitment, missing OEM, flag mismatches.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3C · Reindex Route ✅ FIXED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app/api/admin/reindex/route.ts now points to scripts/ingest/index_unified.js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3D · Video Hosting ✅ COMPLETE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triovideo.mp4 compressed 148MB → 41MB via ffmpeg -crf 28. Now deployed on Vercel.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3E · Custom Fonts ✅ DEPLOYED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New_Sailor.ttf + UASQUARE.TTF in public/fonts/. ScrollVelocity, EraKineticTile, browse page all referencing correctly.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3F · Cron Jobs — PENDING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Daily inventory, 4-6h pricing/MAP, nightly feed. Hold until stable.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2026-05-12T05:54:14.614Z</dcterms:created>
  <dcterms:modified xsi:type="dcterms:W3CDTF">2026-05-12T05:54:14.614Z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