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STINKIN’ SUPPLIES — CHASE LIST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Last Updated: May 7, 2026 — end of session (eleventh pass)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🚀 NEXT SESSION — START HERE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640"/>
        <w:gridCol w:w="6240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#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visibility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need maxAlpha increase in SmokeBackground.jsx. Check z-index stack if still invisible.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artwork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 at 1120×700px (16:10 ratio). Drop .webp files in public/images/eras/. Wire in via era.img field in eras.js.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Badge on product cards with oem_numbers. Hover/click shows fitment. Mobile: bottom sheet.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 (contacted April 30). Parse → catalog_fitment_v2. NO inference.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VTwin OEM Cross-Ref ingest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in hand. Parse into vtwin_oem_crossref. Join to JW Boon via parsed_snapshot-&gt;&gt;'oem'.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Touring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1991-92, 1995-96, 1998 scanned. Script ready: build_oem_fitment_touring.mjs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FX PDFs — text versions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1971-1980 and 1971-1984 scanned. Script ready: build_oem_fitment_fx.mjs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 name-encoded fitment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~86 unresolved. Manual audit or relaxed regex.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public/images/eras/flathead.webp — 800x600px WebP. Only era image missing.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PDP redesign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Light/gold/white theme. Do after fitment solid.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7 — ELEVENTH PASS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Component split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page.jsx refactored into 5 components + shared eras.js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3D fan carousel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Cards fan bottom-right → top-left, rotateZ + diagonal translateX/Y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Scroll-driven carousel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Scrolling on tile advances/retreats cards, ~120px per step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slug fix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evolution, evo-sportster, chopper — match lib/eras/config.ts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image filenames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All 9 eras mapped to correct .webp filenames in eras.js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Smoke background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Canvas animation, fixed full-page, z-index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Minimizing nav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Collapses to circular icon on scroll, restores on scroll up or click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Hydration fixes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Nav and carousel both use mounted guards + CSS-only visibility toggling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Tile padding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32px horizontal gutters on bento grid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tile height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Reduced to 500px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Carousel gutters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220px each side for scroll access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✅ DONE MAY 6 — TENTH PASS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A2A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bento homepage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app/page.jsx — dark animated bento grid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Floating pill nav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Logo 100px, gold border on scroll, 160px page padding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Year→Model search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Year dropdown → createPortal modal → /browse route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 search API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/api/models/search live — hd_year_model_master, IPv4 pg Pool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Era horizontal slider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Replaced in this session with 3D carousel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next/image error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Plain &lt;img&gt; tag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IPv6 pg Pool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host/port/db params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modal clipping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createPortal to document.body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Fixed: nav overlay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160px padding-top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🔴 HIGH PRIORITY — STANDING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WPS Fitment Files — pending from rep. Explicit fitment → catalog_fitment_v2.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VTwin OEM Cross-Reference ingest — PDF in hand, pipeline to build.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Tile artwork — design at 1120×700px (16:10), drop in public/images/eras/.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Smoke background — verify visible on production after deploy.</w:t>
      </w:r>
    </w:p>
    <w:p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🔵 LOW PRIORITY / FUTURE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oem_fitment dedup guard — add catalog_file manifest check before re-running scripts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OEM match rate — 33.6% matched. Review by section for high-value gaps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My Garage audit — built against /shop, review for /browse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Browse/Brand tabs — 3-tab UI unbuilt, data layer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catalog_fitment_v2 explosion — products with model codes → FK-based fitment rows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PU SKU mismatches — jagoilcoolers, dannygray, ohlins, avon-gripd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IMG_CACHE_DIR — set in .env.local on Hetzner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Typesense pdp_payload sync — index pipeline update for canonical merged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model_alias_map — seed remaining: Road King, Street Glide, Fat Boy, Night Train, era nicknames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Video tile — placeholder, needs brand reel asset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Category tile — placeholder, needs category browsing UI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Deals tile — placeholder, needs live sale-flagged product pull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2026-05-07T16:44:20.244Z</dcterms:created>
  <dcterms:modified xsi:type="dcterms:W3CDTF">2026-05-07T16:44:20.244Z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