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CC0000"/>
          <w:sz w:val="40"/>
          <w:szCs w:val="40"/>
        </w:rPr>
        <w:t xml:space="preserve">STINKIN' SUPPLIES — SESSION HANDOFF</w:t>
      </w:r>
    </w:p>
    <w:p>
      <w:pPr>
        <w:spacing w:after="80" w:before="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Date: May 3, 2026  ·  Eighth Pass</w:t>
      </w:r>
    </w:p>
    <w:p>
      <w:pPr>
        <w:spacing w:after="240" w:before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Status: ✅ fitment_hd_families 100% clean  ·  ✅ 798 more products backfilled  ·  ⏳ WPS file pending  ·  ⏳ VTwin OEM ingest queued</w:t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✅ WHAT'S WORKING 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Shop / Browse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88,512 products live — /browse replaces /shop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Search (Typesense)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Live, 88,512 docs, pricing current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Pricing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Daily MAP-compliant sync, cron live on Hetzner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Homepage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Era cards + Shop by Part categories + corner nav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Era pages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 eras live at /era/[slug] — flathead.webp still missing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PDP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Multi-image gallery, special_instructions block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/admin/products live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Production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https://stinksupp.vercel.app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100% canonical — zero non-standard values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351 aliases, 18 families covered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124,796 rows (Sportster + Softail + Dyna + Touring + FX)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99,007 rows (WPS 25,763 + PU 73,244)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Fulfillment routing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pick_fulfillment() live, fastest/cheapest modes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PU image coverage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99.9%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✅ WHAT WAS DONE THIS SESSION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fitment_hd_families — Full Cleanup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All non-canonical family values have been resolved. The catalog now has zero garbage in fitment_hd_families across all 88,512 rows.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7,332 rows remapped via element-level array replacement CTE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Softail → era-resolved to Softail Evo / Softail Twin Cam / Softail M8 based on year range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Big Twin → Knucklehead / Panhead / Shovelhead / Evolution / Twin Cam / Softail M8 based on year range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M8 → Softail M8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verbose FXR model names (FXRT Sport Glide, FXRS Low Rider etc.) → FXR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Wide Glide, Road King, Road Glide → proper families (Dyna, Touring)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sidecar variants (TLE, TLEU, SIDECAR etc.) → Touring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SPORSTER XR 1200X typo → Sportster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Universal → NULL (dropped, not a real family)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model_alias_map Canonicalization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351 active aliases, all with canonical model_family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18 families covered including Buell, FX Superglide, all era families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FXLR and FXLRST correctly mapped to Softail M8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Name-Encoded Fitment — Second Pass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798 additional PU/WPS products backfilled with year range and families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Expanded token detection: FXR, HD suffix, RG/SG abbreviations, TC, S/TAIL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OEM part number false positives filtered (4+ digit prefix before dash)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VTWIN confirmed as generic names — no name-parsing possible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VTWIN Fitment Gap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VTWIN names are pure prose — no year/model encoding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OEM cross-match via catalog_unified.oem_numbers[] → only 1,155 matchable (too noisy)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V-Twin OEM Cross Reference PDF uploaded — maps HD OEM → VT part 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JW Boon join path confirmed: parsed_snapshot-&gt;&gt;'oem' = ANY(oem_numbers[])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Recommended next step: parse VTwin PDF into vtwin_oem_crossref table, then join to JW Boon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🚀 NEXT SESSION PRIORITIES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1. VTwin OEM Cross-Reference Ingest (New — High Value)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V-Twin Mfg OEM Cross Reference PDF is in hand. Pipeline to build: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Parse PDF into vtwin_oem_crossref(hd_oem_number, vt_part_number) lookup 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Join: catalog_unified.oem_numbers[] → vtwin_oem_crossref.hd_oem_number → catalog_fitment_v2 via parsed_snapshot-&gt;&gt;'oem'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Write year_start, year_end, hd_families to catalog_unified for matched VTWIN products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Run yield check first — SELECT COUNT(DISTINCT cu.id) from the join query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2. WPS Fitment Files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Pending from rep (contacted April 30). When received: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Parse directly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fitment_source='wps_explicit', confidence_score=1.0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NO inference — explicit year/make/model/submodel only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3. Touring + FX PDFs — Text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Touring: 1991-1992, 1995-1996, 1998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FX: 1971-1980, 1971-1984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Scripts ready: build_oem_fitment_touring.mjs, build_oem_fitment_fx.mjs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Drop text PDFs in same folder, re-run — append-only, safe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CURRENT STATE — END OF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WPS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26,754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PU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24,009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VTWIN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37,749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Typesense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88,512 docs 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 rows — EMPTY, do not use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Sportster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75,963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Softail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26,330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Dyna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9,360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Touring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11,434 (partial — scanned PDFs)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 FX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1,709 (partial — scanned PDFs)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oem_fitment matched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41,874 (33.6%)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16 canonical + Buell + FX Superglide (18 total)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~192 rows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1,602 rows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hd_models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~250 rows (fully corrected)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351 aliases — all canonical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100% CANONICAL — zero garbage values 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PU with fitment families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10,402 / 24,009 (43%)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VTWIN with fitment families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5,370 / 37,749 (14%)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WPS with fitment families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2,355 / 26,754 (9%)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99,007 rows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catalog_oem_crossref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1,587 clean HD OEM rows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is_harley_fitment = true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24,183 products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PU image coverage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99.9%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INFRASTRUCTURE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Hetzner IP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5.161.100.126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ssh stinkdb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:5432  stinkin_catalog  (user: catalog_app, password: smelly)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IPv6 direct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postgresql://catalog_app:smelly@[2a01:4ff:f0:fa6f::1]:5432/stinkin_catalog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Typesense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Docker typesense (typesense/typesense:30.1, API key: xyz)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nginx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:443 HTTPS → Typesense (5.161.100.226.nip.io)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Vercel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epluris-projects/pb → https://stinksupp.vercel.app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Cron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 3 * * * daily_price_sync.js (Hetzner)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Deploy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npx vercel --prod from ~/Desktop/Stinkin-Supplies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psql IPv6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Quote URL: psql 'postgresql://...'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catalog_unified.id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INTEGER not UUID — use ::int[] not ::uuid[] in ANY() casts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316,352 rows — DO NOT TRUNCATE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EMPTY — do not use for inference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oem_fitment re-run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Append-only — add catalog_file dedup guard before re-running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harley_models vs hd_models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harley_models = fitment FK target, hd_models = reference only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NOW 100% CANONICAL — 18 valid family values only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351 rows, all canonical model_family values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Touring/FX PDFs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Scanned — need text-based versions for better extraction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Era images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Drop WebP 800x600px+ in public/images/eras/{slug}.webp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fonts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Bebas Neue = --font-caesar, Share Tech Mono = --font-stencil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/browse not /shop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app/browse/[slug]/page.jsx is the PDP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 archived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catalog_fitment_archived — do not write to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psql with !~ operator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Use -f with a .sql file — zsh chokes on ! in -c strings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VTWIN fitment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Generic names — use VTwin OEM PDF cross-ref path, not name parsing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KEY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88,512 products — source of truth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EMPTY — do not use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124,796 rows (Sportster+Softail+Dyna+Touring+FX)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v_oem_fitment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Aggregated view — 1 row per OEM part#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16 canonical + Buell + FX Superglide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~192 rows (includes ironhead/K-series)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1,602 rows (includes vintage eras)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hd_models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~250 rows — reference only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351 aliases — all canonical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99,007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catalog_oem_crossref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1,587 HD OEM → aftermarket mappings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brand_directory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32 brands (UI reference)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category_display_map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 category mappings (UI reference)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warehouse_locations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 warehouses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INGEST SCRIPTS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scripts/ingest/build_oem_fitment.mjs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Sportster — 30 catalogs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scripts/ingest/build_oem_fitment_softail.mjs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Softail — 8 catalogs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scripts/ingest/build_oem_fitment_dyna.mjs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Dyna — 3 catalogs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scripts/ingest/build_oem_fitment_touring.mjs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Touring — partial (scanned PDFs)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scripts/ingest/build_oem_fitment_fx.mjs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FX — partial (scanned PDFs)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scripts/ingest/import_jwboon_fitment_v2.mjs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JW Boon NOS fitment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scripts/ingest/daily_price_sync.js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Daily MAP-compliant price sync ✅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2026-05-04T02:28:51.627Z</dcterms:created>
  <dcterms:modified xsi:type="dcterms:W3CDTF">2026-05-04T02:28:51.627Z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