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438787"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BF5E3A">
        <w:rPr>
          <w:rFonts w:eastAsiaTheme="majorEastAsia"/>
          <w:bCs/>
          <w:color w:val="000000" w:themeColor="text1"/>
          <w:sz w:val="32"/>
          <w:szCs w:val="32"/>
          <w:u w:color="FD972B"/>
          <w:lang w:eastAsia="en-GB"/>
        </w:rPr>
        <w:t>2-8</w:t>
      </w:r>
    </w:p>
    <w:p w14:paraId="51B33AA1" w14:textId="77777777" w:rsidR="003907BE" w:rsidRPr="003907BE" w:rsidRDefault="003907BE" w:rsidP="003907BE">
      <w:pPr>
        <w:rPr>
          <w:color w:val="000000" w:themeColor="text1"/>
        </w:rPr>
      </w:pPr>
      <w:bookmarkStart w:id="0" w:name="_Toc277776548"/>
      <w:bookmarkStart w:id="1" w:name="_Toc13745201"/>
      <w:bookmarkStart w:id="2" w:name="_Toc79457782"/>
    </w:p>
    <w:p w14:paraId="63DD249A" w14:textId="77777777" w:rsidR="003907BE" w:rsidRPr="003907BE" w:rsidRDefault="003907BE" w:rsidP="00645948">
      <w:pPr>
        <w:pStyle w:val="Heading3"/>
      </w:pPr>
      <w:r w:rsidRPr="003907BE">
        <w:t>Question</w:t>
      </w:r>
      <w:r w:rsidR="00645948">
        <w:t xml:space="preserve"> 1</w:t>
      </w:r>
    </w:p>
    <w:bookmarkEnd w:id="0"/>
    <w:bookmarkEnd w:id="1"/>
    <w:bookmarkEnd w:id="2"/>
    <w:p w14:paraId="35D21A49" w14:textId="3140ED96" w:rsidR="00BF5E3A" w:rsidRPr="00BF5E3A" w:rsidRDefault="00BF5E3A" w:rsidP="00BF5E3A">
      <w:pPr>
        <w:pStyle w:val="Body-Content"/>
        <w:rPr>
          <w:lang w:val="en-GB"/>
        </w:rPr>
      </w:pPr>
      <w:r w:rsidRPr="00BF5E3A">
        <w:rPr>
          <w:lang w:val="en-GB"/>
        </w:rPr>
        <w:t>Figure 2</w:t>
      </w:r>
      <w:r w:rsidR="00861767">
        <w:rPr>
          <w:lang w:val="en-GB"/>
        </w:rPr>
        <w:t>-8</w:t>
      </w:r>
      <w:r w:rsidRPr="00BF5E3A">
        <w:rPr>
          <w:lang w:val="en-GB"/>
        </w:rPr>
        <w:t xml:space="preserve"> shows a simplified sketch of a valve opening mechanism. The 20 N force applied in point C will open the valve in point A. </w:t>
      </w:r>
    </w:p>
    <w:p w14:paraId="58474367" w14:textId="50AA2864" w:rsidR="00BF5E3A" w:rsidRPr="00BF5E3A" w:rsidRDefault="00FF055F" w:rsidP="00BF5E3A">
      <w:pPr>
        <w:numPr>
          <w:ilvl w:val="1"/>
          <w:numId w:val="48"/>
        </w:numPr>
        <w:suppressAutoHyphens/>
        <w:spacing w:before="0" w:after="160" w:line="259" w:lineRule="auto"/>
        <w:ind w:left="1154" w:right="724"/>
        <w:jc w:val="left"/>
        <w:rPr>
          <w:noProof/>
          <w:color w:val="auto"/>
          <w:lang w:val="en-GB" w:eastAsia="en-ZA"/>
        </w:rPr>
      </w:pPr>
      <w:r>
        <w:rPr>
          <w:noProof/>
          <w:color w:val="auto"/>
          <w:lang w:val="en-GB" w:eastAsia="en-ZA"/>
        </w:rPr>
        <w:t>Assume</w:t>
      </w:r>
      <w:r w:rsidR="00BF5E3A" w:rsidRPr="00BF5E3A">
        <w:rPr>
          <w:noProof/>
          <w:color w:val="auto"/>
          <w:lang w:val="en-GB" w:eastAsia="en-ZA"/>
        </w:rPr>
        <w:t xml:space="preserve"> the mechanical advantage of the mechanism is 2,5</w:t>
      </w:r>
      <w:r>
        <w:rPr>
          <w:noProof/>
          <w:color w:val="auto"/>
          <w:lang w:val="en-GB" w:eastAsia="en-ZA"/>
        </w:rPr>
        <w:t>.</w:t>
      </w:r>
      <w:r w:rsidR="00BF5E3A" w:rsidRPr="00BF5E3A">
        <w:rPr>
          <w:noProof/>
          <w:color w:val="auto"/>
          <w:lang w:val="en-GB" w:eastAsia="en-ZA"/>
        </w:rPr>
        <w:t xml:space="preserve"> </w:t>
      </w:r>
      <w:r>
        <w:rPr>
          <w:noProof/>
          <w:color w:val="auto"/>
          <w:lang w:val="en-GB" w:eastAsia="en-ZA"/>
        </w:rPr>
        <w:t>C</w:t>
      </w:r>
      <w:r w:rsidR="00BF5E3A" w:rsidRPr="00BF5E3A">
        <w:rPr>
          <w:noProof/>
          <w:color w:val="auto"/>
          <w:lang w:val="en-GB" w:eastAsia="en-ZA"/>
        </w:rPr>
        <w:t>alculate the distance “a” and the magnitude of the force needed to open valve A (figure 2</w:t>
      </w:r>
      <w:r w:rsidR="00330223">
        <w:rPr>
          <w:noProof/>
          <w:color w:val="auto"/>
          <w:lang w:val="en-GB" w:eastAsia="en-ZA"/>
        </w:rPr>
        <w:t>-8 (</w:t>
      </w:r>
      <w:r w:rsidR="00BF5E3A" w:rsidRPr="00BF5E3A">
        <w:rPr>
          <w:noProof/>
          <w:color w:val="auto"/>
          <w:lang w:val="en-GB" w:eastAsia="en-ZA"/>
        </w:rPr>
        <w:t>a</w:t>
      </w:r>
      <w:r w:rsidR="00330223">
        <w:rPr>
          <w:noProof/>
          <w:color w:val="auto"/>
          <w:lang w:val="en-GB" w:eastAsia="en-ZA"/>
        </w:rPr>
        <w:t>)</w:t>
      </w:r>
      <w:r w:rsidR="00BF5E3A" w:rsidRPr="00BF5E3A">
        <w:rPr>
          <w:noProof/>
          <w:color w:val="auto"/>
          <w:lang w:val="en-GB" w:eastAsia="en-ZA"/>
        </w:rPr>
        <w:t xml:space="preserve">). </w:t>
      </w:r>
    </w:p>
    <w:p w14:paraId="40F19AF0" w14:textId="365425D0" w:rsidR="00BF5E3A" w:rsidRPr="00BF5E3A" w:rsidRDefault="00FF055F" w:rsidP="00BF5E3A">
      <w:pPr>
        <w:numPr>
          <w:ilvl w:val="1"/>
          <w:numId w:val="48"/>
        </w:numPr>
        <w:suppressAutoHyphens/>
        <w:spacing w:before="0" w:after="160" w:line="259" w:lineRule="auto"/>
        <w:ind w:left="1154" w:right="724"/>
        <w:jc w:val="left"/>
        <w:rPr>
          <w:noProof/>
          <w:color w:val="auto"/>
          <w:lang w:val="en-GB" w:eastAsia="en-ZA"/>
        </w:rPr>
      </w:pPr>
      <w:r>
        <w:rPr>
          <w:noProof/>
          <w:color w:val="auto"/>
          <w:lang w:val="en-GB" w:eastAsia="en-ZA"/>
        </w:rPr>
        <w:t>Assume</w:t>
      </w:r>
      <w:r w:rsidR="00BF5E3A" w:rsidRPr="00BF5E3A">
        <w:rPr>
          <w:noProof/>
          <w:color w:val="auto"/>
          <w:lang w:val="en-GB" w:eastAsia="en-ZA"/>
        </w:rPr>
        <w:t xml:space="preserve"> the mechanical advantage of the mechanism is 3,2</w:t>
      </w:r>
      <w:r>
        <w:rPr>
          <w:noProof/>
          <w:color w:val="auto"/>
          <w:lang w:val="en-GB" w:eastAsia="en-ZA"/>
        </w:rPr>
        <w:t>.</w:t>
      </w:r>
      <w:r w:rsidR="00BF5E3A" w:rsidRPr="00BF5E3A">
        <w:rPr>
          <w:noProof/>
          <w:color w:val="auto"/>
          <w:lang w:val="en-GB" w:eastAsia="en-ZA"/>
        </w:rPr>
        <w:t xml:space="preserve"> </w:t>
      </w:r>
      <w:r>
        <w:rPr>
          <w:noProof/>
          <w:color w:val="auto"/>
          <w:lang w:val="en-GB" w:eastAsia="en-ZA"/>
        </w:rPr>
        <w:t>C</w:t>
      </w:r>
      <w:r w:rsidR="00BF5E3A" w:rsidRPr="00BF5E3A">
        <w:rPr>
          <w:noProof/>
          <w:color w:val="auto"/>
          <w:lang w:val="en-GB" w:eastAsia="en-ZA"/>
        </w:rPr>
        <w:t xml:space="preserve">alculate </w:t>
      </w:r>
      <w:r w:rsidR="00BF5E3A" w:rsidRPr="00FF055F">
        <w:rPr>
          <w:noProof/>
          <w:color w:val="auto"/>
          <w:lang w:val="en-GB" w:eastAsia="en-ZA"/>
        </w:rPr>
        <w:t>distances “a”</w:t>
      </w:r>
      <w:r w:rsidR="00BF5E3A" w:rsidRPr="00BF5E3A">
        <w:rPr>
          <w:noProof/>
          <w:color w:val="auto"/>
          <w:lang w:val="en-GB" w:eastAsia="en-ZA"/>
        </w:rPr>
        <w:t xml:space="preserve"> and </w:t>
      </w:r>
      <w:r w:rsidR="00BF5E3A" w:rsidRPr="00FF055F">
        <w:rPr>
          <w:noProof/>
          <w:color w:val="auto"/>
          <w:lang w:val="en-GB" w:eastAsia="en-ZA"/>
        </w:rPr>
        <w:t>“b”</w:t>
      </w:r>
      <w:r w:rsidR="00BF5E3A" w:rsidRPr="00BF5E3A">
        <w:rPr>
          <w:noProof/>
          <w:color w:val="auto"/>
          <w:lang w:val="en-GB" w:eastAsia="en-ZA"/>
        </w:rPr>
        <w:t xml:space="preserve"> and the magnitude of the force needed to open valve A (figure. 2</w:t>
      </w:r>
      <w:r w:rsidR="00330223">
        <w:rPr>
          <w:noProof/>
          <w:color w:val="auto"/>
          <w:lang w:val="en-GB" w:eastAsia="en-ZA"/>
        </w:rPr>
        <w:t>-8</w:t>
      </w:r>
      <w:r w:rsidR="00BF5E3A" w:rsidRPr="00BF5E3A">
        <w:rPr>
          <w:noProof/>
          <w:color w:val="auto"/>
          <w:lang w:val="en-GB" w:eastAsia="en-ZA"/>
        </w:rPr>
        <w:t xml:space="preserve"> </w:t>
      </w:r>
      <w:r w:rsidR="00330223">
        <w:rPr>
          <w:noProof/>
          <w:color w:val="auto"/>
          <w:lang w:val="en-GB" w:eastAsia="en-ZA"/>
        </w:rPr>
        <w:t>(</w:t>
      </w:r>
      <w:r w:rsidR="00BF5E3A" w:rsidRPr="00BF5E3A">
        <w:rPr>
          <w:noProof/>
          <w:color w:val="auto"/>
          <w:lang w:val="en-GB" w:eastAsia="en-ZA"/>
        </w:rPr>
        <w:t>b</w:t>
      </w:r>
      <w:r w:rsidR="00330223">
        <w:rPr>
          <w:noProof/>
          <w:color w:val="auto"/>
          <w:lang w:val="en-GB" w:eastAsia="en-ZA"/>
        </w:rPr>
        <w:t>)</w:t>
      </w:r>
      <w:r w:rsidR="00BF5E3A" w:rsidRPr="00BF5E3A">
        <w:rPr>
          <w:noProof/>
          <w:color w:val="auto"/>
          <w:lang w:val="en-GB" w:eastAsia="en-ZA"/>
        </w:rPr>
        <w:t xml:space="preserve">). </w:t>
      </w:r>
    </w:p>
    <w:p w14:paraId="0FD1BED5" w14:textId="77777777" w:rsidR="00BF5E3A" w:rsidRPr="00BF5E3A" w:rsidRDefault="00BF5E3A" w:rsidP="00BF5E3A">
      <w:pPr>
        <w:suppressAutoHyphens/>
        <w:spacing w:before="0" w:after="160" w:line="259" w:lineRule="auto"/>
        <w:ind w:right="724"/>
        <w:jc w:val="center"/>
        <w:rPr>
          <w:b/>
          <w:noProof/>
          <w:color w:val="auto"/>
          <w:lang w:val="en-GB" w:eastAsia="en-ZA"/>
        </w:rPr>
      </w:pPr>
      <w:r w:rsidRPr="00BF5E3A">
        <w:rPr>
          <w:noProof/>
          <w:color w:val="auto"/>
          <w:lang w:val="en-GB" w:eastAsia="en-ZA"/>
        </w:rPr>
        <w:object w:dxaOrig="14250" w:dyaOrig="7860" w14:anchorId="781CC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0.25pt;height:270.75pt" o:ole="">
            <v:imagedata r:id="rId11" o:title="" croptop="14611f" cropbottom="13498f" cropleft="21332f" cropright="22161f"/>
          </v:shape>
          <o:OLEObject Type="Embed" ProgID="AutoCAD.Drawing.15" ShapeID="_x0000_i1025" DrawAspect="Content" ObjectID="_1768197810" r:id="rId12"/>
        </w:object>
      </w:r>
    </w:p>
    <w:p w14:paraId="7C92BC74" w14:textId="141573E8" w:rsidR="00BF5E3A" w:rsidRPr="00861767" w:rsidRDefault="00BF5E3A" w:rsidP="00861767">
      <w:pPr>
        <w:pStyle w:val="Caption"/>
      </w:pPr>
      <w:r w:rsidRPr="00861767">
        <w:t>Figure 2</w:t>
      </w:r>
      <w:r w:rsidR="00861767" w:rsidRPr="00861767">
        <w:t>-8</w:t>
      </w:r>
    </w:p>
    <w:p w14:paraId="2454AE7F" w14:textId="77777777" w:rsidR="00BF5E3A" w:rsidRDefault="00BF5E3A" w:rsidP="00BF5E3A">
      <w:pPr>
        <w:pStyle w:val="Body-Content"/>
        <w:rPr>
          <w:lang w:val="en-GB"/>
        </w:rPr>
      </w:pPr>
      <w:permStart w:id="462820800" w:edGrp="everyone"/>
    </w:p>
    <w:p w14:paraId="5FB6F775" w14:textId="77777777" w:rsidR="00BF5E3A" w:rsidRDefault="00BF5E3A" w:rsidP="00BF5E3A">
      <w:pPr>
        <w:pStyle w:val="Body-Content"/>
        <w:rPr>
          <w:lang w:val="en-GB"/>
        </w:rPr>
      </w:pPr>
      <w:bookmarkStart w:id="3" w:name="_GoBack"/>
      <w:bookmarkEnd w:id="3"/>
    </w:p>
    <w:p w14:paraId="09401BA0" w14:textId="77777777" w:rsidR="00BF5E3A" w:rsidRDefault="00BF5E3A" w:rsidP="00BF5E3A">
      <w:pPr>
        <w:pStyle w:val="Body-Content"/>
        <w:rPr>
          <w:lang w:val="en-GB"/>
        </w:rPr>
      </w:pPr>
    </w:p>
    <w:p w14:paraId="7B706D9D" w14:textId="77777777" w:rsidR="00BF5E3A" w:rsidRDefault="00BF5E3A" w:rsidP="00BF5E3A">
      <w:pPr>
        <w:pStyle w:val="Body-Content"/>
        <w:rPr>
          <w:lang w:val="en-GB"/>
        </w:rPr>
      </w:pPr>
    </w:p>
    <w:p w14:paraId="232A0B7C" w14:textId="77777777" w:rsidR="00BF5E3A" w:rsidRDefault="00BF5E3A" w:rsidP="00BF5E3A">
      <w:pPr>
        <w:pStyle w:val="Body-Content"/>
        <w:rPr>
          <w:lang w:val="en-GB"/>
        </w:rPr>
      </w:pPr>
    </w:p>
    <w:p w14:paraId="1F0759CF" w14:textId="77777777" w:rsidR="00BF5E3A" w:rsidRDefault="00BF5E3A" w:rsidP="00BF5E3A">
      <w:pPr>
        <w:pStyle w:val="Body-Content"/>
        <w:rPr>
          <w:lang w:val="en-GB"/>
        </w:rPr>
      </w:pPr>
    </w:p>
    <w:p w14:paraId="780D11CB" w14:textId="77777777" w:rsidR="00BF5E3A" w:rsidRDefault="00BF5E3A" w:rsidP="00BF5E3A">
      <w:pPr>
        <w:pStyle w:val="Body-Content"/>
        <w:rPr>
          <w:lang w:val="en-GB"/>
        </w:rPr>
      </w:pPr>
    </w:p>
    <w:p w14:paraId="28709069" w14:textId="77777777" w:rsidR="00BF5E3A" w:rsidRDefault="00BF5E3A" w:rsidP="00BF5E3A">
      <w:pPr>
        <w:pStyle w:val="Body-Content"/>
        <w:rPr>
          <w:lang w:val="en-GB"/>
        </w:rPr>
      </w:pPr>
    </w:p>
    <w:permEnd w:id="462820800"/>
    <w:p w14:paraId="0160C2C5" w14:textId="77777777" w:rsidR="00BF5E3A" w:rsidRPr="00BF5E3A" w:rsidRDefault="00BF5E3A" w:rsidP="00BF5E3A">
      <w:pPr>
        <w:pStyle w:val="Body-Content"/>
        <w:rPr>
          <w:lang w:val="en-GB"/>
        </w:rPr>
      </w:pPr>
    </w:p>
    <w:sectPr w:rsidR="00BF5E3A" w:rsidRPr="00BF5E3A"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81FDF3" w14:textId="77777777" w:rsidR="00FA4713" w:rsidRDefault="00FA4713" w:rsidP="000037FE">
      <w:r>
        <w:separator/>
      </w:r>
    </w:p>
  </w:endnote>
  <w:endnote w:type="continuationSeparator" w:id="0">
    <w:p w14:paraId="0886F308" w14:textId="77777777" w:rsidR="00FA4713" w:rsidRDefault="00FA4713"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73F7A7" w14:textId="3EA4C9FB" w:rsidR="0033148B" w:rsidRPr="0033148B" w:rsidRDefault="0043012F"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52E578CD" wp14:editId="45624B5B">
              <wp:simplePos x="0" y="0"/>
              <wp:positionH relativeFrom="column">
                <wp:posOffset>4306570</wp:posOffset>
              </wp:positionH>
              <wp:positionV relativeFrom="paragraph">
                <wp:posOffset>303530</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600DA97D" w14:textId="77777777" w:rsidR="0043012F" w:rsidRPr="00550813" w:rsidRDefault="0043012F" w:rsidP="0043012F">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E578CD" id="_x0000_t202" coordsize="21600,21600" o:spt="202" path="m,l,21600r21600,l21600,xe">
              <v:stroke joinstyle="miter"/>
              <v:path gradientshapeok="t" o:connecttype="rect"/>
            </v:shapetype>
            <v:shape id="Text Box 5" o:spid="_x0000_s1026" type="#_x0000_t202" style="position:absolute;margin-left:339.1pt;margin-top:23.9pt;width:164.7pt;height:52.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" filled="f" stroked="f" strokeweight=".5pt">
              <v:textbox>
                <w:txbxContent>
                  <w:p w14:paraId="600DA97D" w14:textId="77777777" w:rsidR="0043012F" w:rsidRPr="00550813" w:rsidRDefault="0043012F" w:rsidP="0043012F">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6D824DEB" wp14:editId="38F9976A">
              <wp:simplePos x="0" y="0"/>
              <wp:positionH relativeFrom="column">
                <wp:posOffset>-1141730</wp:posOffset>
              </wp:positionH>
              <wp:positionV relativeFrom="paragraph">
                <wp:posOffset>236855</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0007630D" w14:textId="77777777" w:rsidR="0043012F" w:rsidRPr="00550813" w:rsidRDefault="0043012F" w:rsidP="0043012F">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824DEB" id="Text Box 8" o:spid="_x0000_s1027" type="#_x0000_t202" style="position:absolute;margin-left:-89.9pt;margin-top:18.65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" filled="f" stroked="f" strokeweight=".5pt">
              <v:textbox>
                <w:txbxContent>
                  <w:p w14:paraId="0007630D" w14:textId="77777777" w:rsidR="0043012F" w:rsidRPr="00550813" w:rsidRDefault="0043012F" w:rsidP="0043012F">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4D26ECFC" wp14:editId="7679A829">
          <wp:simplePos x="0" y="0"/>
          <wp:positionH relativeFrom="column">
            <wp:posOffset>1953260</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240D445A" wp14:editId="2C03EF30">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9DA2FBC"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2DFBCAA6" wp14:editId="4F6851AE">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6352D6"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C9A85F7" wp14:editId="4F123FA7">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306DC2FF"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A20CB4E" wp14:editId="27241673">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2E7E0C93"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34B5323A"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A20CB4E"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2E7E0C93"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34B5323A"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4B3F3C" w14:textId="77777777" w:rsidR="00FA4713" w:rsidRDefault="00FA4713" w:rsidP="000037FE">
      <w:r>
        <w:separator/>
      </w:r>
    </w:p>
  </w:footnote>
  <w:footnote w:type="continuationSeparator" w:id="0">
    <w:p w14:paraId="49C3A34F" w14:textId="77777777" w:rsidR="00FA4713" w:rsidRDefault="00FA4713"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B858AE"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725943CE" wp14:editId="658B1764">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507AA"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6717064D" wp14:editId="79599448">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540F5F"/>
    <w:multiLevelType w:val="hybridMultilevel"/>
    <w:tmpl w:val="63D43AC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0"/>
  </w:num>
  <w:num w:numId="12">
    <w:abstractNumId w:val="24"/>
  </w:num>
  <w:num w:numId="13">
    <w:abstractNumId w:val="20"/>
  </w:num>
  <w:num w:numId="14">
    <w:abstractNumId w:val="14"/>
  </w:num>
  <w:num w:numId="15">
    <w:abstractNumId w:val="6"/>
  </w:num>
  <w:num w:numId="16">
    <w:abstractNumId w:val="11"/>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1"/>
  </w:num>
  <w:num w:numId="30">
    <w:abstractNumId w:val="32"/>
  </w:num>
  <w:num w:numId="31">
    <w:abstractNumId w:val="42"/>
  </w:num>
  <w:num w:numId="32">
    <w:abstractNumId w:val="8"/>
  </w:num>
  <w:num w:numId="33">
    <w:abstractNumId w:val="9"/>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efUpcPJe99QGpoter1BBjO6xUdC6aRJuRLOcz+3rWS+k6F0SBFq42PVp8XpyLy77zOnnzUtMn2TDDFN+8G+Eg==" w:salt="yl3TK1VqG1vEFGYhROBsEA=="/>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BF5E3A"/>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0223"/>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1438B"/>
    <w:rsid w:val="0042224E"/>
    <w:rsid w:val="00422A57"/>
    <w:rsid w:val="0042318D"/>
    <w:rsid w:val="00426A3E"/>
    <w:rsid w:val="0043012F"/>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1767"/>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1BA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55D7"/>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BF5E3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72982"/>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3477"/>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4713"/>
    <w:rsid w:val="00FA7CB9"/>
    <w:rsid w:val="00FB0C30"/>
    <w:rsid w:val="00FB143C"/>
    <w:rsid w:val="00FB3939"/>
    <w:rsid w:val="00FB7843"/>
    <w:rsid w:val="00FC462F"/>
    <w:rsid w:val="00FD5982"/>
    <w:rsid w:val="00FE2D25"/>
    <w:rsid w:val="00FE3870"/>
    <w:rsid w:val="00FE4EC9"/>
    <w:rsid w:val="00FF055F"/>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539512"/>
  <w15:docId w15:val="{6184D522-1092-48B0-B824-FEE473229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rsid w:val="00861767"/>
    <w:pPr>
      <w:suppressAutoHyphens/>
      <w:spacing w:before="0" w:after="160" w:line="259" w:lineRule="auto"/>
      <w:ind w:right="724"/>
      <w:jc w:val="center"/>
    </w:pPr>
    <w:rPr>
      <w:i/>
      <w:iCs/>
      <w:noProof/>
      <w:color w:val="auto"/>
      <w:sz w:val="18"/>
      <w:szCs w:val="18"/>
      <w:lang w:val="en-GB" w:eastAsia="en-ZA"/>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2.xml><?xml version="1.0" encoding="utf-8"?>
<ds:datastoreItem xmlns:ds="http://schemas.openxmlformats.org/officeDocument/2006/customXml" ds:itemID="{0C823F52-C8F8-48F0-ACAC-79DF04BEB1AA}"/>
</file>

<file path=customXml/itemProps3.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4.xml><?xml version="1.0" encoding="utf-8"?>
<ds:datastoreItem xmlns:ds="http://schemas.openxmlformats.org/officeDocument/2006/customXml" ds:itemID="{85703E53-8A52-466F-9D61-67D37F4AAE6C}">
  <ds:schemaRefs>
    <ds:schemaRef ds:uri="http://schemas.openxmlformats.org/officeDocument/2006/bibliography"/>
  </ds:schemaRefs>
</ds:datastoreItem>
</file>

<file path=customXml/itemProps5.xml><?xml version="1.0" encoding="utf-8"?>
<ds:datastoreItem xmlns:ds="http://schemas.openxmlformats.org/officeDocument/2006/customXml" ds:itemID="{E57B35C9-AFC6-40ED-A553-8338F5729BB6}"/>
</file>

<file path=docProps/app.xml><?xml version="1.0" encoding="utf-8"?>
<Properties xmlns="http://schemas.openxmlformats.org/officeDocument/2006/extended-properties" xmlns:vt="http://schemas.openxmlformats.org/officeDocument/2006/docPropsVTypes">
  <Template>AIE_Class Activities Template_V070322.dotx</Template>
  <TotalTime>6</TotalTime>
  <Pages>1</Pages>
  <Words>79</Words>
  <Characters>451</Characters>
  <Application>Microsoft Office Word</Application>
  <DocSecurity>8</DocSecurity>
  <Lines>3</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2-8</vt:lpstr>
      <vt:lpstr>        Question 1</vt:lpstr>
    </vt:vector>
  </TitlesOfParts>
  <Company/>
  <LinksUpToDate>false</LinksUpToDate>
  <CharactersWithSpaces>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6</cp:revision>
  <cp:lastPrinted>2021-08-23T20:31:00Z</cp:lastPrinted>
  <dcterms:created xsi:type="dcterms:W3CDTF">2022-09-30T11:22:00Z</dcterms:created>
  <dcterms:modified xsi:type="dcterms:W3CDTF">2024-01-31T07:16:00Z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