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360784"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E70F6D">
        <w:rPr>
          <w:rFonts w:eastAsiaTheme="majorEastAsia"/>
          <w:bCs/>
          <w:color w:val="000000" w:themeColor="text1"/>
          <w:sz w:val="32"/>
          <w:szCs w:val="32"/>
          <w:u w:color="FD972B"/>
          <w:lang w:eastAsia="en-GB"/>
        </w:rPr>
        <w:t>2-9</w:t>
      </w:r>
    </w:p>
    <w:p w14:paraId="64CB3EB3" w14:textId="77777777" w:rsidR="003907BE" w:rsidRPr="003907BE" w:rsidRDefault="003907BE" w:rsidP="003907BE">
      <w:pPr>
        <w:rPr>
          <w:color w:val="000000" w:themeColor="text1"/>
        </w:rPr>
      </w:pPr>
      <w:bookmarkStart w:id="0" w:name="_Toc277776548"/>
      <w:bookmarkStart w:id="1" w:name="_Toc13745201"/>
      <w:bookmarkStart w:id="2" w:name="_Toc79457782"/>
    </w:p>
    <w:p w14:paraId="64313A82" w14:textId="77777777" w:rsidR="003907BE" w:rsidRPr="003907BE" w:rsidRDefault="003907BE" w:rsidP="00645948">
      <w:pPr>
        <w:pStyle w:val="Heading3"/>
      </w:pPr>
      <w:r w:rsidRPr="003907BE">
        <w:t>Question</w:t>
      </w:r>
      <w:r w:rsidR="00645948">
        <w:t xml:space="preserve"> 1</w:t>
      </w:r>
    </w:p>
    <w:bookmarkEnd w:id="0"/>
    <w:bookmarkEnd w:id="1"/>
    <w:bookmarkEnd w:id="2"/>
    <w:p w14:paraId="4F9E7321" w14:textId="4E1C92A5" w:rsidR="00E70F6D" w:rsidRPr="00E70F6D" w:rsidRDefault="00E70F6D" w:rsidP="00E70F6D">
      <w:pPr>
        <w:suppressAutoHyphens/>
        <w:spacing w:before="0" w:after="160" w:line="259" w:lineRule="auto"/>
        <w:ind w:right="724"/>
        <w:jc w:val="left"/>
        <w:rPr>
          <w:noProof/>
          <w:color w:val="auto"/>
          <w:lang w:val="en-GB" w:eastAsia="en-ZA"/>
        </w:rPr>
      </w:pPr>
      <w:r w:rsidRPr="00E70F6D">
        <w:rPr>
          <w:noProof/>
          <w:color w:val="auto"/>
          <w:lang w:val="en-GB" w:eastAsia="en-ZA"/>
        </w:rPr>
        <w:t>The 300 mm long rod shown in figure 2</w:t>
      </w:r>
      <w:r w:rsidR="00F81BFF">
        <w:rPr>
          <w:noProof/>
          <w:color w:val="auto"/>
          <w:lang w:val="en-GB" w:eastAsia="en-ZA"/>
        </w:rPr>
        <w:t>-9</w:t>
      </w:r>
      <w:r w:rsidRPr="00E70F6D">
        <w:rPr>
          <w:noProof/>
          <w:color w:val="auto"/>
          <w:lang w:val="en-GB" w:eastAsia="en-ZA"/>
        </w:rPr>
        <w:t xml:space="preserve"> is in static equilibrium and carries loads of 50 N and 70 N at its left and right ends respectively.</w:t>
      </w:r>
    </w:p>
    <w:p w14:paraId="0CB39408" w14:textId="77777777" w:rsidR="00E70F6D" w:rsidRPr="00E70F6D" w:rsidRDefault="00E70F6D" w:rsidP="00E70F6D">
      <w:pPr>
        <w:pStyle w:val="Body-Content"/>
        <w:rPr>
          <w:lang w:val="en-GB"/>
        </w:rPr>
      </w:pPr>
      <w:r w:rsidRPr="00E70F6D">
        <w:rPr>
          <w:lang w:val="en-GB"/>
        </w:rPr>
        <w:t>Calculate:</w:t>
      </w:r>
    </w:p>
    <w:p w14:paraId="60429E9E" w14:textId="77777777" w:rsidR="00E70F6D" w:rsidRPr="00E70F6D" w:rsidRDefault="00E70F6D" w:rsidP="00E70F6D">
      <w:pPr>
        <w:numPr>
          <w:ilvl w:val="1"/>
          <w:numId w:val="48"/>
        </w:numPr>
        <w:suppressAutoHyphens/>
        <w:spacing w:before="0" w:after="160" w:line="259" w:lineRule="auto"/>
        <w:ind w:left="1154" w:right="724"/>
        <w:jc w:val="left"/>
        <w:rPr>
          <w:noProof/>
          <w:color w:val="auto"/>
          <w:lang w:val="en-GB" w:eastAsia="en-ZA"/>
        </w:rPr>
      </w:pPr>
      <w:r w:rsidRPr="00E70F6D">
        <w:rPr>
          <w:noProof/>
          <w:color w:val="auto"/>
          <w:lang w:val="en-GB" w:eastAsia="en-ZA"/>
        </w:rPr>
        <w:t>The magnitude and direction of the reaction at the fulcrum B;</w:t>
      </w:r>
    </w:p>
    <w:p w14:paraId="76CBF793" w14:textId="77777777" w:rsidR="00E70F6D" w:rsidRPr="00E70F6D" w:rsidRDefault="00E70F6D" w:rsidP="00E70F6D">
      <w:pPr>
        <w:numPr>
          <w:ilvl w:val="1"/>
          <w:numId w:val="48"/>
        </w:numPr>
        <w:suppressAutoHyphens/>
        <w:spacing w:before="0" w:after="160" w:line="259" w:lineRule="auto"/>
        <w:ind w:left="1154" w:right="724"/>
        <w:jc w:val="left"/>
        <w:rPr>
          <w:noProof/>
          <w:color w:val="auto"/>
          <w:lang w:val="en-GB" w:eastAsia="en-ZA"/>
        </w:rPr>
      </w:pPr>
      <w:r w:rsidRPr="00E70F6D">
        <w:rPr>
          <w:noProof/>
          <w:color w:val="auto"/>
          <w:lang w:val="en-GB" w:eastAsia="en-ZA"/>
        </w:rPr>
        <w:t xml:space="preserve">The distance x. </w:t>
      </w:r>
    </w:p>
    <w:p w14:paraId="09E5BCFD" w14:textId="77777777" w:rsidR="00E70F6D" w:rsidRPr="00E70F6D" w:rsidRDefault="00E70F6D" w:rsidP="00E70F6D">
      <w:pPr>
        <w:suppressAutoHyphens/>
        <w:spacing w:before="0" w:after="160" w:line="259" w:lineRule="auto"/>
        <w:ind w:right="724"/>
        <w:jc w:val="left"/>
        <w:rPr>
          <w:noProof/>
          <w:color w:val="auto"/>
          <w:lang w:val="en-GB" w:eastAsia="en-ZA"/>
        </w:rPr>
      </w:pPr>
    </w:p>
    <w:p w14:paraId="4D8FEFAE" w14:textId="77777777" w:rsidR="00E70F6D" w:rsidRPr="00E70F6D" w:rsidRDefault="00E70F6D" w:rsidP="00E70F6D">
      <w:pPr>
        <w:suppressAutoHyphens/>
        <w:spacing w:before="0" w:after="160" w:line="259" w:lineRule="auto"/>
        <w:ind w:right="724"/>
        <w:jc w:val="center"/>
        <w:rPr>
          <w:noProof/>
          <w:color w:val="auto"/>
          <w:lang w:val="en-GB" w:eastAsia="en-ZA"/>
        </w:rPr>
      </w:pPr>
      <w:r w:rsidRPr="00E70F6D">
        <w:rPr>
          <w:noProof/>
          <w:color w:val="auto"/>
          <w:lang w:val="en-GB" w:eastAsia="en-ZA"/>
        </w:rPr>
        <w:object w:dxaOrig="14250" w:dyaOrig="7860" w14:anchorId="25F837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8.5pt;height:85.5pt" o:ole="">
            <v:imagedata r:id="rId11" o:title="" croptop="22077f" cropbottom="18663f" cropleft="14221f" cropright="8780f"/>
          </v:shape>
          <o:OLEObject Type="Embed" ProgID="AutoCAD.Drawing.15" ShapeID="_x0000_i1025" DrawAspect="Content" ObjectID="_1768197886" r:id="rId12"/>
        </w:object>
      </w:r>
    </w:p>
    <w:p w14:paraId="25EAC1C6" w14:textId="05FCA51E" w:rsidR="00E70F6D" w:rsidRPr="00F81BFF" w:rsidRDefault="00E70F6D" w:rsidP="00F81BFF">
      <w:pPr>
        <w:pStyle w:val="Caption"/>
      </w:pPr>
      <w:r w:rsidRPr="00F81BFF">
        <w:t>Figure 2</w:t>
      </w:r>
      <w:r w:rsidR="00F81BFF" w:rsidRPr="00F81BFF">
        <w:t>-9</w:t>
      </w:r>
    </w:p>
    <w:p w14:paraId="3A18A16C" w14:textId="77777777" w:rsidR="00E70F6D" w:rsidRDefault="00E70F6D" w:rsidP="00E70F6D">
      <w:pPr>
        <w:pStyle w:val="Body-Content"/>
        <w:rPr>
          <w:lang w:val="en-GB"/>
        </w:rPr>
      </w:pPr>
      <w:permStart w:id="290796330" w:edGrp="everyone"/>
    </w:p>
    <w:p w14:paraId="5DF57391" w14:textId="77777777" w:rsidR="00E70F6D" w:rsidRDefault="00E70F6D" w:rsidP="00E70F6D">
      <w:pPr>
        <w:pStyle w:val="Body-Content"/>
        <w:rPr>
          <w:lang w:val="en-GB"/>
        </w:rPr>
      </w:pPr>
    </w:p>
    <w:p w14:paraId="2C5F5885" w14:textId="77777777" w:rsidR="00E70F6D" w:rsidRDefault="00E70F6D" w:rsidP="00E70F6D">
      <w:pPr>
        <w:pStyle w:val="Body-Content"/>
        <w:rPr>
          <w:lang w:val="en-GB"/>
        </w:rPr>
      </w:pPr>
    </w:p>
    <w:p w14:paraId="60D3ADCC" w14:textId="77777777" w:rsidR="00E70F6D" w:rsidRDefault="00E70F6D" w:rsidP="00E70F6D">
      <w:pPr>
        <w:pStyle w:val="Body-Content"/>
        <w:rPr>
          <w:lang w:val="en-GB"/>
        </w:rPr>
      </w:pPr>
    </w:p>
    <w:p w14:paraId="33BF4FE4" w14:textId="77777777" w:rsidR="00E70F6D" w:rsidRDefault="00E70F6D" w:rsidP="00E70F6D">
      <w:pPr>
        <w:pStyle w:val="Body-Content"/>
        <w:rPr>
          <w:lang w:val="en-GB"/>
        </w:rPr>
      </w:pPr>
    </w:p>
    <w:p w14:paraId="4D689D11" w14:textId="77777777" w:rsidR="00E70F6D" w:rsidRDefault="00E70F6D" w:rsidP="00E70F6D">
      <w:pPr>
        <w:pStyle w:val="Body-Content"/>
        <w:rPr>
          <w:lang w:val="en-GB"/>
        </w:rPr>
      </w:pPr>
    </w:p>
    <w:p w14:paraId="415E7AB4" w14:textId="77777777" w:rsidR="00E70F6D" w:rsidRDefault="00E70F6D" w:rsidP="00E70F6D">
      <w:pPr>
        <w:pStyle w:val="Body-Content"/>
        <w:rPr>
          <w:lang w:val="en-GB"/>
        </w:rPr>
      </w:pPr>
    </w:p>
    <w:p w14:paraId="609629F3" w14:textId="77777777" w:rsidR="00E70F6D" w:rsidRDefault="00E70F6D" w:rsidP="00E70F6D">
      <w:pPr>
        <w:pStyle w:val="Body-Content"/>
        <w:rPr>
          <w:lang w:val="en-GB"/>
        </w:rPr>
      </w:pPr>
    </w:p>
    <w:p w14:paraId="7BD431F4" w14:textId="77777777" w:rsidR="00E70F6D" w:rsidRDefault="00E70F6D" w:rsidP="00E70F6D">
      <w:pPr>
        <w:pStyle w:val="Body-Content"/>
        <w:rPr>
          <w:lang w:val="en-GB"/>
        </w:rPr>
      </w:pPr>
    </w:p>
    <w:p w14:paraId="168D6650" w14:textId="77777777" w:rsidR="00E70F6D" w:rsidRDefault="00E70F6D" w:rsidP="00E70F6D">
      <w:pPr>
        <w:pStyle w:val="Body-Content"/>
        <w:rPr>
          <w:lang w:val="en-GB"/>
        </w:rPr>
      </w:pPr>
    </w:p>
    <w:p w14:paraId="499ACA87" w14:textId="77777777" w:rsidR="00E70F6D" w:rsidRDefault="00E70F6D" w:rsidP="00E70F6D">
      <w:pPr>
        <w:pStyle w:val="Body-Content"/>
        <w:rPr>
          <w:lang w:val="en-GB"/>
        </w:rPr>
      </w:pPr>
    </w:p>
    <w:p w14:paraId="5258711D" w14:textId="77777777" w:rsidR="00E70F6D" w:rsidRPr="00E70F6D" w:rsidRDefault="00E70F6D" w:rsidP="00E70F6D">
      <w:pPr>
        <w:pStyle w:val="Body-Content"/>
        <w:rPr>
          <w:lang w:val="en-GB"/>
        </w:rPr>
      </w:pPr>
      <w:bookmarkStart w:id="3" w:name="_GoBack"/>
      <w:bookmarkEnd w:id="3"/>
      <w:permEnd w:id="290796330"/>
    </w:p>
    <w:sectPr w:rsidR="00E70F6D" w:rsidRPr="00E70F6D"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D8F014" w14:textId="77777777" w:rsidR="002C1A53" w:rsidRDefault="002C1A53" w:rsidP="000037FE">
      <w:r>
        <w:separator/>
      </w:r>
    </w:p>
  </w:endnote>
  <w:endnote w:type="continuationSeparator" w:id="0">
    <w:p w14:paraId="47E48F2C" w14:textId="77777777" w:rsidR="002C1A53" w:rsidRDefault="002C1A53"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FA6093" w14:textId="3AEE9CC2" w:rsidR="0033148B" w:rsidRPr="0033148B" w:rsidRDefault="00950F20"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6F009E9B" wp14:editId="4E8184A0">
              <wp:simplePos x="0" y="0"/>
              <wp:positionH relativeFrom="column">
                <wp:posOffset>-1141730</wp:posOffset>
              </wp:positionH>
              <wp:positionV relativeFrom="paragraph">
                <wp:posOffset>246380</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5FDAEB34" w14:textId="77777777" w:rsidR="00950F20" w:rsidRPr="00550813" w:rsidRDefault="00950F20" w:rsidP="00950F20">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F009E9B" id="_x0000_t202" coordsize="21600,21600" o:spt="202" path="m,l,21600r21600,l21600,xe">
              <v:stroke joinstyle="miter"/>
              <v:path gradientshapeok="t" o:connecttype="rect"/>
            </v:shapetype>
            <v:shape id="Text Box 8" o:spid="_x0000_s1026" type="#_x0000_t202" style="position:absolute;margin-left:-89.9pt;margin-top:19.4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" filled="f" stroked="f" strokeweight=".5pt">
              <v:textbox>
                <w:txbxContent>
                  <w:p w14:paraId="5FDAEB34" w14:textId="77777777" w:rsidR="00950F20" w:rsidRPr="00550813" w:rsidRDefault="00950F20" w:rsidP="00950F20">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10EB59D5" wp14:editId="63821524">
              <wp:simplePos x="0" y="0"/>
              <wp:positionH relativeFrom="column">
                <wp:posOffset>4306570</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56C0DF02" w14:textId="77777777" w:rsidR="00950F20" w:rsidRPr="00550813" w:rsidRDefault="00950F20" w:rsidP="00950F20">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EB59D5" id="Text Box 5" o:spid="_x0000_s1027" type="#_x0000_t202" style="position:absolute;margin-left:339.1pt;margin-top:23.9pt;width:164.7pt;height: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" filled="f" stroked="f" strokeweight=".5pt">
              <v:textbox>
                <w:txbxContent>
                  <w:p w14:paraId="56C0DF02" w14:textId="77777777" w:rsidR="00950F20" w:rsidRPr="00550813" w:rsidRDefault="00950F20" w:rsidP="00950F20">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1CCF1756" wp14:editId="206615FD">
          <wp:simplePos x="0" y="0"/>
          <wp:positionH relativeFrom="column">
            <wp:posOffset>1943735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2DAF2918" wp14:editId="33C84C65">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4FADF23"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26278DE4" wp14:editId="47BB73E0">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C9AC77"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0396917D" wp14:editId="425819DD">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26EA40A7"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48E508A1" wp14:editId="1588DE0F">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3EBBA98F"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4064B10F"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8E508A1"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3EBBA98F"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4064B10F"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C6EFDF" w14:textId="77777777" w:rsidR="002C1A53" w:rsidRDefault="002C1A53" w:rsidP="000037FE">
      <w:r>
        <w:separator/>
      </w:r>
    </w:p>
  </w:footnote>
  <w:footnote w:type="continuationSeparator" w:id="0">
    <w:p w14:paraId="767ACB48" w14:textId="77777777" w:rsidR="002C1A53" w:rsidRDefault="002C1A53"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B93F64"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065CC73E" wp14:editId="305450DE">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336083"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6A92B8D9" wp14:editId="19CA5E76">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10684"/>
    <w:multiLevelType w:val="hybridMultilevel"/>
    <w:tmpl w:val="0270F76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9"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8"/>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1"/>
  </w:num>
  <w:num w:numId="12">
    <w:abstractNumId w:val="24"/>
  </w:num>
  <w:num w:numId="13">
    <w:abstractNumId w:val="20"/>
  </w:num>
  <w:num w:numId="14">
    <w:abstractNumId w:val="15"/>
  </w:num>
  <w:num w:numId="15">
    <w:abstractNumId w:val="7"/>
  </w:num>
  <w:num w:numId="16">
    <w:abstractNumId w:val="12"/>
  </w:num>
  <w:num w:numId="17">
    <w:abstractNumId w:val="2"/>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6"/>
  </w:num>
  <w:num w:numId="23">
    <w:abstractNumId w:val="36"/>
  </w:num>
  <w:num w:numId="24">
    <w:abstractNumId w:val="40"/>
  </w:num>
  <w:num w:numId="25">
    <w:abstractNumId w:val="13"/>
  </w:num>
  <w:num w:numId="26">
    <w:abstractNumId w:val="4"/>
  </w:num>
  <w:num w:numId="27">
    <w:abstractNumId w:val="5"/>
  </w:num>
  <w:num w:numId="28">
    <w:abstractNumId w:val="14"/>
  </w:num>
  <w:num w:numId="29">
    <w:abstractNumId w:val="21"/>
  </w:num>
  <w:num w:numId="30">
    <w:abstractNumId w:val="32"/>
  </w:num>
  <w:num w:numId="31">
    <w:abstractNumId w:val="42"/>
  </w:num>
  <w:num w:numId="32">
    <w:abstractNumId w:val="9"/>
  </w:num>
  <w:num w:numId="33">
    <w:abstractNumId w:val="10"/>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3"/>
  </w:num>
  <w:num w:numId="44">
    <w:abstractNumId w:val="45"/>
  </w:num>
  <w:num w:numId="45">
    <w:abstractNumId w:val="41"/>
  </w:num>
  <w:num w:numId="46">
    <w:abstractNumId w:val="27"/>
  </w:num>
  <w:num w:numId="47">
    <w:abstractNumId w:val="43"/>
  </w:num>
  <w:num w:numId="48">
    <w:abstractNumId w:val="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7p5EDIpIq6Hsc+hoAs7vEJIE0l184wBBdi+wxJMpp3XEhwdNS3ZrhOzd9S5hkjMI98XwXdnqjcuAiNdzYw616g==" w:salt="d+9v32aB9Vvqk8bOzvuuG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E70F6D"/>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1A53"/>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17BCD"/>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2D1A"/>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0F20"/>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303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1E1C"/>
    <w:rsid w:val="00E432DF"/>
    <w:rsid w:val="00E444D7"/>
    <w:rsid w:val="00E453B9"/>
    <w:rsid w:val="00E47C5B"/>
    <w:rsid w:val="00E52785"/>
    <w:rsid w:val="00E60094"/>
    <w:rsid w:val="00E62D09"/>
    <w:rsid w:val="00E63238"/>
    <w:rsid w:val="00E66637"/>
    <w:rsid w:val="00E70F6D"/>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1BFF"/>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205963"/>
  <w15:docId w15:val="{29B29EA3-7216-44C6-B3B0-8AC9510EB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rsid w:val="00F81BFF"/>
    <w:pPr>
      <w:suppressAutoHyphens/>
      <w:spacing w:before="0" w:after="160" w:line="259" w:lineRule="auto"/>
      <w:ind w:right="724"/>
      <w:jc w:val="center"/>
    </w:pPr>
    <w:rPr>
      <w:i/>
      <w:iCs/>
      <w:noProof/>
      <w:color w:val="auto"/>
      <w:sz w:val="18"/>
      <w:szCs w:val="18"/>
      <w:lang w:val="en-GB" w:eastAsia="en-ZA"/>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5C7DFC19-E45C-4F6C-A18D-E58BD8F87DC1}"/>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044B2CF2-2E57-4973-B3EF-BD537E93CEDA}">
  <ds:schemaRefs>
    <ds:schemaRef ds:uri="http://schemas.openxmlformats.org/officeDocument/2006/bibliography"/>
  </ds:schemaRefs>
</ds:datastoreItem>
</file>

<file path=customXml/itemProps5.xml><?xml version="1.0" encoding="utf-8"?>
<ds:datastoreItem xmlns:ds="http://schemas.openxmlformats.org/officeDocument/2006/customXml" ds:itemID="{5A80F752-9586-49CD-8030-0999683D431E}"/>
</file>

<file path=docProps/app.xml><?xml version="1.0" encoding="utf-8"?>
<Properties xmlns="http://schemas.openxmlformats.org/officeDocument/2006/extended-properties" xmlns:vt="http://schemas.openxmlformats.org/officeDocument/2006/docPropsVTypes">
  <Template>AIE_Class Activities Template_V070322.dotx</Template>
  <TotalTime>2</TotalTime>
  <Pages>1</Pages>
  <Words>46</Words>
  <Characters>265</Characters>
  <Application>Microsoft Office Word</Application>
  <DocSecurity>8</DocSecurity>
  <Lines>2</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2-9</vt:lpstr>
      <vt:lpstr>        Question 1</vt:lpstr>
    </vt:vector>
  </TitlesOfParts>
  <Company/>
  <LinksUpToDate>false</LinksUpToDate>
  <CharactersWithSpaces>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4</cp:revision>
  <cp:lastPrinted>2021-08-23T20:31:00Z</cp:lastPrinted>
  <dcterms:created xsi:type="dcterms:W3CDTF">2022-09-30T11:24:00Z</dcterms:created>
  <dcterms:modified xsi:type="dcterms:W3CDTF">2024-01-31T07:18:00Z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