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94D" w:rsidRDefault="00797C74" w:rsidP="0071794D">
      <w:pPr>
        <w:jc w:val="center"/>
        <w:rPr>
          <w:noProof/>
          <w:sz w:val="20"/>
          <w:lang w:eastAsia="es-ES"/>
        </w:rPr>
      </w:pPr>
      <w:r>
        <w:rPr>
          <w:noProof/>
          <w:szCs w:val="24"/>
          <w:lang w:eastAsia="es-ES"/>
        </w:rPr>
        <w:drawing>
          <wp:anchor distT="0" distB="0" distL="114300" distR="114300" simplePos="0" relativeHeight="251659264" behindDoc="1" locked="0" layoutInCell="1" allowOverlap="1">
            <wp:simplePos x="0" y="0"/>
            <wp:positionH relativeFrom="column">
              <wp:posOffset>-1061085</wp:posOffset>
            </wp:positionH>
            <wp:positionV relativeFrom="page">
              <wp:posOffset>-9525</wp:posOffset>
            </wp:positionV>
            <wp:extent cx="7542679" cy="10706100"/>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ro.png"/>
                    <pic:cNvPicPr/>
                  </pic:nvPicPr>
                  <pic:blipFill>
                    <a:blip r:embed="rId8">
                      <a:extLst>
                        <a:ext uri="{28A0092B-C50C-407E-A947-70E740481C1C}">
                          <a14:useLocalDpi xmlns:a14="http://schemas.microsoft.com/office/drawing/2010/main" val="0"/>
                        </a:ext>
                      </a:extLst>
                    </a:blip>
                    <a:stretch>
                      <a:fillRect/>
                    </a:stretch>
                  </pic:blipFill>
                  <pic:spPr>
                    <a:xfrm>
                      <a:off x="0" y="0"/>
                      <a:ext cx="7608578" cy="10799638"/>
                    </a:xfrm>
                    <a:prstGeom prst="rect">
                      <a:avLst/>
                    </a:prstGeom>
                  </pic:spPr>
                </pic:pic>
              </a:graphicData>
            </a:graphic>
            <wp14:sizeRelH relativeFrom="margin">
              <wp14:pctWidth>0</wp14:pctWidth>
            </wp14:sizeRelH>
            <wp14:sizeRelV relativeFrom="margin">
              <wp14:pctHeight>0</wp14:pctHeight>
            </wp14:sizeRelV>
          </wp:anchor>
        </w:drawing>
      </w:r>
    </w:p>
    <w:p w:rsidR="0071794D" w:rsidRDefault="0071794D" w:rsidP="0071794D">
      <w:pPr>
        <w:jc w:val="center"/>
        <w:rPr>
          <w:noProof/>
          <w:sz w:val="20"/>
          <w:lang w:eastAsia="es-ES"/>
        </w:rPr>
      </w:pPr>
    </w:p>
    <w:p w:rsidR="0071794D" w:rsidRDefault="0071794D" w:rsidP="0071794D">
      <w:pPr>
        <w:jc w:val="center"/>
        <w:rPr>
          <w:noProof/>
          <w:sz w:val="20"/>
          <w:lang w:eastAsia="es-ES"/>
        </w:rPr>
      </w:pPr>
    </w:p>
    <w:p w:rsidR="0071794D" w:rsidRDefault="0071794D" w:rsidP="0071794D">
      <w:pPr>
        <w:jc w:val="center"/>
        <w:rPr>
          <w:noProof/>
          <w:sz w:val="20"/>
          <w:lang w:eastAsia="es-ES"/>
        </w:rPr>
      </w:pPr>
    </w:p>
    <w:p w:rsidR="0071794D" w:rsidRDefault="0071794D" w:rsidP="0071794D">
      <w:pPr>
        <w:jc w:val="center"/>
        <w:rPr>
          <w:noProof/>
          <w:sz w:val="20"/>
          <w:lang w:eastAsia="es-ES"/>
        </w:rPr>
      </w:pPr>
    </w:p>
    <w:p w:rsidR="0071794D" w:rsidRDefault="0071794D" w:rsidP="0071794D">
      <w:pPr>
        <w:jc w:val="center"/>
        <w:rPr>
          <w:noProof/>
          <w:sz w:val="20"/>
          <w:lang w:eastAsia="es-ES"/>
        </w:rPr>
      </w:pPr>
    </w:p>
    <w:p w:rsidR="0071794D" w:rsidRDefault="0071794D" w:rsidP="0071794D">
      <w:pPr>
        <w:jc w:val="center"/>
        <w:rPr>
          <w:noProof/>
          <w:sz w:val="20"/>
          <w:lang w:eastAsia="es-ES"/>
        </w:rPr>
      </w:pPr>
    </w:p>
    <w:p w:rsidR="0071794D" w:rsidRDefault="0071794D" w:rsidP="0071794D">
      <w:pPr>
        <w:jc w:val="center"/>
        <w:rPr>
          <w:noProof/>
          <w:sz w:val="20"/>
          <w:lang w:eastAsia="es-ES"/>
        </w:rPr>
      </w:pPr>
    </w:p>
    <w:p w:rsidR="0071794D" w:rsidRDefault="0071794D" w:rsidP="0071794D">
      <w:pPr>
        <w:jc w:val="center"/>
        <w:rPr>
          <w:noProof/>
          <w:sz w:val="20"/>
          <w:lang w:eastAsia="es-ES"/>
        </w:rPr>
      </w:pPr>
    </w:p>
    <w:p w:rsidR="0071794D" w:rsidRDefault="0074258C" w:rsidP="0071794D">
      <w:pPr>
        <w:jc w:val="center"/>
        <w:rPr>
          <w:noProof/>
          <w:sz w:val="20"/>
          <w:lang w:eastAsia="es-ES"/>
        </w:rPr>
      </w:pPr>
      <w:r w:rsidRPr="0071794D">
        <w:rPr>
          <w:noProof/>
          <w:sz w:val="20"/>
          <w:lang w:eastAsia="es-ES"/>
        </w:rPr>
        <w:drawing>
          <wp:anchor distT="0" distB="0" distL="114300" distR="114300" simplePos="0" relativeHeight="251658240" behindDoc="0" locked="0" layoutInCell="1" allowOverlap="1">
            <wp:simplePos x="0" y="0"/>
            <wp:positionH relativeFrom="column">
              <wp:posOffset>12700</wp:posOffset>
            </wp:positionH>
            <wp:positionV relativeFrom="paragraph">
              <wp:posOffset>814070</wp:posOffset>
            </wp:positionV>
            <wp:extent cx="5400040" cy="319405"/>
            <wp:effectExtent l="533400" t="438150" r="791210" b="804545"/>
            <wp:wrapThrough wrapText="bothSides">
              <wp:wrapPolygon edited="0">
                <wp:start x="-1905" y="-29630"/>
                <wp:lineTo x="-2134" y="11594"/>
                <wp:lineTo x="-2134" y="54107"/>
                <wp:lineTo x="-1219" y="72143"/>
                <wp:lineTo x="-1143" y="74720"/>
                <wp:lineTo x="23698" y="74720"/>
                <wp:lineTo x="23774" y="72143"/>
                <wp:lineTo x="24689" y="54107"/>
                <wp:lineTo x="24612" y="-9018"/>
                <wp:lineTo x="23469" y="-28342"/>
                <wp:lineTo x="23393" y="-29630"/>
                <wp:lineTo x="-1905" y="-2963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ulo_jue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19405"/>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anchor>
        </w:drawing>
      </w:r>
    </w:p>
    <w:p w:rsidR="00797C74" w:rsidRPr="0074258C" w:rsidRDefault="00797C74" w:rsidP="0074258C">
      <w:pPr>
        <w:jc w:val="center"/>
        <w:rPr>
          <w:noProof/>
          <w:sz w:val="20"/>
          <w:lang w:eastAsia="es-ES"/>
        </w:rPr>
      </w:pPr>
    </w:p>
    <w:p w:rsidR="003D00B1" w:rsidRDefault="0071794D" w:rsidP="0071794D">
      <w:pPr>
        <w:jc w:val="center"/>
        <w:rPr>
          <w:b/>
          <w:color w:val="000000" w:themeColor="text1"/>
          <w:sz w:val="72"/>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794D">
        <w:rPr>
          <w:b/>
          <w:color w:val="000000" w:themeColor="text1"/>
          <w:sz w:val="72"/>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MANUAL DE VIDEOJUEGO</w:t>
      </w:r>
    </w:p>
    <w:p w:rsidR="0071794D" w:rsidRDefault="0071794D" w:rsidP="0071794D">
      <w:pPr>
        <w:jc w:val="center"/>
        <w:rPr>
          <w:b/>
          <w:color w:val="000000" w:themeColor="text1"/>
          <w:sz w:val="72"/>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794D" w:rsidRDefault="0071794D" w:rsidP="0071794D">
      <w:pPr>
        <w:jc w:val="center"/>
        <w:rPr>
          <w:b/>
          <w:color w:val="000000" w:themeColor="text1"/>
          <w:sz w:val="72"/>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794D" w:rsidRDefault="0071794D" w:rsidP="0071794D">
      <w:pPr>
        <w:jc w:val="center"/>
        <w:rPr>
          <w:b/>
          <w:color w:val="000000" w:themeColor="text1"/>
          <w:sz w:val="72"/>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794D" w:rsidRDefault="0071794D" w:rsidP="0071794D">
      <w:pPr>
        <w:jc w:val="center"/>
        <w:rPr>
          <w:b/>
          <w:color w:val="000000" w:themeColor="text1"/>
          <w:sz w:val="72"/>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794D" w:rsidRDefault="0071794D" w:rsidP="0071794D">
      <w:pPr>
        <w:jc w:val="center"/>
        <w:rPr>
          <w:b/>
          <w:color w:val="000000" w:themeColor="text1"/>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794D" w:rsidRDefault="0071794D" w:rsidP="0071794D">
      <w:pPr>
        <w:jc w:val="center"/>
        <w:rPr>
          <w:b/>
          <w:color w:val="000000" w:themeColor="text1"/>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dt>
      <w:sdtPr>
        <w:id w:val="1860694800"/>
        <w:docPartObj>
          <w:docPartGallery w:val="Table of Contents"/>
          <w:docPartUnique/>
        </w:docPartObj>
      </w:sdtPr>
      <w:sdtEndPr>
        <w:rPr>
          <w:rFonts w:eastAsiaTheme="minorHAnsi" w:cstheme="minorBidi"/>
          <w:b/>
          <w:bCs/>
          <w:color w:val="auto"/>
          <w:sz w:val="24"/>
          <w:szCs w:val="22"/>
          <w:lang w:eastAsia="en-US"/>
        </w:rPr>
      </w:sdtEndPr>
      <w:sdtContent>
        <w:p w:rsidR="00642052" w:rsidRDefault="00642052">
          <w:pPr>
            <w:pStyle w:val="TtulodeTDC"/>
          </w:pPr>
          <w:r>
            <w:t>Contenido</w:t>
          </w:r>
        </w:p>
        <w:p w:rsidR="0022092C" w:rsidRDefault="00642052">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71209965" w:history="1">
            <w:r w:rsidR="0022092C" w:rsidRPr="000A0C09">
              <w:rPr>
                <w:rStyle w:val="Hipervnculo"/>
                <w:noProof/>
              </w:rPr>
              <w:t>1.</w:t>
            </w:r>
            <w:r w:rsidR="0022092C">
              <w:rPr>
                <w:rFonts w:eastAsiaTheme="minorEastAsia"/>
                <w:noProof/>
                <w:lang w:eastAsia="es-ES"/>
              </w:rPr>
              <w:tab/>
            </w:r>
            <w:r w:rsidR="0022092C" w:rsidRPr="000A0C09">
              <w:rPr>
                <w:rStyle w:val="Hipervnculo"/>
                <w:noProof/>
              </w:rPr>
              <w:t>INTRODUCCIÓN</w:t>
            </w:r>
            <w:r w:rsidR="0022092C">
              <w:rPr>
                <w:noProof/>
                <w:webHidden/>
              </w:rPr>
              <w:tab/>
            </w:r>
            <w:r w:rsidR="0022092C">
              <w:rPr>
                <w:noProof/>
                <w:webHidden/>
              </w:rPr>
              <w:fldChar w:fldCharType="begin"/>
            </w:r>
            <w:r w:rsidR="0022092C">
              <w:rPr>
                <w:noProof/>
                <w:webHidden/>
              </w:rPr>
              <w:instrText xml:space="preserve"> PAGEREF _Toc471209965 \h </w:instrText>
            </w:r>
            <w:r w:rsidR="0022092C">
              <w:rPr>
                <w:noProof/>
                <w:webHidden/>
              </w:rPr>
            </w:r>
            <w:r w:rsidR="0022092C">
              <w:rPr>
                <w:noProof/>
                <w:webHidden/>
              </w:rPr>
              <w:fldChar w:fldCharType="separate"/>
            </w:r>
            <w:r w:rsidR="0022092C">
              <w:rPr>
                <w:noProof/>
                <w:webHidden/>
              </w:rPr>
              <w:t>3</w:t>
            </w:r>
            <w:r w:rsidR="0022092C">
              <w:rPr>
                <w:noProof/>
                <w:webHidden/>
              </w:rPr>
              <w:fldChar w:fldCharType="end"/>
            </w:r>
          </w:hyperlink>
        </w:p>
        <w:p w:rsidR="00642052" w:rsidRDefault="00642052">
          <w:r>
            <w:rPr>
              <w:b/>
              <w:bCs/>
            </w:rPr>
            <w:fldChar w:fldCharType="end"/>
          </w:r>
        </w:p>
      </w:sdtContent>
    </w:sdt>
    <w:p w:rsidR="0071794D" w:rsidRDefault="0071794D"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Default="00642052" w:rsidP="0071794D">
      <w:pPr>
        <w:rPr>
          <w:szCs w:val="24"/>
        </w:rPr>
      </w:pPr>
    </w:p>
    <w:p w:rsidR="00642052" w:rsidRPr="00206E3C" w:rsidRDefault="00642052" w:rsidP="00546D09">
      <w:pPr>
        <w:pStyle w:val="Ttulo1"/>
        <w:numPr>
          <w:ilvl w:val="0"/>
          <w:numId w:val="1"/>
        </w:numPr>
        <w:ind w:left="426" w:hanging="426"/>
      </w:pPr>
      <w:bookmarkStart w:id="0" w:name="_Toc471209965"/>
      <w:bookmarkStart w:id="1" w:name="_GoBack"/>
      <w:r w:rsidRPr="00206E3C">
        <w:lastRenderedPageBreak/>
        <w:t>INTRODUCCIÓN</w:t>
      </w:r>
      <w:bookmarkEnd w:id="0"/>
    </w:p>
    <w:bookmarkEnd w:id="1"/>
    <w:p w:rsidR="0022092C" w:rsidRDefault="0022092C" w:rsidP="0022092C"/>
    <w:p w:rsidR="0022092C" w:rsidRPr="00206E3C" w:rsidRDefault="0022092C" w:rsidP="0022092C">
      <w:pPr>
        <w:pStyle w:val="Textoindependiente"/>
        <w:jc w:val="both"/>
        <w:rPr>
          <w:rFonts w:ascii="Cambria" w:hAnsi="Cambria"/>
        </w:rPr>
      </w:pPr>
      <w:r w:rsidRPr="00206E3C">
        <w:rPr>
          <w:rFonts w:ascii="Cambria" w:hAnsi="Cambria" w:cs="Liberation Sans"/>
          <w:b/>
          <w:i/>
          <w:sz w:val="24"/>
          <w:szCs w:val="24"/>
        </w:rPr>
        <w:t>Heroes of Soccer</w:t>
      </w:r>
      <w:r w:rsidRPr="00206E3C">
        <w:rPr>
          <w:rFonts w:ascii="Cambria" w:hAnsi="Cambria" w:cs="Liberation Sans"/>
          <w:sz w:val="24"/>
          <w:szCs w:val="24"/>
        </w:rPr>
        <w:t xml:space="preserve"> es un videojuego de cartas desarrollado para PC y basado en el famoso </w:t>
      </w:r>
      <w:r w:rsidRPr="00206E3C">
        <w:rPr>
          <w:rFonts w:ascii="Cambria" w:hAnsi="Cambria" w:cs="Liberation Sans"/>
          <w:i/>
          <w:sz w:val="24"/>
          <w:szCs w:val="24"/>
        </w:rPr>
        <w:t>Hearthstone</w:t>
      </w:r>
      <w:r w:rsidRPr="00206E3C">
        <w:rPr>
          <w:rFonts w:ascii="Cambria" w:hAnsi="Cambria" w:cs="Liberation Sans"/>
          <w:sz w:val="24"/>
          <w:szCs w:val="24"/>
        </w:rPr>
        <w:t xml:space="preserve"> de la compañía </w:t>
      </w:r>
      <w:r w:rsidRPr="00206E3C">
        <w:rPr>
          <w:rFonts w:ascii="Cambria" w:hAnsi="Cambria" w:cs="Liberation Sans"/>
          <w:i/>
          <w:sz w:val="24"/>
          <w:szCs w:val="24"/>
        </w:rPr>
        <w:t>Blizzard Entertainment</w:t>
      </w:r>
      <w:r w:rsidRPr="00206E3C">
        <w:rPr>
          <w:rFonts w:ascii="Cambria" w:hAnsi="Cambria" w:cs="Liberation Sans"/>
          <w:sz w:val="24"/>
          <w:szCs w:val="24"/>
        </w:rPr>
        <w:t>. Se tratará de un videojuego en el que los jugadores alternarán los turnos para tratar de derrotar al oponente con ayuda de la suerte y, sobre todo, la estrategia.</w:t>
      </w:r>
    </w:p>
    <w:p w:rsidR="0022092C" w:rsidRPr="00206E3C" w:rsidRDefault="0022092C" w:rsidP="0022092C">
      <w:pPr>
        <w:pStyle w:val="Textoindependiente"/>
        <w:jc w:val="both"/>
        <w:rPr>
          <w:rFonts w:ascii="Cambria" w:hAnsi="Cambria"/>
        </w:rPr>
      </w:pPr>
      <w:r w:rsidRPr="00206E3C">
        <w:rPr>
          <w:rFonts w:ascii="Cambria" w:hAnsi="Cambria" w:cs="Liberation Sans"/>
          <w:sz w:val="24"/>
          <w:szCs w:val="24"/>
        </w:rPr>
        <w:t xml:space="preserve">Por tanto, en </w:t>
      </w:r>
      <w:r w:rsidRPr="00206E3C">
        <w:rPr>
          <w:rFonts w:ascii="Cambria" w:hAnsi="Cambria" w:cs="Liberation Sans"/>
          <w:i/>
          <w:sz w:val="24"/>
          <w:szCs w:val="24"/>
        </w:rPr>
        <w:t>Heroes Of Soccer</w:t>
      </w:r>
      <w:r w:rsidRPr="00206E3C">
        <w:rPr>
          <w:rFonts w:ascii="Cambria" w:hAnsi="Cambria" w:cs="Liberation Sans"/>
          <w:sz w:val="24"/>
          <w:szCs w:val="24"/>
        </w:rPr>
        <w:t xml:space="preserve"> se enfrentarán dos oponentes, o jugadores, de los cuales uno será una persona física, mientras que el otro será la propia ‘máquina’, o CPU, que se basará en algoritmos de inteligencia artificial para intentar derrotar al humano. </w:t>
      </w:r>
    </w:p>
    <w:p w:rsidR="0022092C" w:rsidRPr="00206E3C" w:rsidRDefault="0022092C" w:rsidP="0022092C">
      <w:pPr>
        <w:rPr>
          <w:rFonts w:cs="Liberation Sans"/>
          <w:szCs w:val="24"/>
        </w:rPr>
      </w:pPr>
      <w:r w:rsidRPr="00206E3C">
        <w:rPr>
          <w:rFonts w:cs="Liberation Sans"/>
          <w:szCs w:val="24"/>
        </w:rPr>
        <w:t xml:space="preserve">Las cartas del videojuego serán los jugadores y entrenadores correspondientes a </w:t>
      </w:r>
      <w:proofErr w:type="gramStart"/>
      <w:r w:rsidRPr="00206E3C">
        <w:rPr>
          <w:rFonts w:cs="Liberation Sans"/>
          <w:szCs w:val="24"/>
        </w:rPr>
        <w:t>los</w:t>
      </w:r>
      <w:proofErr w:type="gramEnd"/>
      <w:r w:rsidRPr="00206E3C">
        <w:rPr>
          <w:rFonts w:cs="Liberation Sans"/>
          <w:szCs w:val="24"/>
        </w:rPr>
        <w:t xml:space="preserve"> </w:t>
      </w:r>
      <w:r w:rsidR="00A336F7" w:rsidRPr="00206E3C">
        <w:rPr>
          <w:rFonts w:cs="Liberation Sans"/>
          <w:szCs w:val="24"/>
        </w:rPr>
        <w:t>¿?</w:t>
      </w:r>
      <w:r w:rsidRPr="00206E3C">
        <w:rPr>
          <w:rFonts w:cs="Liberation Sans"/>
          <w:szCs w:val="24"/>
        </w:rPr>
        <w:t xml:space="preserve"> equipos de la Primera División del fútbol español, la Liga Santander.</w:t>
      </w:r>
    </w:p>
    <w:p w:rsidR="00546D09" w:rsidRDefault="00546D09" w:rsidP="0022092C">
      <w:pPr>
        <w:rPr>
          <w:rFonts w:cs="Liberation Sans"/>
          <w:szCs w:val="24"/>
        </w:rPr>
      </w:pPr>
    </w:p>
    <w:p w:rsidR="00D944BF" w:rsidRDefault="00D944BF" w:rsidP="0022092C">
      <w:pPr>
        <w:rPr>
          <w:rFonts w:cs="Liberation Sans"/>
          <w:szCs w:val="24"/>
        </w:rPr>
      </w:pPr>
    </w:p>
    <w:p w:rsidR="00D944BF" w:rsidRDefault="00D944BF" w:rsidP="0022092C">
      <w:pPr>
        <w:rPr>
          <w:rFonts w:cs="Liberation Sans"/>
          <w:szCs w:val="24"/>
        </w:rPr>
      </w:pPr>
    </w:p>
    <w:p w:rsidR="00D944BF" w:rsidRDefault="00D944BF" w:rsidP="0022092C">
      <w:pPr>
        <w:rPr>
          <w:rFonts w:cs="Liberation Sans"/>
          <w:szCs w:val="24"/>
        </w:rPr>
      </w:pPr>
    </w:p>
    <w:p w:rsidR="00D944BF" w:rsidRDefault="00D944BF" w:rsidP="0022092C">
      <w:pPr>
        <w:rPr>
          <w:rFonts w:cs="Liberation Sans"/>
          <w:szCs w:val="24"/>
        </w:rPr>
      </w:pPr>
    </w:p>
    <w:p w:rsidR="00D944BF" w:rsidRDefault="00D944BF" w:rsidP="0022092C">
      <w:pPr>
        <w:rPr>
          <w:rFonts w:cs="Liberation Sans"/>
          <w:szCs w:val="24"/>
        </w:rPr>
      </w:pPr>
    </w:p>
    <w:p w:rsidR="00D944BF" w:rsidRDefault="00D944BF" w:rsidP="0022092C">
      <w:pPr>
        <w:rPr>
          <w:rFonts w:cs="Liberation Sans"/>
          <w:szCs w:val="24"/>
        </w:rPr>
      </w:pPr>
    </w:p>
    <w:p w:rsidR="00D944BF" w:rsidRDefault="00D944BF" w:rsidP="0022092C">
      <w:pPr>
        <w:rPr>
          <w:rFonts w:cs="Liberation Sans"/>
          <w:szCs w:val="24"/>
        </w:rPr>
      </w:pPr>
    </w:p>
    <w:p w:rsidR="00D944BF" w:rsidRDefault="00D944BF" w:rsidP="0022092C">
      <w:pPr>
        <w:rPr>
          <w:rFonts w:cs="Liberation Sans"/>
          <w:szCs w:val="24"/>
        </w:rPr>
      </w:pPr>
    </w:p>
    <w:p w:rsidR="00D944BF" w:rsidRDefault="00D944BF" w:rsidP="0022092C">
      <w:pPr>
        <w:rPr>
          <w:rFonts w:cs="Liberation Sans"/>
          <w:szCs w:val="24"/>
        </w:rPr>
      </w:pPr>
    </w:p>
    <w:p w:rsidR="00D944BF" w:rsidRDefault="00D944BF" w:rsidP="0022092C">
      <w:pPr>
        <w:rPr>
          <w:rFonts w:cs="Liberation Sans"/>
          <w:szCs w:val="24"/>
        </w:rPr>
      </w:pPr>
    </w:p>
    <w:p w:rsidR="00D944BF" w:rsidRDefault="00D944BF" w:rsidP="0022092C">
      <w:pPr>
        <w:rPr>
          <w:rFonts w:cs="Liberation Sans"/>
          <w:szCs w:val="24"/>
        </w:rPr>
      </w:pPr>
    </w:p>
    <w:p w:rsidR="00D944BF" w:rsidRDefault="00D944BF" w:rsidP="0022092C">
      <w:pPr>
        <w:rPr>
          <w:rFonts w:cs="Liberation Sans"/>
          <w:szCs w:val="24"/>
        </w:rPr>
      </w:pPr>
    </w:p>
    <w:p w:rsidR="00D944BF" w:rsidRDefault="00D944BF" w:rsidP="0022092C">
      <w:pPr>
        <w:rPr>
          <w:rFonts w:cs="Liberation Sans"/>
          <w:szCs w:val="24"/>
        </w:rPr>
      </w:pPr>
    </w:p>
    <w:p w:rsidR="00D944BF" w:rsidRDefault="00D944BF" w:rsidP="0022092C">
      <w:pPr>
        <w:rPr>
          <w:rFonts w:cs="Liberation Sans"/>
          <w:szCs w:val="24"/>
        </w:rPr>
      </w:pPr>
    </w:p>
    <w:p w:rsidR="00D944BF" w:rsidRDefault="00D944BF" w:rsidP="0022092C">
      <w:pPr>
        <w:rPr>
          <w:rFonts w:cs="Liberation Sans"/>
          <w:szCs w:val="24"/>
        </w:rPr>
      </w:pPr>
    </w:p>
    <w:p w:rsidR="00D944BF" w:rsidRDefault="00D944BF" w:rsidP="0022092C">
      <w:pPr>
        <w:rPr>
          <w:rFonts w:cs="Liberation Sans"/>
          <w:szCs w:val="24"/>
        </w:rPr>
      </w:pPr>
    </w:p>
    <w:p w:rsidR="00D944BF" w:rsidRDefault="00D944BF" w:rsidP="0022092C">
      <w:pPr>
        <w:rPr>
          <w:rFonts w:cs="Liberation Sans"/>
          <w:szCs w:val="24"/>
        </w:rPr>
      </w:pPr>
    </w:p>
    <w:p w:rsidR="00D944BF" w:rsidRDefault="00D944BF" w:rsidP="0022092C">
      <w:pPr>
        <w:rPr>
          <w:rFonts w:cs="Liberation Sans"/>
          <w:szCs w:val="24"/>
        </w:rPr>
      </w:pPr>
    </w:p>
    <w:p w:rsidR="00D944BF" w:rsidRDefault="00D944BF" w:rsidP="0022092C">
      <w:pPr>
        <w:rPr>
          <w:rFonts w:ascii="Liberation Sans" w:hAnsi="Liberation Sans" w:cs="Liberation Sans"/>
          <w:szCs w:val="24"/>
        </w:rPr>
      </w:pPr>
    </w:p>
    <w:p w:rsidR="00546D09" w:rsidRPr="00206E3C" w:rsidRDefault="00546D09" w:rsidP="00546D09">
      <w:pPr>
        <w:pStyle w:val="Ttulo1"/>
        <w:numPr>
          <w:ilvl w:val="0"/>
          <w:numId w:val="1"/>
        </w:numPr>
        <w:ind w:left="426" w:hanging="426"/>
      </w:pPr>
      <w:r w:rsidRPr="00206E3C">
        <w:lastRenderedPageBreak/>
        <w:t>STARTING THE GAME</w:t>
      </w:r>
    </w:p>
    <w:p w:rsidR="00546D09" w:rsidRDefault="00546D09" w:rsidP="00546D09">
      <w:pPr>
        <w:rPr>
          <w:szCs w:val="24"/>
        </w:rPr>
      </w:pPr>
    </w:p>
    <w:p w:rsidR="00546D09" w:rsidRPr="00206E3C" w:rsidRDefault="00E705F8" w:rsidP="00875E84">
      <w:pPr>
        <w:spacing w:after="140" w:line="269" w:lineRule="auto"/>
      </w:pPr>
      <w:r w:rsidRPr="00206E3C">
        <w:t>Para iniciar el videojuego el usuario deberá seguir los siguientes pasos:</w:t>
      </w:r>
    </w:p>
    <w:p w:rsidR="00E705F8" w:rsidRPr="00206E3C" w:rsidRDefault="00E705F8" w:rsidP="00875E84">
      <w:pPr>
        <w:pStyle w:val="Prrafodelista"/>
        <w:numPr>
          <w:ilvl w:val="0"/>
          <w:numId w:val="3"/>
        </w:numPr>
        <w:spacing w:after="140" w:line="269" w:lineRule="auto"/>
      </w:pPr>
      <w:r w:rsidRPr="00206E3C">
        <w:t xml:space="preserve">Descargar el proyecto del videojuego, del repositorio </w:t>
      </w:r>
      <w:r w:rsidRPr="00206E3C">
        <w:rPr>
          <w:i/>
        </w:rPr>
        <w:t>GitHub</w:t>
      </w:r>
      <w:r w:rsidRPr="00206E3C">
        <w:t xml:space="preserve"> (), y guardarlo en el directorio que el usuari</w:t>
      </w:r>
      <w:r w:rsidR="003B4903" w:rsidRPr="00206E3C">
        <w:t>o</w:t>
      </w:r>
      <w:r w:rsidRPr="00206E3C">
        <w:t xml:space="preserve"> desee.</w:t>
      </w:r>
    </w:p>
    <w:p w:rsidR="00E705F8" w:rsidRPr="00206E3C" w:rsidRDefault="00E705F8" w:rsidP="00875E84">
      <w:pPr>
        <w:pStyle w:val="Prrafodelista"/>
        <w:numPr>
          <w:ilvl w:val="0"/>
          <w:numId w:val="3"/>
        </w:numPr>
        <w:spacing w:after="140" w:line="269" w:lineRule="auto"/>
      </w:pPr>
      <w:r w:rsidRPr="00206E3C">
        <w:t xml:space="preserve">Descargar el entorno de desarrollo </w:t>
      </w:r>
      <w:r w:rsidRPr="00206E3C">
        <w:rPr>
          <w:i/>
        </w:rPr>
        <w:t>Brackets</w:t>
      </w:r>
      <w:r w:rsidRPr="00206E3C">
        <w:t xml:space="preserve"> de la página oficial (</w:t>
      </w:r>
      <w:hyperlink r:id="rId10" w:history="1">
        <w:r w:rsidRPr="00206E3C">
          <w:rPr>
            <w:rStyle w:val="Hipervnculo"/>
          </w:rPr>
          <w:t>http://brackets.io/</w:t>
        </w:r>
      </w:hyperlink>
      <w:r w:rsidRPr="00206E3C">
        <w:t>).</w:t>
      </w:r>
    </w:p>
    <w:p w:rsidR="00E705F8" w:rsidRPr="00206E3C" w:rsidRDefault="00875E84" w:rsidP="00875E84">
      <w:pPr>
        <w:pStyle w:val="Prrafodelista"/>
        <w:numPr>
          <w:ilvl w:val="0"/>
          <w:numId w:val="3"/>
        </w:numPr>
        <w:spacing w:after="140" w:line="269" w:lineRule="auto"/>
      </w:pPr>
      <w:r w:rsidRPr="00206E3C">
        <w:t xml:space="preserve">Abrir el entorno </w:t>
      </w:r>
      <w:r w:rsidRPr="00206E3C">
        <w:rPr>
          <w:i/>
        </w:rPr>
        <w:t>Brackets</w:t>
      </w:r>
      <w:r w:rsidRPr="00206E3C">
        <w:t>.</w:t>
      </w:r>
    </w:p>
    <w:p w:rsidR="00875E84" w:rsidRPr="00206E3C" w:rsidRDefault="00875E84" w:rsidP="00875E84">
      <w:pPr>
        <w:pStyle w:val="Prrafodelista"/>
        <w:numPr>
          <w:ilvl w:val="0"/>
          <w:numId w:val="3"/>
        </w:numPr>
        <w:spacing w:after="140" w:line="269" w:lineRule="auto"/>
      </w:pPr>
      <w:r w:rsidRPr="00206E3C">
        <w:t>Abrir la carpeta del proyecto:</w:t>
      </w:r>
    </w:p>
    <w:p w:rsidR="00D944BF" w:rsidRPr="00206E3C" w:rsidRDefault="00875E84" w:rsidP="00C116DF">
      <w:pPr>
        <w:pStyle w:val="Prrafodelista"/>
        <w:numPr>
          <w:ilvl w:val="1"/>
          <w:numId w:val="3"/>
        </w:numPr>
        <w:spacing w:after="140" w:line="269" w:lineRule="auto"/>
      </w:pPr>
      <w:r w:rsidRPr="00206E3C">
        <w:t xml:space="preserve">Pulsar el botón de </w:t>
      </w:r>
      <w:r w:rsidRPr="00206E3C">
        <w:rPr>
          <w:i/>
        </w:rPr>
        <w:t>Archivo</w:t>
      </w:r>
      <w:r w:rsidRPr="00206E3C">
        <w:t xml:space="preserve"> en el menú de Brackets:</w:t>
      </w:r>
      <w:r w:rsidRPr="00206E3C">
        <w:rPr>
          <w:noProof/>
          <w:lang w:eastAsia="es-ES"/>
        </w:rPr>
        <w:drawing>
          <wp:inline distT="0" distB="0" distL="0" distR="0">
            <wp:extent cx="4362450" cy="400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_brackets.png"/>
                    <pic:cNvPicPr/>
                  </pic:nvPicPr>
                  <pic:blipFill>
                    <a:blip r:embed="rId11">
                      <a:extLst>
                        <a:ext uri="{28A0092B-C50C-407E-A947-70E740481C1C}">
                          <a14:useLocalDpi xmlns:a14="http://schemas.microsoft.com/office/drawing/2010/main" val="0"/>
                        </a:ext>
                      </a:extLst>
                    </a:blip>
                    <a:stretch>
                      <a:fillRect/>
                    </a:stretch>
                  </pic:blipFill>
                  <pic:spPr>
                    <a:xfrm>
                      <a:off x="0" y="0"/>
                      <a:ext cx="4363072" cy="400107"/>
                    </a:xfrm>
                    <a:prstGeom prst="rect">
                      <a:avLst/>
                    </a:prstGeom>
                  </pic:spPr>
                </pic:pic>
              </a:graphicData>
            </a:graphic>
          </wp:inline>
        </w:drawing>
      </w:r>
    </w:p>
    <w:p w:rsidR="00D944BF" w:rsidRPr="00206E3C" w:rsidRDefault="00875E84" w:rsidP="00C116DF">
      <w:pPr>
        <w:pStyle w:val="Prrafodelista"/>
        <w:numPr>
          <w:ilvl w:val="1"/>
          <w:numId w:val="3"/>
        </w:numPr>
        <w:spacing w:after="140" w:line="269" w:lineRule="auto"/>
      </w:pPr>
      <w:r w:rsidRPr="00206E3C">
        <w:t xml:space="preserve">Seleccionar la opción </w:t>
      </w:r>
      <w:r w:rsidRPr="00206E3C">
        <w:rPr>
          <w:i/>
        </w:rPr>
        <w:t>Abrir Carpeta</w:t>
      </w:r>
      <w:r w:rsidRPr="00206E3C">
        <w:t>.</w:t>
      </w:r>
      <w:r w:rsidR="002A3402" w:rsidRPr="00206E3C">
        <w:rPr>
          <w:noProof/>
          <w:lang w:eastAsia="es-ES"/>
        </w:rPr>
        <w:drawing>
          <wp:inline distT="0" distB="0" distL="0" distR="0">
            <wp:extent cx="4362450" cy="1619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rir_carpeta.png"/>
                    <pic:cNvPicPr/>
                  </pic:nvPicPr>
                  <pic:blipFill>
                    <a:blip r:embed="rId12">
                      <a:extLst>
                        <a:ext uri="{28A0092B-C50C-407E-A947-70E740481C1C}">
                          <a14:useLocalDpi xmlns:a14="http://schemas.microsoft.com/office/drawing/2010/main" val="0"/>
                        </a:ext>
                      </a:extLst>
                    </a:blip>
                    <a:stretch>
                      <a:fillRect/>
                    </a:stretch>
                  </pic:blipFill>
                  <pic:spPr>
                    <a:xfrm>
                      <a:off x="0" y="0"/>
                      <a:ext cx="4363091" cy="1619488"/>
                    </a:xfrm>
                    <a:prstGeom prst="rect">
                      <a:avLst/>
                    </a:prstGeom>
                  </pic:spPr>
                </pic:pic>
              </a:graphicData>
            </a:graphic>
          </wp:inline>
        </w:drawing>
      </w:r>
    </w:p>
    <w:p w:rsidR="00875E84" w:rsidRPr="00206E3C" w:rsidRDefault="00875E84" w:rsidP="00D944BF">
      <w:pPr>
        <w:pStyle w:val="Prrafodelista"/>
        <w:numPr>
          <w:ilvl w:val="1"/>
          <w:numId w:val="3"/>
        </w:numPr>
        <w:spacing w:after="140" w:line="269" w:lineRule="auto"/>
        <w:ind w:hanging="357"/>
      </w:pPr>
      <w:r w:rsidRPr="00206E3C">
        <w:t xml:space="preserve">Cuando se abra una nueva ventana con el Explorador de Archivos, dirigirse al directorio en el cual se ha guardado la carpeta del proyecto. Una vez en el directorio, seleccionar la carpeta, y pulsar el botón </w:t>
      </w:r>
      <w:r w:rsidRPr="00206E3C">
        <w:rPr>
          <w:i/>
        </w:rPr>
        <w:t>Seleccionar Carpeta</w:t>
      </w:r>
      <w:r w:rsidRPr="00206E3C">
        <w:t>.</w:t>
      </w:r>
      <w:r w:rsidR="00381BB1" w:rsidRPr="00206E3C">
        <w:rPr>
          <w:noProof/>
          <w:lang w:eastAsia="es-ES"/>
        </w:rPr>
        <w:drawing>
          <wp:inline distT="0" distB="0" distL="0" distR="0">
            <wp:extent cx="4362450" cy="609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leccionar_carpeta.png"/>
                    <pic:cNvPicPr/>
                  </pic:nvPicPr>
                  <pic:blipFill>
                    <a:blip r:embed="rId13">
                      <a:extLst>
                        <a:ext uri="{28A0092B-C50C-407E-A947-70E740481C1C}">
                          <a14:useLocalDpi xmlns:a14="http://schemas.microsoft.com/office/drawing/2010/main" val="0"/>
                        </a:ext>
                      </a:extLst>
                    </a:blip>
                    <a:stretch>
                      <a:fillRect/>
                    </a:stretch>
                  </pic:blipFill>
                  <pic:spPr>
                    <a:xfrm>
                      <a:off x="0" y="0"/>
                      <a:ext cx="4363080" cy="609688"/>
                    </a:xfrm>
                    <a:prstGeom prst="rect">
                      <a:avLst/>
                    </a:prstGeom>
                  </pic:spPr>
                </pic:pic>
              </a:graphicData>
            </a:graphic>
          </wp:inline>
        </w:drawing>
      </w:r>
    </w:p>
    <w:p w:rsidR="00381BB1" w:rsidRPr="00206E3C" w:rsidRDefault="00D944BF" w:rsidP="00D944BF">
      <w:pPr>
        <w:pStyle w:val="Prrafodelista"/>
        <w:numPr>
          <w:ilvl w:val="0"/>
          <w:numId w:val="3"/>
        </w:numPr>
        <w:spacing w:after="140" w:line="269" w:lineRule="auto"/>
        <w:ind w:hanging="357"/>
      </w:pPr>
      <w:r w:rsidRPr="00206E3C">
        <w:t xml:space="preserve">Una vez abierta la carpeta, pulsar el botón </w:t>
      </w:r>
      <w:r w:rsidRPr="00206E3C">
        <w:rPr>
          <w:noProof/>
          <w:lang w:eastAsia="es-ES"/>
        </w:rPr>
        <w:drawing>
          <wp:inline distT="0" distB="0" distL="0" distR="0">
            <wp:extent cx="238125" cy="2000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ton_iniciar.png"/>
                    <pic:cNvPicPr/>
                  </pic:nvPicPr>
                  <pic:blipFill>
                    <a:blip r:embed="rId14">
                      <a:extLst>
                        <a:ext uri="{28A0092B-C50C-407E-A947-70E740481C1C}">
                          <a14:useLocalDpi xmlns:a14="http://schemas.microsoft.com/office/drawing/2010/main" val="0"/>
                        </a:ext>
                      </a:extLst>
                    </a:blip>
                    <a:stretch>
                      <a:fillRect/>
                    </a:stretch>
                  </pic:blipFill>
                  <pic:spPr>
                    <a:xfrm>
                      <a:off x="0" y="0"/>
                      <a:ext cx="240279" cy="201834"/>
                    </a:xfrm>
                    <a:prstGeom prst="rect">
                      <a:avLst/>
                    </a:prstGeom>
                  </pic:spPr>
                </pic:pic>
              </a:graphicData>
            </a:graphic>
          </wp:inline>
        </w:drawing>
      </w:r>
      <w:r w:rsidRPr="00206E3C">
        <w:t xml:space="preserve"> del menú lateral para abrir el navegador con el videojuego.</w:t>
      </w:r>
    </w:p>
    <w:p w:rsidR="00546D09" w:rsidRPr="00546D09" w:rsidRDefault="00546D09" w:rsidP="00546D09">
      <w:pPr>
        <w:rPr>
          <w:szCs w:val="24"/>
        </w:rPr>
      </w:pPr>
    </w:p>
    <w:sectPr w:rsidR="00546D09" w:rsidRPr="00546D0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BB6" w:rsidRDefault="00DE6BB6" w:rsidP="00797C74">
      <w:pPr>
        <w:spacing w:after="0" w:line="240" w:lineRule="auto"/>
      </w:pPr>
      <w:r>
        <w:separator/>
      </w:r>
    </w:p>
  </w:endnote>
  <w:endnote w:type="continuationSeparator" w:id="0">
    <w:p w:rsidR="00DE6BB6" w:rsidRDefault="00DE6BB6" w:rsidP="00797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BB6" w:rsidRDefault="00DE6BB6" w:rsidP="00797C74">
      <w:pPr>
        <w:spacing w:after="0" w:line="240" w:lineRule="auto"/>
      </w:pPr>
      <w:r>
        <w:separator/>
      </w:r>
    </w:p>
  </w:footnote>
  <w:footnote w:type="continuationSeparator" w:id="0">
    <w:p w:rsidR="00DE6BB6" w:rsidRDefault="00DE6BB6" w:rsidP="00797C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92711C"/>
    <w:multiLevelType w:val="hybridMultilevel"/>
    <w:tmpl w:val="94AC1E9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98A1CB3"/>
    <w:multiLevelType w:val="hybridMultilevel"/>
    <w:tmpl w:val="77E4DF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270711A"/>
    <w:multiLevelType w:val="hybridMultilevel"/>
    <w:tmpl w:val="97CAA23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94D"/>
    <w:rsid w:val="00206E3C"/>
    <w:rsid w:val="0022092C"/>
    <w:rsid w:val="002A3402"/>
    <w:rsid w:val="00381BB1"/>
    <w:rsid w:val="003B4903"/>
    <w:rsid w:val="00546D09"/>
    <w:rsid w:val="00642052"/>
    <w:rsid w:val="0068187F"/>
    <w:rsid w:val="0071794D"/>
    <w:rsid w:val="0074258C"/>
    <w:rsid w:val="00797C74"/>
    <w:rsid w:val="00875E84"/>
    <w:rsid w:val="00A336F7"/>
    <w:rsid w:val="00A6648A"/>
    <w:rsid w:val="00C116DF"/>
    <w:rsid w:val="00C96A99"/>
    <w:rsid w:val="00D944BF"/>
    <w:rsid w:val="00DE6BB6"/>
    <w:rsid w:val="00E705F8"/>
    <w:rsid w:val="00F270E0"/>
    <w:rsid w:val="00F27536"/>
    <w:rsid w:val="00F500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7D6C9-F05D-4899-9B35-5BDC18CB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E3C"/>
    <w:rPr>
      <w:rFonts w:ascii="Cambria" w:hAnsi="Cambria"/>
      <w:sz w:val="24"/>
    </w:rPr>
  </w:style>
  <w:style w:type="paragraph" w:styleId="Ttulo1">
    <w:name w:val="heading 1"/>
    <w:basedOn w:val="Normal"/>
    <w:next w:val="Normal"/>
    <w:link w:val="Ttulo1Car"/>
    <w:uiPriority w:val="9"/>
    <w:qFormat/>
    <w:rsid w:val="00E705F8"/>
    <w:pPr>
      <w:keepNext/>
      <w:keepLines/>
      <w:spacing w:before="240" w:after="0"/>
      <w:outlineLvl w:val="0"/>
    </w:pPr>
    <w:rPr>
      <w:rFonts w:eastAsiaTheme="majorEastAsia"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7C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7C74"/>
  </w:style>
  <w:style w:type="paragraph" w:styleId="Piedepgina">
    <w:name w:val="footer"/>
    <w:basedOn w:val="Normal"/>
    <w:link w:val="PiedepginaCar"/>
    <w:uiPriority w:val="99"/>
    <w:unhideWhenUsed/>
    <w:rsid w:val="00797C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7C74"/>
  </w:style>
  <w:style w:type="character" w:customStyle="1" w:styleId="Ttulo1Car">
    <w:name w:val="Título 1 Car"/>
    <w:basedOn w:val="Fuentedeprrafopredeter"/>
    <w:link w:val="Ttulo1"/>
    <w:uiPriority w:val="9"/>
    <w:rsid w:val="00E705F8"/>
    <w:rPr>
      <w:rFonts w:ascii="Liberation Sans" w:eastAsiaTheme="majorEastAsia" w:hAnsi="Liberation Sans" w:cstheme="majorBidi"/>
      <w:color w:val="2E74B5" w:themeColor="accent1" w:themeShade="BF"/>
      <w:sz w:val="32"/>
      <w:szCs w:val="32"/>
    </w:rPr>
  </w:style>
  <w:style w:type="paragraph" w:styleId="TtulodeTDC">
    <w:name w:val="TOC Heading"/>
    <w:basedOn w:val="Ttulo1"/>
    <w:next w:val="Normal"/>
    <w:uiPriority w:val="39"/>
    <w:unhideWhenUsed/>
    <w:qFormat/>
    <w:rsid w:val="00642052"/>
    <w:pPr>
      <w:outlineLvl w:val="9"/>
    </w:pPr>
    <w:rPr>
      <w:lang w:eastAsia="es-ES"/>
    </w:rPr>
  </w:style>
  <w:style w:type="paragraph" w:styleId="TDC1">
    <w:name w:val="toc 1"/>
    <w:basedOn w:val="Normal"/>
    <w:next w:val="Normal"/>
    <w:autoRedefine/>
    <w:uiPriority w:val="39"/>
    <w:unhideWhenUsed/>
    <w:rsid w:val="0022092C"/>
    <w:pPr>
      <w:spacing w:after="100"/>
    </w:pPr>
  </w:style>
  <w:style w:type="character" w:styleId="Hipervnculo">
    <w:name w:val="Hyperlink"/>
    <w:basedOn w:val="Fuentedeprrafopredeter"/>
    <w:uiPriority w:val="99"/>
    <w:unhideWhenUsed/>
    <w:rsid w:val="0022092C"/>
    <w:rPr>
      <w:color w:val="0563C1" w:themeColor="hyperlink"/>
      <w:u w:val="single"/>
    </w:rPr>
  </w:style>
  <w:style w:type="paragraph" w:styleId="Textoindependiente">
    <w:name w:val="Body Text"/>
    <w:basedOn w:val="Normal"/>
    <w:link w:val="TextoindependienteCar"/>
    <w:semiHidden/>
    <w:unhideWhenUsed/>
    <w:rsid w:val="0022092C"/>
    <w:pPr>
      <w:suppressAutoHyphens/>
      <w:spacing w:after="140" w:line="288" w:lineRule="auto"/>
    </w:pPr>
    <w:rPr>
      <w:rFonts w:ascii="Times New Roman" w:eastAsia="Times New Roman" w:hAnsi="Times New Roman" w:cs="Times New Roman"/>
      <w:color w:val="000000"/>
      <w:sz w:val="27"/>
      <w:szCs w:val="27"/>
      <w:lang w:eastAsia="zh-CN"/>
    </w:rPr>
  </w:style>
  <w:style w:type="character" w:customStyle="1" w:styleId="TextoindependienteCar">
    <w:name w:val="Texto independiente Car"/>
    <w:basedOn w:val="Fuentedeprrafopredeter"/>
    <w:link w:val="Textoindependiente"/>
    <w:semiHidden/>
    <w:rsid w:val="0022092C"/>
    <w:rPr>
      <w:rFonts w:ascii="Times New Roman" w:eastAsia="Times New Roman" w:hAnsi="Times New Roman" w:cs="Times New Roman"/>
      <w:color w:val="000000"/>
      <w:sz w:val="27"/>
      <w:szCs w:val="27"/>
      <w:lang w:eastAsia="zh-CN"/>
    </w:rPr>
  </w:style>
  <w:style w:type="paragraph" w:styleId="Prrafodelista">
    <w:name w:val="List Paragraph"/>
    <w:basedOn w:val="Normal"/>
    <w:uiPriority w:val="34"/>
    <w:qFormat/>
    <w:rsid w:val="00546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79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rackets.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7E9BE-B34B-4FEE-983A-C516F7657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270</Words>
  <Characters>1488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dc:creator>
  <cp:keywords/>
  <dc:description/>
  <cp:lastModifiedBy>Alejandro Martin</cp:lastModifiedBy>
  <cp:revision>18</cp:revision>
  <dcterms:created xsi:type="dcterms:W3CDTF">2017-01-02T22:53:00Z</dcterms:created>
  <dcterms:modified xsi:type="dcterms:W3CDTF">2017-01-03T12:06:00Z</dcterms:modified>
</cp:coreProperties>
</file>