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C730C" w14:textId="77777777" w:rsidR="00D2457F" w:rsidRPr="00C552CC" w:rsidRDefault="00D2457F" w:rsidP="00D2457F">
      <w:pPr>
        <w:rPr>
          <w:rFonts w:ascii="Arial Narrow" w:hAnsi="Arial Narrow"/>
          <w:sz w:val="24"/>
          <w:szCs w:val="24"/>
          <w:lang w:eastAsia="fr-FR"/>
        </w:rPr>
      </w:pPr>
    </w:p>
    <w:p w14:paraId="156361BD" w14:textId="77777777" w:rsidR="00D2457F" w:rsidRPr="00C552CC" w:rsidRDefault="00D2457F" w:rsidP="00D2457F">
      <w:pPr>
        <w:jc w:val="both"/>
        <w:rPr>
          <w:rFonts w:ascii="Arial Narrow" w:hAnsi="Arial Narrow" w:cs="Times New Roman"/>
          <w:sz w:val="24"/>
          <w:szCs w:val="24"/>
        </w:rPr>
      </w:pPr>
      <w:r w:rsidRPr="00C552CC">
        <w:rPr>
          <w:rFonts w:ascii="Arial Narrow" w:hAnsi="Arial Narrow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5E09EDB" wp14:editId="353B0303">
            <wp:simplePos x="0" y="0"/>
            <wp:positionH relativeFrom="margin">
              <wp:posOffset>4839970</wp:posOffset>
            </wp:positionH>
            <wp:positionV relativeFrom="paragraph">
              <wp:posOffset>-195580</wp:posOffset>
            </wp:positionV>
            <wp:extent cx="1098550" cy="907508"/>
            <wp:effectExtent l="0" t="0" r="6350" b="6985"/>
            <wp:wrapNone/>
            <wp:docPr id="1479313030" name="Image 33" descr="Une image contenant texte, capture d’écran, logiciel, Page web&#10;&#10;Description générée automatiqu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 l="75230" t="19140" r="1839" b="39615"/>
                    <a:stretch>
                      <a:fillRect/>
                    </a:stretch>
                  </pic:blipFill>
                  <pic:spPr>
                    <a:xfrm>
                      <a:off x="0" y="0"/>
                      <a:ext cx="1099420" cy="90822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52CC">
        <w:rPr>
          <w:rFonts w:ascii="Arial Narrow" w:hAnsi="Arial Narrow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33EF608F" wp14:editId="7DE71614">
            <wp:simplePos x="0" y="0"/>
            <wp:positionH relativeFrom="column">
              <wp:posOffset>-60404</wp:posOffset>
            </wp:positionH>
            <wp:positionV relativeFrom="paragraph">
              <wp:posOffset>-290830</wp:posOffset>
            </wp:positionV>
            <wp:extent cx="1130379" cy="996315"/>
            <wp:effectExtent l="0" t="0" r="0" b="0"/>
            <wp:wrapNone/>
            <wp:docPr id="695097504" name="Image 1" descr="Une image contenant drapeau, logo, symbole, Drapeau des États-Uni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97747" name="Image 1" descr="Une image contenant drapeau, logo, symbole, Drapeau des États-Unis&#10;&#10;Description générée automatiquement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19" r="-1405" b="1"/>
                    <a:stretch/>
                  </pic:blipFill>
                  <pic:spPr bwMode="auto">
                    <a:xfrm>
                      <a:off x="0" y="0"/>
                      <a:ext cx="1132280" cy="997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A93A5F" w14:textId="77777777" w:rsidR="00D2457F" w:rsidRPr="00C552CC" w:rsidRDefault="00D2457F" w:rsidP="00D2457F">
      <w:pPr>
        <w:jc w:val="both"/>
        <w:rPr>
          <w:rFonts w:ascii="Arial Narrow" w:hAnsi="Arial Narrow" w:cs="Times New Roman"/>
          <w:sz w:val="24"/>
          <w:szCs w:val="24"/>
        </w:rPr>
      </w:pPr>
    </w:p>
    <w:p w14:paraId="17311685" w14:textId="77777777" w:rsidR="00D2457F" w:rsidRPr="00C552CC" w:rsidRDefault="00D2457F" w:rsidP="00D2457F">
      <w:pPr>
        <w:jc w:val="both"/>
        <w:rPr>
          <w:rFonts w:ascii="Arial Narrow" w:hAnsi="Arial Narrow" w:cs="Times New Roman"/>
          <w:sz w:val="24"/>
          <w:szCs w:val="24"/>
        </w:rPr>
      </w:pPr>
      <w:r w:rsidRPr="00C552CC">
        <w:rPr>
          <w:rFonts w:ascii="Arial Narrow" w:hAnsi="Arial Narrow" w:cs="Times New Roman"/>
          <w:bCs/>
          <w:noProof/>
          <w:color w:val="1F386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C21BAA" wp14:editId="35E42A88">
                <wp:simplePos x="0" y="0"/>
                <wp:positionH relativeFrom="margin">
                  <wp:posOffset>-328295</wp:posOffset>
                </wp:positionH>
                <wp:positionV relativeFrom="paragraph">
                  <wp:posOffset>255269</wp:posOffset>
                </wp:positionV>
                <wp:extent cx="6350000" cy="45719"/>
                <wp:effectExtent l="19050" t="38100" r="50800" b="50165"/>
                <wp:wrapNone/>
                <wp:docPr id="584206899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0" cy="45719"/>
                        </a:xfrm>
                        <a:prstGeom prst="straightConnector1">
                          <a:avLst/>
                        </a:prstGeom>
                        <a:noFill/>
                        <a:ln w="76196" cap="flat">
                          <a:solidFill>
                            <a:srgbClr val="2F5597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ADA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2" o:spid="_x0000_s1026" type="#_x0000_t32" style="position:absolute;margin-left:-25.85pt;margin-top:20.1pt;width:500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" strokecolor="#2f5597" strokeweight="2.11656mm">
                <v:stroke joinstyle="miter"/>
                <w10:wrap anchorx="margin"/>
              </v:shape>
            </w:pict>
          </mc:Fallback>
        </mc:AlternateContent>
      </w:r>
    </w:p>
    <w:tbl>
      <w:tblPr>
        <w:tblW w:w="9819" w:type="dxa"/>
        <w:tblInd w:w="-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19"/>
      </w:tblGrid>
      <w:tr w:rsidR="00D2457F" w:rsidRPr="00C552CC" w14:paraId="679A3497" w14:textId="77777777" w:rsidTr="004C655F">
        <w:trPr>
          <w:trHeight w:val="2396"/>
        </w:trPr>
        <w:tc>
          <w:tcPr>
            <w:tcW w:w="98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6EEEB" w14:textId="77777777" w:rsidR="00AF7DEC" w:rsidRDefault="00AF7DEC" w:rsidP="004C655F">
            <w:pPr>
              <w:jc w:val="center"/>
              <w:rPr>
                <w:rFonts w:ascii="Arial Narrow" w:hAnsi="Arial Narrow" w:cs="Times New Roman"/>
                <w:b/>
                <w:caps/>
                <w:sz w:val="24"/>
                <w:szCs w:val="24"/>
              </w:rPr>
            </w:pPr>
          </w:p>
          <w:p w14:paraId="5139B525" w14:textId="0D407B4D" w:rsidR="00D2457F" w:rsidRPr="00C552CC" w:rsidRDefault="00D2457F" w:rsidP="004C655F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C552CC">
              <w:rPr>
                <w:rFonts w:ascii="Arial Narrow" w:hAnsi="Arial Narrow" w:cs="Times New Roman"/>
                <w:b/>
                <w:caps/>
                <w:sz w:val="24"/>
                <w:szCs w:val="24"/>
              </w:rPr>
              <w:t>REPUBLIQUE du Bénin</w:t>
            </w:r>
          </w:p>
          <w:p w14:paraId="2DE73B90" w14:textId="77777777" w:rsidR="00D2457F" w:rsidRPr="00C552CC" w:rsidRDefault="00D2457F" w:rsidP="004C655F">
            <w:pPr>
              <w:spacing w:after="0"/>
              <w:jc w:val="center"/>
              <w:rPr>
                <w:rFonts w:ascii="Arial Narrow" w:hAnsi="Arial Narrow" w:cs="Times New Roman"/>
                <w:b/>
                <w:caps/>
                <w:sz w:val="24"/>
                <w:szCs w:val="24"/>
              </w:rPr>
            </w:pPr>
            <w:r w:rsidRPr="00C552CC">
              <w:rPr>
                <w:rFonts w:ascii="Arial Narrow" w:hAnsi="Arial Narrow" w:cs="Times New Roman"/>
                <w:b/>
                <w:caps/>
                <w:sz w:val="24"/>
                <w:szCs w:val="24"/>
              </w:rPr>
              <w:t>Millennium Challenge Corporation</w:t>
            </w:r>
          </w:p>
          <w:p w14:paraId="1AE4C51A" w14:textId="77777777" w:rsidR="00D2457F" w:rsidRPr="00C552CC" w:rsidRDefault="00D2457F" w:rsidP="004C655F">
            <w:pPr>
              <w:jc w:val="center"/>
              <w:rPr>
                <w:rFonts w:ascii="Arial Narrow" w:hAnsi="Arial Narrow" w:cs="Times New Roman"/>
                <w:b/>
                <w:caps/>
                <w:sz w:val="24"/>
                <w:szCs w:val="24"/>
                <w:lang w:val="en-US"/>
              </w:rPr>
            </w:pPr>
            <w:r w:rsidRPr="00C552CC">
              <w:rPr>
                <w:rFonts w:ascii="Arial Narrow" w:hAnsi="Arial Narrow" w:cs="Times New Roman"/>
                <w:b/>
                <w:caps/>
                <w:sz w:val="24"/>
                <w:szCs w:val="24"/>
                <w:lang w:val="en-US"/>
              </w:rPr>
              <w:t>Millennium Challenge Account – Bénin Régional</w:t>
            </w:r>
          </w:p>
          <w:p w14:paraId="556A3C5A" w14:textId="77777777" w:rsidR="00D2457F" w:rsidRPr="00C552CC" w:rsidRDefault="00D2457F" w:rsidP="004C655F">
            <w:pPr>
              <w:jc w:val="center"/>
              <w:rPr>
                <w:rFonts w:ascii="Arial Narrow" w:hAnsi="Arial Narrow" w:cs="Times New Roman"/>
                <w:sz w:val="24"/>
                <w:szCs w:val="24"/>
                <w:lang w:val="en-US"/>
              </w:rPr>
            </w:pPr>
            <w:r w:rsidRPr="00C552CC">
              <w:rPr>
                <w:rFonts w:ascii="Arial Narrow" w:hAnsi="Arial Narrow" w:cs="Times New Roman"/>
                <w:bCs/>
                <w:noProof/>
                <w:color w:val="1F3864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73D5E5" wp14:editId="60E1B9A9">
                      <wp:simplePos x="0" y="0"/>
                      <wp:positionH relativeFrom="margin">
                        <wp:posOffset>-383396</wp:posOffset>
                      </wp:positionH>
                      <wp:positionV relativeFrom="paragraph">
                        <wp:posOffset>152400</wp:posOffset>
                      </wp:positionV>
                      <wp:extent cx="6400168" cy="6986"/>
                      <wp:effectExtent l="19050" t="38100" r="38732" b="50164"/>
                      <wp:wrapNone/>
                      <wp:docPr id="48845671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00168" cy="69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196" cap="flat">
                                <a:solidFill>
                                  <a:srgbClr val="2F5597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A7C5BC" id="Connecteur droit 2" o:spid="_x0000_s1026" type="#_x0000_t32" style="position:absolute;margin-left:-30.2pt;margin-top:12pt;width:503.95pt;height:.55pt;flip:y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" strokecolor="#2f5597" strokeweight="2.11656mm">
                      <v:stroke joinstyle="miter"/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27892559" w14:textId="77777777" w:rsidR="00AF7DEC" w:rsidRDefault="00AF7DEC" w:rsidP="00AF7DEC">
      <w:pPr>
        <w:rPr>
          <w:rFonts w:ascii="Arial Narrow" w:hAnsi="Arial Narrow"/>
          <w:b/>
          <w:bCs/>
          <w:sz w:val="24"/>
          <w:szCs w:val="24"/>
          <w:lang w:eastAsia="fr-FR"/>
        </w:rPr>
      </w:pPr>
      <w:r>
        <w:rPr>
          <w:rFonts w:ascii="Arial Narrow" w:hAnsi="Arial Narrow"/>
          <w:b/>
          <w:bCs/>
          <w:sz w:val="24"/>
          <w:szCs w:val="24"/>
          <w:lang w:eastAsia="fr-FR"/>
        </w:rPr>
        <w:t xml:space="preserve">PROJETS : </w:t>
      </w:r>
    </w:p>
    <w:p w14:paraId="536A9DA6" w14:textId="77777777" w:rsidR="00AF7DEC" w:rsidRDefault="00AF7DEC" w:rsidP="00AF7DEC">
      <w:pPr>
        <w:rPr>
          <w:rFonts w:ascii="Arial Narrow" w:hAnsi="Arial Narrow"/>
          <w:b/>
          <w:bCs/>
          <w:sz w:val="24"/>
          <w:szCs w:val="24"/>
          <w:lang w:eastAsia="fr-FR"/>
        </w:rPr>
      </w:pPr>
      <w:r>
        <w:rPr>
          <w:rFonts w:ascii="Arial Narrow" w:hAnsi="Arial Narrow"/>
          <w:b/>
          <w:bCs/>
          <w:sz w:val="24"/>
          <w:szCs w:val="24"/>
          <w:lang w:eastAsia="fr-FR"/>
        </w:rPr>
        <w:t xml:space="preserve">INFRASTRUCTURES DU CORRIDOR (IC) </w:t>
      </w:r>
    </w:p>
    <w:p w14:paraId="3C2ECCBC" w14:textId="77777777" w:rsidR="00AF7DEC" w:rsidRDefault="00AF7DEC" w:rsidP="00AF7DEC">
      <w:pPr>
        <w:rPr>
          <w:rFonts w:ascii="Arial Narrow" w:hAnsi="Arial Narrow"/>
          <w:b/>
          <w:bCs/>
          <w:sz w:val="24"/>
          <w:szCs w:val="24"/>
          <w:lang w:eastAsia="fr-FR"/>
        </w:rPr>
      </w:pPr>
      <w:r>
        <w:rPr>
          <w:rFonts w:ascii="Arial Narrow" w:hAnsi="Arial Narrow"/>
          <w:b/>
          <w:bCs/>
          <w:sz w:val="24"/>
          <w:szCs w:val="24"/>
          <w:lang w:eastAsia="fr-FR"/>
        </w:rPr>
        <w:t xml:space="preserve"> EFFICACITE DES OPERATIONS DU CORRIDOR (ECO)</w:t>
      </w:r>
    </w:p>
    <w:p w14:paraId="6A71238F" w14:textId="77777777" w:rsidR="00AF7DEC" w:rsidRDefault="00AF7DEC" w:rsidP="00AF7DEC">
      <w:pPr>
        <w:jc w:val="center"/>
        <w:rPr>
          <w:rFonts w:ascii="Arial Narrow" w:hAnsi="Arial Narrow"/>
          <w:b/>
          <w:bCs/>
          <w:sz w:val="24"/>
          <w:szCs w:val="24"/>
          <w:lang w:eastAsia="fr-FR"/>
        </w:rPr>
      </w:pPr>
      <w:r>
        <w:rPr>
          <w:rFonts w:ascii="Arial Narrow" w:hAnsi="Arial Narrow"/>
          <w:b/>
          <w:bCs/>
          <w:sz w:val="24"/>
          <w:szCs w:val="24"/>
          <w:lang w:eastAsia="fr-FR"/>
        </w:rPr>
        <w:t>ÉTUDES TECHNIQUES ET SUPERVISION DES TRAVAUX DE RECONSTRUCTION EN 2X2 VOIES DE LA ROUTE BOHICON – DASSA ZOUME</w:t>
      </w:r>
    </w:p>
    <w:p w14:paraId="116E07EF" w14:textId="24906B0A" w:rsidR="00AF7DEC" w:rsidRDefault="00AF7DEC" w:rsidP="00AF7DEC">
      <w:pPr>
        <w:rPr>
          <w:rFonts w:ascii="Arial Narrow" w:hAnsi="Arial Narrow"/>
          <w:sz w:val="24"/>
          <w:szCs w:val="24"/>
          <w:lang w:eastAsia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F8DED3" wp14:editId="252F59B0">
                <wp:simplePos x="0" y="0"/>
                <wp:positionH relativeFrom="margin">
                  <wp:posOffset>-328295</wp:posOffset>
                </wp:positionH>
                <wp:positionV relativeFrom="paragraph">
                  <wp:posOffset>2540</wp:posOffset>
                </wp:positionV>
                <wp:extent cx="6350000" cy="45720"/>
                <wp:effectExtent l="19050" t="38100" r="50800" b="49530"/>
                <wp:wrapNone/>
                <wp:docPr id="1054855904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000" cy="45085"/>
                        </a:xfrm>
                        <a:prstGeom prst="straightConnector1">
                          <a:avLst/>
                        </a:prstGeom>
                        <a:noFill/>
                        <a:ln w="76196" cap="flat">
                          <a:solidFill>
                            <a:srgbClr val="2F5597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B7E65" id="Connecteur droit avec flèche 1" o:spid="_x0000_s1026" type="#_x0000_t32" style="position:absolute;margin-left:-25.85pt;margin-top:.2pt;width:500pt;height:3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" strokecolor="#2f5597" strokeweight="2.11656mm">
                <v:stroke joinstyle="miter"/>
                <w10:wrap anchorx="margin"/>
              </v:shape>
            </w:pict>
          </mc:Fallback>
        </mc:AlternateContent>
      </w:r>
    </w:p>
    <w:p w14:paraId="44ED7125" w14:textId="77777777" w:rsidR="00D2457F" w:rsidRDefault="00D2457F" w:rsidP="00AF7DEC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color w:val="FF0000"/>
          <w:kern w:val="36"/>
          <w:sz w:val="24"/>
          <w:szCs w:val="24"/>
          <w:lang w:eastAsia="fr-FR"/>
          <w14:ligatures w14:val="none"/>
        </w:rPr>
      </w:pPr>
    </w:p>
    <w:p w14:paraId="087A7170" w14:textId="77777777" w:rsidR="00AF7DEC" w:rsidRDefault="00AF7DEC" w:rsidP="00AF7DEC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color w:val="FF0000"/>
          <w:kern w:val="36"/>
          <w:sz w:val="24"/>
          <w:szCs w:val="24"/>
          <w:lang w:eastAsia="fr-FR"/>
          <w14:ligatures w14:val="none"/>
        </w:rPr>
      </w:pPr>
    </w:p>
    <w:p w14:paraId="300ED576" w14:textId="77777777" w:rsidR="00AF7DEC" w:rsidRPr="00C552CC" w:rsidRDefault="00AF7DEC" w:rsidP="00AF7DEC">
      <w:pPr>
        <w:spacing w:before="100" w:beforeAutospacing="1" w:after="100" w:afterAutospacing="1" w:line="240" w:lineRule="auto"/>
        <w:outlineLvl w:val="0"/>
        <w:rPr>
          <w:rFonts w:ascii="Arial Narrow" w:eastAsia="Times New Roman" w:hAnsi="Arial Narrow" w:cs="Times New Roman"/>
          <w:b/>
          <w:bCs/>
          <w:color w:val="FF0000"/>
          <w:kern w:val="36"/>
          <w:sz w:val="24"/>
          <w:szCs w:val="24"/>
          <w:lang w:eastAsia="fr-FR"/>
          <w14:ligatures w14:val="none"/>
        </w:rPr>
      </w:pPr>
    </w:p>
    <w:p w14:paraId="641A5F79" w14:textId="76BCCB57" w:rsidR="00D2457F" w:rsidRPr="00AF7DEC" w:rsidRDefault="00D2457F" w:rsidP="00AF7DEC">
      <w:pPr>
        <w:shd w:val="clear" w:color="auto" w:fill="D0CECE" w:themeFill="background2" w:themeFillShade="E6"/>
        <w:rPr>
          <w:rFonts w:ascii="Arial Narrow" w:hAnsi="Arial Narrow"/>
          <w:b/>
          <w:bCs/>
          <w:color w:val="0070C0"/>
          <w:sz w:val="28"/>
          <w:szCs w:val="28"/>
          <w:lang w:eastAsia="fr-FR"/>
        </w:rPr>
      </w:pPr>
      <w:r w:rsidRPr="00AF7DEC">
        <w:rPr>
          <w:rFonts w:ascii="Arial Narrow" w:hAnsi="Arial Narrow"/>
          <w:b/>
          <w:bCs/>
          <w:color w:val="0070C0"/>
          <w:sz w:val="28"/>
          <w:szCs w:val="28"/>
          <w:lang w:eastAsia="fr-FR"/>
        </w:rPr>
        <w:t xml:space="preserve">                              </w:t>
      </w:r>
      <w:r w:rsidR="00600CCA" w:rsidRPr="00AF7DEC">
        <w:rPr>
          <w:rFonts w:ascii="Arial Narrow" w:hAnsi="Arial Narrow"/>
          <w:b/>
          <w:bCs/>
          <w:color w:val="0070C0"/>
          <w:sz w:val="28"/>
          <w:szCs w:val="28"/>
          <w:lang w:eastAsia="fr-FR"/>
        </w:rPr>
        <w:t xml:space="preserve">          </w:t>
      </w:r>
      <w:r w:rsidR="00C552CC" w:rsidRPr="00AF7DEC">
        <w:rPr>
          <w:rFonts w:ascii="Arial Narrow" w:hAnsi="Arial Narrow"/>
          <w:b/>
          <w:bCs/>
          <w:color w:val="0070C0"/>
          <w:sz w:val="28"/>
          <w:szCs w:val="28"/>
          <w:lang w:eastAsia="fr-FR"/>
        </w:rPr>
        <w:t xml:space="preserve">              </w:t>
      </w:r>
      <w:r w:rsidR="00600CCA" w:rsidRPr="00AF7DEC">
        <w:rPr>
          <w:rFonts w:ascii="Arial Narrow" w:hAnsi="Arial Narrow"/>
          <w:b/>
          <w:bCs/>
          <w:color w:val="0070C0"/>
          <w:sz w:val="28"/>
          <w:szCs w:val="28"/>
          <w:lang w:eastAsia="fr-FR"/>
        </w:rPr>
        <w:t xml:space="preserve">  </w:t>
      </w:r>
      <w:r w:rsidRPr="00AF7DEC">
        <w:rPr>
          <w:rFonts w:ascii="Arial Narrow" w:hAnsi="Arial Narrow"/>
          <w:b/>
          <w:bCs/>
          <w:color w:val="0070C0"/>
          <w:sz w:val="28"/>
          <w:szCs w:val="28"/>
          <w:lang w:eastAsia="fr-FR"/>
        </w:rPr>
        <w:t xml:space="preserve"> NOTE TECHNIQUE</w:t>
      </w:r>
    </w:p>
    <w:p w14:paraId="2B3369DD" w14:textId="0F8A73A6" w:rsidR="00D2457F" w:rsidRPr="00AF7DEC" w:rsidRDefault="00D2457F" w:rsidP="00AF7DEC">
      <w:pPr>
        <w:shd w:val="clear" w:color="auto" w:fill="D0CECE" w:themeFill="background2" w:themeFillShade="E6"/>
        <w:rPr>
          <w:rFonts w:ascii="Arial Narrow" w:hAnsi="Arial Narrow"/>
          <w:b/>
          <w:bCs/>
          <w:color w:val="0070C0"/>
          <w:sz w:val="28"/>
          <w:szCs w:val="28"/>
          <w:lang w:eastAsia="fr-FR"/>
        </w:rPr>
      </w:pPr>
      <w:r w:rsidRPr="00AF7DEC">
        <w:rPr>
          <w:rFonts w:ascii="Arial Narrow" w:hAnsi="Arial Narrow"/>
          <w:b/>
          <w:bCs/>
          <w:color w:val="0070C0"/>
          <w:sz w:val="28"/>
          <w:szCs w:val="28"/>
          <w:lang w:eastAsia="fr-FR"/>
        </w:rPr>
        <w:t xml:space="preserve">    </w:t>
      </w:r>
      <w:r w:rsidR="00600CCA" w:rsidRPr="00AF7DEC">
        <w:rPr>
          <w:rFonts w:ascii="Arial Narrow" w:hAnsi="Arial Narrow"/>
          <w:b/>
          <w:bCs/>
          <w:color w:val="0070C0"/>
          <w:sz w:val="28"/>
          <w:szCs w:val="28"/>
          <w:lang w:eastAsia="fr-FR"/>
        </w:rPr>
        <w:t xml:space="preserve">               </w:t>
      </w:r>
      <w:r w:rsidR="00C552CC" w:rsidRPr="00AF7DEC">
        <w:rPr>
          <w:rFonts w:ascii="Arial Narrow" w:hAnsi="Arial Narrow"/>
          <w:b/>
          <w:bCs/>
          <w:color w:val="0070C0"/>
          <w:sz w:val="28"/>
          <w:szCs w:val="28"/>
          <w:lang w:eastAsia="fr-FR"/>
        </w:rPr>
        <w:t xml:space="preserve">            </w:t>
      </w:r>
      <w:r w:rsidR="00600CCA" w:rsidRPr="00AF7DEC">
        <w:rPr>
          <w:rFonts w:ascii="Arial Narrow" w:hAnsi="Arial Narrow"/>
          <w:b/>
          <w:bCs/>
          <w:color w:val="0070C0"/>
          <w:sz w:val="28"/>
          <w:szCs w:val="28"/>
          <w:lang w:eastAsia="fr-FR"/>
        </w:rPr>
        <w:t xml:space="preserve">  </w:t>
      </w:r>
      <w:r w:rsidRPr="00AF7DEC">
        <w:rPr>
          <w:rFonts w:ascii="Arial Narrow" w:hAnsi="Arial Narrow"/>
          <w:b/>
          <w:bCs/>
          <w:color w:val="0070C0"/>
          <w:sz w:val="28"/>
          <w:szCs w:val="28"/>
          <w:lang w:eastAsia="fr-FR"/>
        </w:rPr>
        <w:t xml:space="preserve">MODULE DE GESTION DES NON-CONFORMITE  </w:t>
      </w:r>
    </w:p>
    <w:p w14:paraId="1C01E347" w14:textId="7D072080" w:rsidR="00D2457F" w:rsidRPr="00D2457F" w:rsidRDefault="00D2457F" w:rsidP="00AF7DEC">
      <w:pPr>
        <w:spacing w:before="100" w:beforeAutospacing="1" w:after="100" w:afterAutospacing="1" w:line="240" w:lineRule="auto"/>
        <w:jc w:val="center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D2457F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Plateforme SGESSS – Compact MCA Bénin Régional</w:t>
      </w:r>
    </w:p>
    <w:p w14:paraId="351682F6" w14:textId="08054EA3" w:rsidR="00D2457F" w:rsidRPr="00C552CC" w:rsidRDefault="00D2457F" w:rsidP="00D2457F">
      <w:pPr>
        <w:rPr>
          <w:rFonts w:ascii="Arial Narrow" w:hAnsi="Arial Narrow"/>
          <w:sz w:val="24"/>
          <w:szCs w:val="24"/>
          <w:lang w:eastAsia="fr-FR"/>
        </w:rPr>
      </w:pPr>
      <w:r w:rsidRPr="00C552CC">
        <w:rPr>
          <w:rFonts w:ascii="Arial Narrow" w:hAnsi="Arial Narrow"/>
          <w:sz w:val="24"/>
          <w:szCs w:val="24"/>
          <w:lang w:eastAsia="fr-FR"/>
        </w:rPr>
        <w:t xml:space="preserve">    </w:t>
      </w:r>
    </w:p>
    <w:p w14:paraId="59044CBE" w14:textId="77777777" w:rsidR="00D2457F" w:rsidRPr="00C552CC" w:rsidRDefault="00D2457F" w:rsidP="00D2457F">
      <w:pPr>
        <w:rPr>
          <w:rFonts w:ascii="Arial Narrow" w:hAnsi="Arial Narrow"/>
          <w:sz w:val="24"/>
          <w:szCs w:val="24"/>
          <w:lang w:eastAsia="fr-FR"/>
        </w:rPr>
      </w:pPr>
    </w:p>
    <w:p w14:paraId="75972971" w14:textId="77777777" w:rsidR="0032272A" w:rsidRPr="00C552CC" w:rsidRDefault="0032272A" w:rsidP="00D2457F">
      <w:pPr>
        <w:rPr>
          <w:rFonts w:ascii="Arial Narrow" w:hAnsi="Arial Narrow"/>
          <w:sz w:val="24"/>
          <w:szCs w:val="24"/>
          <w:lang w:eastAsia="fr-FR"/>
        </w:rPr>
      </w:pPr>
    </w:p>
    <w:p w14:paraId="6911629E" w14:textId="77777777" w:rsidR="0032272A" w:rsidRPr="00C552CC" w:rsidRDefault="0032272A" w:rsidP="00D2457F">
      <w:pPr>
        <w:rPr>
          <w:rFonts w:ascii="Arial Narrow" w:hAnsi="Arial Narrow"/>
          <w:sz w:val="24"/>
          <w:szCs w:val="24"/>
          <w:lang w:eastAsia="fr-FR"/>
        </w:rPr>
      </w:pPr>
    </w:p>
    <w:p w14:paraId="5A419AD5" w14:textId="77777777" w:rsidR="0032272A" w:rsidRPr="00C552CC" w:rsidRDefault="0032272A" w:rsidP="00D2457F">
      <w:pPr>
        <w:rPr>
          <w:rFonts w:ascii="Arial Narrow" w:hAnsi="Arial Narrow"/>
          <w:sz w:val="24"/>
          <w:szCs w:val="24"/>
          <w:lang w:eastAsia="fr-FR"/>
        </w:rPr>
      </w:pPr>
    </w:p>
    <w:p w14:paraId="54853197" w14:textId="77777777" w:rsidR="0032272A" w:rsidRPr="00C552CC" w:rsidRDefault="0032272A" w:rsidP="00D2457F">
      <w:pPr>
        <w:rPr>
          <w:rFonts w:ascii="Arial Narrow" w:hAnsi="Arial Narrow"/>
          <w:sz w:val="24"/>
          <w:szCs w:val="24"/>
          <w:lang w:eastAsia="fr-FR"/>
        </w:rPr>
      </w:pPr>
    </w:p>
    <w:p w14:paraId="12C96ACE" w14:textId="77777777" w:rsidR="00AF7DEC" w:rsidRDefault="00AF7DEC" w:rsidP="00F040A4">
      <w:pPr>
        <w:spacing w:before="100" w:beforeAutospacing="1" w:after="100" w:afterAutospacing="1" w:line="240" w:lineRule="auto"/>
        <w:jc w:val="right"/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</w:pPr>
    </w:p>
    <w:p w14:paraId="04781AB3" w14:textId="441FCB5C" w:rsidR="00D2457F" w:rsidRDefault="00D2457F" w:rsidP="00F040A4">
      <w:pPr>
        <w:spacing w:before="100" w:beforeAutospacing="1" w:after="100" w:afterAutospacing="1" w:line="240" w:lineRule="auto"/>
        <w:jc w:val="right"/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C552CC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Février 202</w:t>
      </w:r>
      <w:r w:rsidR="00F040A4" w:rsidRPr="00C552CC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6</w:t>
      </w:r>
    </w:p>
    <w:p w14:paraId="7FB4B4CD" w14:textId="77777777" w:rsidR="00F040A4" w:rsidRPr="00F040A4" w:rsidRDefault="00F040A4" w:rsidP="00F040A4">
      <w:pPr>
        <w:keepNext/>
        <w:keepLines/>
        <w:spacing w:before="240" w:after="0"/>
        <w:jc w:val="both"/>
        <w:outlineLvl w:val="0"/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</w:pPr>
      <w:r w:rsidRPr="00F040A4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lastRenderedPageBreak/>
        <w:t>1. Contexte et justification</w:t>
      </w:r>
    </w:p>
    <w:p w14:paraId="32059439" w14:textId="6BB1DCC7" w:rsidR="00C552CC" w:rsidRPr="00C552CC" w:rsidRDefault="00C552CC" w:rsidP="003B1A98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Dans le cadre du Compact régional de </w:t>
      </w:r>
      <w:r w:rsidRPr="00C552CC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MCA Bénin</w:t>
      </w: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, la conformité aux exigences environnementales, sociales, santé et sécurité est essentielle pour assurer la réussite des projets</w:t>
      </w:r>
      <w:r w:rsidR="00B60942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.</w:t>
      </w: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La gestion rigoureuse des écarts identifiés, sous forme d’Observations, d’Avertissements ou de Non-Conformités (OAN-C), permet de prévenir les risques, protéger les intervenants et respecter les obligations contractuelles.</w:t>
      </w:r>
    </w:p>
    <w:p w14:paraId="1B141272" w14:textId="77777777" w:rsidR="00C552CC" w:rsidRPr="00C552CC" w:rsidRDefault="00C552CC" w:rsidP="003B1A98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La mise en place d’un mécanisme standardisé via la plateforme </w:t>
      </w:r>
      <w:r w:rsidRPr="00C552CC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SGESSS</w:t>
      </w: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permet de</w:t>
      </w:r>
      <w:r w:rsidRPr="00C552CC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 </w:t>
      </w: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6C145AAE" w14:textId="3591D7F4" w:rsidR="00C552CC" w:rsidRPr="00C552CC" w:rsidRDefault="00C552CC" w:rsidP="003B1A98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f</w:t>
      </w:r>
      <w:r w:rsidRPr="00C552CC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ormaliser les étapes du processus</w:t>
      </w: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depuis la déclaration jusqu’à la clôture des OAN-C</w:t>
      </w: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63E7B90C" w14:textId="60586C3B" w:rsidR="00C552CC" w:rsidRPr="00C552CC" w:rsidRDefault="00C552CC" w:rsidP="003B1A98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c</w:t>
      </w:r>
      <w:r w:rsidRPr="00C552CC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larifier les rôles et responsabilités</w:t>
      </w: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de toutes les parties prenantes</w:t>
      </w: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; Entrepreneur, Ingénieur, </w:t>
      </w: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MOSES,</w:t>
      </w: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MCA Ben Reg, </w:t>
      </w: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et </w:t>
      </w: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MCC</w:t>
      </w: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. </w:t>
      </w:r>
    </w:p>
    <w:p w14:paraId="4BB2FAAB" w14:textId="49A6B73F" w:rsidR="00C552CC" w:rsidRPr="00C552CC" w:rsidRDefault="00C552CC" w:rsidP="003B1A98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g</w:t>
      </w:r>
      <w:r w:rsidRPr="00C552CC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arantir la traçabilité et le suivi</w:t>
      </w: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de toutes les non-conformités avec preuves documentées</w:t>
      </w: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;</w:t>
      </w:r>
    </w:p>
    <w:p w14:paraId="2C474EE2" w14:textId="10F69A44" w:rsidR="00C552CC" w:rsidRPr="00C552CC" w:rsidRDefault="00C552CC" w:rsidP="003B1A98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a</w:t>
      </w:r>
      <w:r w:rsidRPr="00C552CC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ssurer la conformité aux Normes de Performance (NP1 à NP6 et NP8) de la Société Financière Internationale</w:t>
      </w: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, renforçant ainsi la transparence et la responsabilité dans la mise en œuvre du </w:t>
      </w: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compact</w:t>
      </w: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80127D5" w14:textId="43DC5DF9" w:rsidR="00E03139" w:rsidRPr="0032272A" w:rsidRDefault="00C552CC" w:rsidP="00E03139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Cette approche systématique contribue à améliorer la qualité de la supervision</w:t>
      </w: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et </w:t>
      </w: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à anticiper les risques</w:t>
      </w: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ESSS</w:t>
      </w:r>
      <w:r w:rsidR="00E0313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(</w:t>
      </w:r>
      <w:r w:rsidR="00E03139"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environnement, social, santé et sécurit</w:t>
      </w:r>
      <w:r w:rsidR="00E0313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é)</w:t>
      </w:r>
    </w:p>
    <w:p w14:paraId="35650670" w14:textId="541A6045" w:rsidR="00F040A4" w:rsidRPr="00C552CC" w:rsidRDefault="00F040A4" w:rsidP="00C552CC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</w:p>
    <w:p w14:paraId="5F4F430C" w14:textId="49E36B3D" w:rsidR="0032272A" w:rsidRPr="0032272A" w:rsidRDefault="00F040A4" w:rsidP="00F040A4">
      <w:pPr>
        <w:keepNext/>
        <w:keepLines/>
        <w:spacing w:before="240" w:after="0"/>
        <w:jc w:val="both"/>
        <w:outlineLvl w:val="0"/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</w:pPr>
      <w:r w:rsidRPr="00C552CC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 xml:space="preserve">2 . </w:t>
      </w:r>
      <w:r w:rsidR="0032272A" w:rsidRPr="0032272A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Objet de la note</w:t>
      </w:r>
    </w:p>
    <w:p w14:paraId="7ECC09B5" w14:textId="478E4609" w:rsidR="0032272A" w:rsidRPr="0032272A" w:rsidRDefault="0032272A" w:rsidP="003B1A9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La présente note technique décrit le mécanisme de déclaration, de traitement, de suivi et de clôture des </w:t>
      </w:r>
      <w:r w:rsidRPr="0032272A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Observations, Avertissements et Non-Conformités (OAN-C)</w:t>
      </w: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enregistrés dans la plateforme </w:t>
      </w:r>
      <w:r w:rsidRPr="0032272A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SGESSS</w:t>
      </w: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dans le cadre du </w:t>
      </w:r>
      <w:r w:rsidR="00600CCA"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compact</w:t>
      </w: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49D6999" w14:textId="77777777" w:rsidR="0032272A" w:rsidRPr="0032272A" w:rsidRDefault="0032272A" w:rsidP="003B1A9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Elle vise à :</w:t>
      </w:r>
    </w:p>
    <w:p w14:paraId="55E914BB" w14:textId="5DD6D3CA" w:rsidR="0032272A" w:rsidRPr="0032272A" w:rsidRDefault="00C552CC" w:rsidP="003B1A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f</w:t>
      </w:r>
      <w:r w:rsidR="0032272A"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ormaliser les étapes du processus</w:t>
      </w:r>
      <w:r w:rsidR="00600CCA"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69CD3767" w14:textId="1584591C" w:rsidR="0032272A" w:rsidRPr="0032272A" w:rsidRDefault="00C552CC" w:rsidP="003B1A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c</w:t>
      </w:r>
      <w:r w:rsidR="0032272A"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larifier les rôles et responsabilités des parties prenantes</w:t>
      </w:r>
      <w:r w:rsidR="00600CCA"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00D352B9" w14:textId="7330AC1F" w:rsidR="0032272A" w:rsidRPr="0032272A" w:rsidRDefault="00C552CC" w:rsidP="003B1A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g</w:t>
      </w:r>
      <w:r w:rsidR="0032272A"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arantir la traçabilité et le suivi des non-conformités</w:t>
      </w:r>
      <w:r w:rsidR="00600CCA"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461930B0" w14:textId="41D15438" w:rsidR="0032272A" w:rsidRPr="0032272A" w:rsidRDefault="00C552CC" w:rsidP="003B1A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a</w:t>
      </w:r>
      <w:r w:rsidR="0032272A"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ssurer la conformité aux exigences des </w:t>
      </w:r>
      <w:r w:rsidR="0032272A" w:rsidRPr="0032272A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Normes de Performance (NP) de la SFI</w:t>
      </w:r>
      <w:r w:rsidR="00600CCA" w:rsidRPr="00C552CC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concernés</w:t>
      </w:r>
    </w:p>
    <w:p w14:paraId="3E8FA37D" w14:textId="7C19855B" w:rsidR="0032272A" w:rsidRPr="0032272A" w:rsidRDefault="00C552CC" w:rsidP="00600CCA">
      <w:pPr>
        <w:keepNext/>
        <w:keepLines/>
        <w:spacing w:before="240" w:after="0"/>
        <w:jc w:val="both"/>
        <w:outlineLvl w:val="0"/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</w:pPr>
      <w:r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3</w:t>
      </w:r>
      <w:r w:rsidR="0032272A" w:rsidRPr="0032272A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. Champ d’application</w:t>
      </w:r>
    </w:p>
    <w:p w14:paraId="277FC103" w14:textId="77777777" w:rsidR="0032272A" w:rsidRPr="0032272A" w:rsidRDefault="0032272A" w:rsidP="0032272A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La procédure s’applique à :</w:t>
      </w:r>
    </w:p>
    <w:p w14:paraId="2819549D" w14:textId="77777777" w:rsidR="0032272A" w:rsidRPr="00C552CC" w:rsidRDefault="0032272A" w:rsidP="003227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MCC</w:t>
      </w:r>
    </w:p>
    <w:p w14:paraId="60C05FC4" w14:textId="334BC2EB" w:rsidR="0032272A" w:rsidRPr="0032272A" w:rsidRDefault="0032272A" w:rsidP="003227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MCA Ben Reg</w:t>
      </w:r>
    </w:p>
    <w:p w14:paraId="6B1C5852" w14:textId="77777777" w:rsidR="0032272A" w:rsidRPr="0032272A" w:rsidRDefault="0032272A" w:rsidP="003227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MOSES</w:t>
      </w:r>
    </w:p>
    <w:p w14:paraId="109C7D79" w14:textId="77777777" w:rsidR="0032272A" w:rsidRPr="0032272A" w:rsidRDefault="0032272A" w:rsidP="003227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L’Ingénieur</w:t>
      </w:r>
    </w:p>
    <w:p w14:paraId="5E86422D" w14:textId="77777777" w:rsidR="0032272A" w:rsidRPr="0032272A" w:rsidRDefault="0032272A" w:rsidP="003227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L’Entrepreneur</w:t>
      </w:r>
    </w:p>
    <w:p w14:paraId="72E5338E" w14:textId="174C4526" w:rsidR="0032272A" w:rsidRPr="0032272A" w:rsidRDefault="0032272A" w:rsidP="003B1A98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Elle couvre toutes les non-conformités liées aux exigences environnementales, sociales, santé et sécurité</w:t>
      </w:r>
      <w:r w:rsid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(ESSS)</w:t>
      </w:r>
    </w:p>
    <w:p w14:paraId="07D600EC" w14:textId="47757C39" w:rsidR="0032272A" w:rsidRPr="0032272A" w:rsidRDefault="00E03139" w:rsidP="003B1A98">
      <w:pPr>
        <w:keepNext/>
        <w:keepLines/>
        <w:spacing w:before="240" w:after="0"/>
        <w:jc w:val="both"/>
        <w:outlineLvl w:val="0"/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</w:pPr>
      <w:r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lastRenderedPageBreak/>
        <w:t>4</w:t>
      </w:r>
      <w:r w:rsidR="0032272A" w:rsidRPr="0032272A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. Références</w:t>
      </w:r>
    </w:p>
    <w:p w14:paraId="37EE16D5" w14:textId="3082D988" w:rsidR="0032272A" w:rsidRPr="0032272A" w:rsidRDefault="0032272A" w:rsidP="003B1A98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Normes de Performance (NP1 à NP8</w:t>
      </w: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hormis la NP 7</w:t>
      </w: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) de la </w:t>
      </w:r>
      <w:r w:rsidRPr="0032272A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Société Financière Internationale</w:t>
      </w:r>
    </w:p>
    <w:p w14:paraId="43EEAC97" w14:textId="6EA43988" w:rsidR="0032272A" w:rsidRPr="0032272A" w:rsidRDefault="0032272A" w:rsidP="003B1A98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Exigences contractuelles </w:t>
      </w:r>
      <w:r w:rsidR="00E0313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ESSS </w:t>
      </w: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du </w:t>
      </w:r>
      <w:r w:rsidR="00B60942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compact.</w:t>
      </w:r>
    </w:p>
    <w:p w14:paraId="557C2E75" w14:textId="27591A7F" w:rsidR="0032272A" w:rsidRPr="0032272A" w:rsidRDefault="00E03139" w:rsidP="003B1A98">
      <w:pPr>
        <w:keepNext/>
        <w:keepLines/>
        <w:spacing w:before="240" w:after="0"/>
        <w:jc w:val="both"/>
        <w:outlineLvl w:val="0"/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</w:pPr>
      <w:r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5</w:t>
      </w:r>
      <w:r w:rsidR="0032272A" w:rsidRPr="0032272A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. Définitions</w:t>
      </w:r>
    </w:p>
    <w:p w14:paraId="180F25FC" w14:textId="7B1BA6BB" w:rsidR="0032272A" w:rsidRPr="0032272A" w:rsidRDefault="0032272A" w:rsidP="003B1A98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Observation</w:t>
      </w: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: </w:t>
      </w: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E</w:t>
      </w: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cart mineur sans impact significatif immédiat.</w:t>
      </w:r>
    </w:p>
    <w:p w14:paraId="1830E21B" w14:textId="7AAAE545" w:rsidR="0032272A" w:rsidRPr="0032272A" w:rsidRDefault="0032272A" w:rsidP="003B1A98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Avertissement</w:t>
      </w: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: </w:t>
      </w: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E</w:t>
      </w: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cart nécessitant correction rapide.</w:t>
      </w:r>
    </w:p>
    <w:p w14:paraId="265EEA12" w14:textId="77777777" w:rsidR="0032272A" w:rsidRPr="0032272A" w:rsidRDefault="0032272A" w:rsidP="003B1A98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Non-Conformité</w:t>
      </w: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: Manquement avéré aux exigences contractuelles ou aux NP de la SFI nécessitant une action corrective formelle.</w:t>
      </w:r>
    </w:p>
    <w:p w14:paraId="22467A39" w14:textId="77777777" w:rsidR="0032272A" w:rsidRPr="00C552CC" w:rsidRDefault="0032272A" w:rsidP="003B1A98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OAN-C</w:t>
      </w: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: Observation – Avertissement – Non-Conformité.</w:t>
      </w:r>
    </w:p>
    <w:p w14:paraId="4083C7C3" w14:textId="77777777" w:rsidR="0032272A" w:rsidRPr="0032272A" w:rsidRDefault="0032272A" w:rsidP="003B1A98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</w:p>
    <w:p w14:paraId="15B9AF73" w14:textId="431B1D97" w:rsidR="0032272A" w:rsidRPr="0032272A" w:rsidRDefault="00E03139" w:rsidP="003B1A98">
      <w:pPr>
        <w:keepNext/>
        <w:keepLines/>
        <w:spacing w:before="240" w:after="0"/>
        <w:jc w:val="both"/>
        <w:outlineLvl w:val="0"/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</w:pPr>
      <w:r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6</w:t>
      </w:r>
      <w:r w:rsidR="0032272A" w:rsidRPr="0032272A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. Description du Processus</w:t>
      </w:r>
    </w:p>
    <w:p w14:paraId="1C3E4DF2" w14:textId="111C0962" w:rsidR="0032272A" w:rsidRPr="00E03139" w:rsidRDefault="00E03139" w:rsidP="003B1A98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</w:pPr>
      <w:r w:rsidRPr="00E03139">
        <w:rPr>
          <w:rFonts w:ascii="Arial Narrow" w:eastAsia="Times New Roman" w:hAnsi="Arial Narrow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  <w:t>6</w:t>
      </w:r>
      <w:r w:rsidR="0032272A" w:rsidRPr="0032272A">
        <w:rPr>
          <w:rFonts w:ascii="Arial Narrow" w:eastAsia="Times New Roman" w:hAnsi="Arial Narrow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  <w:t xml:space="preserve">.1 Déclaration d’une OAN-C </w:t>
      </w:r>
    </w:p>
    <w:p w14:paraId="30B60A14" w14:textId="6C8214A0" w:rsidR="0032272A" w:rsidRPr="00B60942" w:rsidRDefault="0032272A" w:rsidP="003B1A98">
      <w:pPr>
        <w:jc w:val="both"/>
        <w:rPr>
          <w:rFonts w:ascii="Arial Narrow" w:hAnsi="Arial Narrow"/>
          <w:color w:val="0070C0"/>
          <w:sz w:val="24"/>
          <w:szCs w:val="24"/>
          <w:lang w:eastAsia="fr-FR"/>
        </w:rPr>
      </w:pPr>
      <w:r w:rsidRPr="00C552CC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Si l’organisme du déclarant est MCC/MCA Ben Reg/ MOSES</w:t>
      </w:r>
      <w:r w:rsidR="00B60942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 xml:space="preserve">, </w:t>
      </w:r>
      <w:r w:rsidRPr="00C552CC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 xml:space="preserve"> et si la déclaration concerne </w:t>
      </w:r>
      <w:r w:rsidRPr="00B60942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l’entrepreneur</w:t>
      </w:r>
      <w:r w:rsidR="00B60942" w:rsidRPr="00B60942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 </w:t>
      </w:r>
      <w:r w:rsidR="00B60942" w:rsidRPr="00B60942">
        <w:rPr>
          <w:rFonts w:ascii="Arial Narrow" w:hAnsi="Arial Narrow"/>
          <w:color w:val="0070C0"/>
          <w:sz w:val="24"/>
          <w:szCs w:val="24"/>
          <w:lang w:eastAsia="fr-FR"/>
        </w:rPr>
        <w:t>:</w:t>
      </w:r>
    </w:p>
    <w:p w14:paraId="0F8C84F4" w14:textId="19C8E409" w:rsidR="0032272A" w:rsidRPr="00C552CC" w:rsidRDefault="0032272A" w:rsidP="003B1A98">
      <w:pPr>
        <w:pStyle w:val="Paragraphedeliste"/>
        <w:numPr>
          <w:ilvl w:val="0"/>
          <w:numId w:val="40"/>
        </w:numPr>
        <w:jc w:val="both"/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</w:pPr>
      <w:r w:rsidRPr="00C552CC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Première étape</w:t>
      </w:r>
    </w:p>
    <w:p w14:paraId="1CD544A2" w14:textId="063B519F" w:rsidR="0032272A" w:rsidRPr="0032272A" w:rsidRDefault="0032272A" w:rsidP="003B1A98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La déclaration s’effectue sur la plateforme SGESSS par l’entité déclaran</w:t>
      </w:r>
      <w:r w:rsidR="002E15FA" w:rsidRPr="00C552CC">
        <w:rPr>
          <w:rFonts w:ascii="Arial Narrow" w:eastAsia="Times New Roman" w:hAnsi="Arial Narrow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 xml:space="preserve">te. </w:t>
      </w:r>
    </w:p>
    <w:p w14:paraId="3CB6B2F9" w14:textId="77777777" w:rsidR="0032272A" w:rsidRPr="0032272A" w:rsidRDefault="0032272A" w:rsidP="003B1A98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5.1.1 Informations à renseigner</w:t>
      </w:r>
    </w:p>
    <w:p w14:paraId="47FCD62B" w14:textId="77777777" w:rsidR="0032272A" w:rsidRPr="0032272A" w:rsidRDefault="0032272A" w:rsidP="003B1A98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Le formulaire numérique comprend notamment :</w:t>
      </w:r>
    </w:p>
    <w:p w14:paraId="49B1160C" w14:textId="77777777" w:rsidR="0032272A" w:rsidRPr="0032272A" w:rsidRDefault="0032272A" w:rsidP="003B1A98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Organisme concerné</w:t>
      </w:r>
    </w:p>
    <w:p w14:paraId="29A7AFD0" w14:textId="77777777" w:rsidR="0032272A" w:rsidRPr="0032272A" w:rsidRDefault="0032272A" w:rsidP="003B1A98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Organisme du déclarant</w:t>
      </w:r>
    </w:p>
    <w:p w14:paraId="21109628" w14:textId="77777777" w:rsidR="0032272A" w:rsidRPr="0032272A" w:rsidRDefault="0032272A" w:rsidP="003B1A98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Nom du déclarant</w:t>
      </w:r>
    </w:p>
    <w:p w14:paraId="145D3CF9" w14:textId="3AA4BE81" w:rsidR="0032272A" w:rsidRPr="0032272A" w:rsidRDefault="0032272A" w:rsidP="003B1A98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Nom de l’ingénieur accompagnateur </w:t>
      </w:r>
    </w:p>
    <w:p w14:paraId="57F8D806" w14:textId="77777777" w:rsidR="0032272A" w:rsidRPr="0032272A" w:rsidRDefault="0032272A" w:rsidP="003B1A98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Date de survenue</w:t>
      </w:r>
    </w:p>
    <w:p w14:paraId="00844788" w14:textId="77777777" w:rsidR="0032272A" w:rsidRPr="0032272A" w:rsidRDefault="0032272A" w:rsidP="003B1A98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Heure de constat</w:t>
      </w:r>
    </w:p>
    <w:p w14:paraId="6DB8EEB7" w14:textId="77777777" w:rsidR="0032272A" w:rsidRPr="0032272A" w:rsidRDefault="0032272A" w:rsidP="003B1A98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Localisation précise (avec cartographie)</w:t>
      </w:r>
    </w:p>
    <w:p w14:paraId="6AAAD92A" w14:textId="77777777" w:rsidR="0032272A" w:rsidRPr="0032272A" w:rsidRDefault="0032272A" w:rsidP="003B1A98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Type de contrôle (programmé, inopiné, systématique, suite à alerte)</w:t>
      </w:r>
    </w:p>
    <w:p w14:paraId="375A2136" w14:textId="7177BF7B" w:rsidR="0032272A" w:rsidRPr="0032272A" w:rsidRDefault="0032272A" w:rsidP="003B1A98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NP de la SFI concernée</w:t>
      </w: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s</w:t>
      </w: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14:paraId="17B8DF40" w14:textId="77777777" w:rsidR="0032272A" w:rsidRPr="0032272A" w:rsidRDefault="0032272A" w:rsidP="003B1A98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Description détaillée et causes probables</w:t>
      </w:r>
    </w:p>
    <w:p w14:paraId="2A594A6E" w14:textId="77777777" w:rsidR="0032272A" w:rsidRPr="0032272A" w:rsidRDefault="0032272A" w:rsidP="003B1A98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Recommandations</w:t>
      </w:r>
    </w:p>
    <w:p w14:paraId="3E892FEF" w14:textId="77777777" w:rsidR="0032272A" w:rsidRPr="0032272A" w:rsidRDefault="0032272A" w:rsidP="003B1A98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Téléversement des preuves (photos, rapports)</w:t>
      </w:r>
    </w:p>
    <w:p w14:paraId="3000B2BA" w14:textId="609A1E30" w:rsidR="0032272A" w:rsidRPr="00C552CC" w:rsidRDefault="0032272A" w:rsidP="003B1A98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 xml:space="preserve">Assignation </w:t>
      </w:r>
    </w:p>
    <w:p w14:paraId="2C18E969" w14:textId="7A03BB00" w:rsidR="002E15FA" w:rsidRPr="0032272A" w:rsidRDefault="002E15FA" w:rsidP="003B1A98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</w:pPr>
      <w:r w:rsidRPr="00C552CC">
        <w:rPr>
          <w:rFonts w:ascii="Arial Narrow" w:eastAsia="Times New Roman" w:hAnsi="Arial Narrow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  <w:t xml:space="preserve">L’entité déclarante le transmet à l’Ingénieur et non directement à l’entrepreneur dans ce premier cas. </w:t>
      </w:r>
    </w:p>
    <w:p w14:paraId="021D9551" w14:textId="77777777" w:rsidR="0032272A" w:rsidRPr="0032272A" w:rsidRDefault="0032272A" w:rsidP="003B1A98">
      <w:pPr>
        <w:keepNext/>
        <w:keepLines/>
        <w:spacing w:before="240" w:after="0"/>
        <w:jc w:val="both"/>
        <w:outlineLvl w:val="0"/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</w:pPr>
      <w:r w:rsidRPr="0032272A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5.2 Traitement par l’Ingénieur</w:t>
      </w:r>
    </w:p>
    <w:p w14:paraId="43F60251" w14:textId="77777777" w:rsidR="0032272A" w:rsidRPr="0032272A" w:rsidRDefault="0032272A" w:rsidP="003B1A98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Après réception :</w:t>
      </w:r>
    </w:p>
    <w:p w14:paraId="4FC3B89D" w14:textId="77777777" w:rsidR="0032272A" w:rsidRPr="0032272A" w:rsidRDefault="0032272A" w:rsidP="003B1A98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lastRenderedPageBreak/>
        <w:t>L’Ingénieur peut :</w:t>
      </w:r>
    </w:p>
    <w:p w14:paraId="25681B56" w14:textId="26896A68" w:rsidR="00E03139" w:rsidRDefault="0032272A" w:rsidP="003B1A98">
      <w:pPr>
        <w:pStyle w:val="Paragraphedeliste"/>
        <w:numPr>
          <w:ilvl w:val="0"/>
          <w:numId w:val="43"/>
        </w:numPr>
        <w:jc w:val="both"/>
        <w:rPr>
          <w:b/>
          <w:bCs/>
          <w:color w:val="0070C0"/>
          <w:lang w:eastAsia="fr-FR"/>
        </w:rPr>
      </w:pPr>
      <w:r w:rsidRPr="00E03139">
        <w:rPr>
          <w:b/>
          <w:bCs/>
          <w:color w:val="0070C0"/>
          <w:lang w:eastAsia="fr-FR"/>
        </w:rPr>
        <w:t>Assigner directement à l’Entrepreneur</w:t>
      </w:r>
      <w:r w:rsidR="00E03139">
        <w:rPr>
          <w:b/>
          <w:bCs/>
          <w:color w:val="0070C0"/>
          <w:lang w:eastAsia="fr-FR"/>
        </w:rPr>
        <w:t> ;</w:t>
      </w:r>
    </w:p>
    <w:p w14:paraId="083F6B3C" w14:textId="0A2AA356" w:rsidR="00E03139" w:rsidRPr="00E03139" w:rsidRDefault="0032272A" w:rsidP="003B1A98">
      <w:pPr>
        <w:pStyle w:val="Paragraphedeliste"/>
        <w:numPr>
          <w:ilvl w:val="0"/>
          <w:numId w:val="43"/>
        </w:numPr>
        <w:jc w:val="both"/>
        <w:rPr>
          <w:b/>
          <w:bCs/>
          <w:color w:val="0070C0"/>
          <w:lang w:eastAsia="fr-FR"/>
        </w:rPr>
      </w:pPr>
      <w:r w:rsidRPr="00E0313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Requalifier l’OAN-C (Observation ↔ Avertissement ↔ Non-Conformité</w:t>
      </w:r>
      <w:r w:rsidR="002301C5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)</w:t>
      </w:r>
      <w:r w:rsidR="00E0313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03079004" w14:textId="3FA31AE0" w:rsidR="0032272A" w:rsidRPr="00E03139" w:rsidRDefault="0032272A" w:rsidP="003B1A98">
      <w:pPr>
        <w:pStyle w:val="Paragraphedeliste"/>
        <w:numPr>
          <w:ilvl w:val="0"/>
          <w:numId w:val="43"/>
        </w:numPr>
        <w:jc w:val="both"/>
        <w:rPr>
          <w:b/>
          <w:bCs/>
          <w:color w:val="0070C0"/>
          <w:lang w:eastAsia="fr-FR"/>
        </w:rPr>
      </w:pPr>
      <w:r w:rsidRPr="00E0313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Compléter ou modifier les informations après vérification terrain</w:t>
      </w:r>
      <w:r w:rsidR="00E0313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542C9C1B" w14:textId="77777777" w:rsidR="0032272A" w:rsidRPr="0032272A" w:rsidRDefault="0032272A" w:rsidP="003B1A98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Toutes les OAN-C doivent apparaître dans un </w:t>
      </w:r>
      <w:r w:rsidRPr="0032272A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registre de suivi</w:t>
      </w: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B4303F2" w14:textId="77777777" w:rsidR="0032272A" w:rsidRPr="0032272A" w:rsidRDefault="0032272A" w:rsidP="003B1A98">
      <w:pPr>
        <w:keepNext/>
        <w:keepLines/>
        <w:spacing w:before="240" w:after="0"/>
        <w:jc w:val="both"/>
        <w:outlineLvl w:val="0"/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</w:pPr>
      <w:r w:rsidRPr="0032272A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5.3 Traitement par l’Entrepreneur</w:t>
      </w:r>
    </w:p>
    <w:p w14:paraId="34FB4251" w14:textId="77777777" w:rsidR="0032272A" w:rsidRPr="0032272A" w:rsidRDefault="0032272A" w:rsidP="003B1A98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Après assignation :</w:t>
      </w:r>
    </w:p>
    <w:p w14:paraId="262BEA61" w14:textId="77777777" w:rsidR="0032272A" w:rsidRPr="0032272A" w:rsidRDefault="0032272A" w:rsidP="003B1A98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Notification automatique par email</w:t>
      </w:r>
    </w:p>
    <w:p w14:paraId="7C53C011" w14:textId="4609023F" w:rsidR="0032272A" w:rsidRPr="0032272A" w:rsidRDefault="002E15FA" w:rsidP="003B1A98">
      <w:pPr>
        <w:keepNext/>
        <w:keepLines/>
        <w:spacing w:before="240" w:after="0"/>
        <w:jc w:val="both"/>
        <w:outlineLvl w:val="0"/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</w:pPr>
      <w:r w:rsidRPr="00C552CC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 xml:space="preserve">5.3.1 </w:t>
      </w:r>
      <w:r w:rsidR="0032272A" w:rsidRPr="0032272A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Champs à renseigner :</w:t>
      </w:r>
    </w:p>
    <w:p w14:paraId="33FC4D21" w14:textId="77777777" w:rsidR="0032272A" w:rsidRPr="0032272A" w:rsidRDefault="0032272A" w:rsidP="003B1A98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Organisme de l’entrepreneur</w:t>
      </w:r>
    </w:p>
    <w:p w14:paraId="7127B5B0" w14:textId="77777777" w:rsidR="0032272A" w:rsidRPr="0032272A" w:rsidRDefault="0032272A" w:rsidP="003B1A98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Nom du déclarant de levée</w:t>
      </w:r>
    </w:p>
    <w:p w14:paraId="1B7224D0" w14:textId="77777777" w:rsidR="0032272A" w:rsidRPr="0032272A" w:rsidRDefault="0032272A" w:rsidP="003B1A98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Date de traitement</w:t>
      </w:r>
    </w:p>
    <w:p w14:paraId="04FB0D6B" w14:textId="77777777" w:rsidR="0032272A" w:rsidRPr="0032272A" w:rsidRDefault="0032272A" w:rsidP="003B1A98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Actions correctives détaillées</w:t>
      </w:r>
    </w:p>
    <w:p w14:paraId="2E3E6AC9" w14:textId="77777777" w:rsidR="0032272A" w:rsidRPr="0032272A" w:rsidRDefault="0032272A" w:rsidP="003B1A98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Mesures préventives proposées</w:t>
      </w:r>
    </w:p>
    <w:p w14:paraId="2B935B3E" w14:textId="77777777" w:rsidR="0032272A" w:rsidRPr="0032272A" w:rsidRDefault="0032272A" w:rsidP="003B1A98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Téléversement des preuves</w:t>
      </w:r>
    </w:p>
    <w:p w14:paraId="4F20122B" w14:textId="77777777" w:rsidR="0032272A" w:rsidRPr="0032272A" w:rsidRDefault="0032272A" w:rsidP="003B1A98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Transmission à l’Ingénieur</w:t>
      </w:r>
    </w:p>
    <w:p w14:paraId="0B924C55" w14:textId="7123E62A" w:rsidR="0032272A" w:rsidRPr="00E03139" w:rsidRDefault="0032272A" w:rsidP="003B1A98">
      <w:pPr>
        <w:pStyle w:val="Paragraphedeliste"/>
        <w:keepNext/>
        <w:keepLines/>
        <w:numPr>
          <w:ilvl w:val="1"/>
          <w:numId w:val="44"/>
        </w:numPr>
        <w:spacing w:before="240" w:after="0"/>
        <w:jc w:val="both"/>
        <w:outlineLvl w:val="0"/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</w:pPr>
      <w:r w:rsidRPr="00E03139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Validation</w:t>
      </w:r>
      <w:r w:rsidR="00E03139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 xml:space="preserve"> </w:t>
      </w:r>
      <w:r w:rsidR="000B2959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 xml:space="preserve">Ingénieur </w:t>
      </w:r>
      <w:r w:rsidR="00E03139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ou commentaires Ingénieur</w:t>
      </w:r>
      <w:r w:rsidR="000B2959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/MOSES/ MCA Ben Reg/MCC</w:t>
      </w:r>
    </w:p>
    <w:p w14:paraId="0124068E" w14:textId="52386123" w:rsidR="0032272A" w:rsidRPr="0032272A" w:rsidRDefault="0032272A" w:rsidP="003B1A98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L’Ingénieur examine les actions correctives</w:t>
      </w:r>
      <w:r w:rsidR="00E0313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 et val</w:t>
      </w: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id</w:t>
      </w:r>
      <w:r w:rsidR="00E0313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e </w:t>
      </w: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si satis</w:t>
      </w:r>
      <w:r w:rsidR="00E0313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fait , </w:t>
      </w:r>
      <w:r w:rsidR="002E15FA"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si non satisfait, il fait un commentaire à propos. </w:t>
      </w:r>
      <w:r w:rsidR="000B295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Les parties prenantes clés telles que MOSES</w:t>
      </w:r>
      <w:r w:rsidR="002301C5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,</w:t>
      </w:r>
      <w:r w:rsidR="000B295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MCA Ben Reg</w:t>
      </w:r>
      <w:r w:rsidR="002301C5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,</w:t>
      </w:r>
      <w:r w:rsidR="000B295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et MCC peuvent déposer aussi des commentaires. Elles doivent le faire aussitôt la notification reçue pour permettre </w:t>
      </w:r>
      <w:r w:rsidR="00A04E9E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leur </w:t>
      </w:r>
      <w:r w:rsidR="000B295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pris</w:t>
      </w:r>
      <w:r w:rsidR="00A04E9E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e</w:t>
      </w:r>
      <w:r w:rsidR="000B295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en compte par l’Ingénieur lors de </w:t>
      </w:r>
      <w:r w:rsidR="00A04E9E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la </w:t>
      </w:r>
      <w:r w:rsidR="000B295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prise en charge</w:t>
      </w:r>
      <w:r w:rsidR="00A04E9E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. </w:t>
      </w:r>
      <w:r w:rsidR="00E0313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Dans les deux</w:t>
      </w:r>
      <w:r w:rsidR="00A04E9E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cas</w:t>
      </w:r>
      <w:r w:rsidR="00E0313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, une n</w:t>
      </w: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otification</w:t>
      </w:r>
      <w:r w:rsidR="00E0313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est envoyée </w:t>
      </w: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aux parties prenantes</w:t>
      </w:r>
      <w:r w:rsidR="00E0313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concernée</w:t>
      </w:r>
      <w:r w:rsidR="00A04E9E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s</w:t>
      </w:r>
      <w:r w:rsidR="00E03139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. </w:t>
      </w:r>
    </w:p>
    <w:p w14:paraId="5E1C17E7" w14:textId="37078D64" w:rsidR="0032272A" w:rsidRDefault="0032272A" w:rsidP="003B1A98">
      <w:pPr>
        <w:pStyle w:val="Paragraphedeliste"/>
        <w:numPr>
          <w:ilvl w:val="1"/>
          <w:numId w:val="44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</w:pPr>
      <w:r w:rsidRPr="00E03139">
        <w:rPr>
          <w:rFonts w:ascii="Arial Narrow" w:eastAsia="Times New Roman" w:hAnsi="Arial Narrow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  <w:t>Clôture par MOSES</w:t>
      </w:r>
    </w:p>
    <w:p w14:paraId="48563988" w14:textId="7DE716D7" w:rsidR="000B2959" w:rsidRPr="000B2959" w:rsidRDefault="000B2959" w:rsidP="003B1A98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</w:pPr>
      <w:r>
        <w:rPr>
          <w:rFonts w:ascii="Arial Narrow" w:eastAsia="Times New Roman" w:hAnsi="Arial Narrow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  <w:t xml:space="preserve">MOSES après vérification clôture la déclaration. </w:t>
      </w:r>
    </w:p>
    <w:p w14:paraId="5234ECF0" w14:textId="77777777" w:rsidR="0032272A" w:rsidRPr="0032272A" w:rsidRDefault="0032272A" w:rsidP="003B1A98">
      <w:pPr>
        <w:keepNext/>
        <w:keepLines/>
        <w:spacing w:before="240" w:after="0"/>
        <w:jc w:val="both"/>
        <w:outlineLvl w:val="0"/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</w:pPr>
      <w:r w:rsidRPr="0032272A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6. Cas particuliers</w:t>
      </w:r>
    </w:p>
    <w:p w14:paraId="537296C4" w14:textId="3D7830CE" w:rsidR="0032272A" w:rsidRPr="00DD20E0" w:rsidRDefault="0032272A" w:rsidP="003B1A98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DD20E0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Si l’entité déclarante est l’Ingénieur, MOSES, MCA ou MCC </w:t>
      </w:r>
    </w:p>
    <w:p w14:paraId="6E0EC666" w14:textId="77777777" w:rsidR="0032272A" w:rsidRPr="0032272A" w:rsidRDefault="0032272A" w:rsidP="003B1A98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Pas de phase intermédiaire de prise en charge</w:t>
      </w:r>
    </w:p>
    <w:p w14:paraId="47DE3828" w14:textId="77777777" w:rsidR="0032272A" w:rsidRDefault="0032272A" w:rsidP="003B1A98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Assignation directe à l’entité concernée</w:t>
      </w:r>
    </w:p>
    <w:p w14:paraId="7F12B8DE" w14:textId="77777777" w:rsidR="00DD20E0" w:rsidRPr="0032272A" w:rsidRDefault="00DD20E0" w:rsidP="00DD20E0">
      <w:pPr>
        <w:spacing w:before="100" w:beforeAutospacing="1" w:after="100" w:afterAutospacing="1" w:line="240" w:lineRule="auto"/>
        <w:ind w:left="1440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</w:p>
    <w:p w14:paraId="331D2F2C" w14:textId="6D4E74CC" w:rsidR="0032272A" w:rsidRDefault="0032272A" w:rsidP="003B1A98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DD20E0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Les non-conformités identifiées par l’Entrepreneur </w:t>
      </w: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sont transmises à l’Ingénieur pour analyse avant déclaration officielle</w:t>
      </w:r>
      <w:r w:rsidR="00A04E9E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par l’Ingénieur</w:t>
      </w: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A0441C3" w14:textId="77777777" w:rsidR="00A04E9E" w:rsidRPr="0032272A" w:rsidRDefault="00A04E9E" w:rsidP="00A04E9E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</w:p>
    <w:p w14:paraId="11F00C37" w14:textId="2F60C654" w:rsidR="0032272A" w:rsidRDefault="0032272A" w:rsidP="00A04E9E">
      <w:pPr>
        <w:pStyle w:val="Paragraphedeliste"/>
        <w:keepNext/>
        <w:keepLines/>
        <w:numPr>
          <w:ilvl w:val="0"/>
          <w:numId w:val="34"/>
        </w:numPr>
        <w:spacing w:before="240" w:after="0"/>
        <w:jc w:val="both"/>
        <w:outlineLvl w:val="0"/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</w:pPr>
      <w:r w:rsidRPr="00A04E9E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lastRenderedPageBreak/>
        <w:t>Responsabilités</w:t>
      </w:r>
    </w:p>
    <w:p w14:paraId="190188FC" w14:textId="77777777" w:rsidR="00EC3DB8" w:rsidRPr="00A04E9E" w:rsidRDefault="00EC3DB8" w:rsidP="00B60942">
      <w:pPr>
        <w:pStyle w:val="Paragraphedeliste"/>
        <w:keepNext/>
        <w:keepLines/>
        <w:spacing w:before="240" w:after="0"/>
        <w:jc w:val="both"/>
        <w:outlineLvl w:val="0"/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04E9E" w:rsidRPr="00C31F27" w14:paraId="6ED1450D" w14:textId="77777777" w:rsidTr="00A04E9E">
        <w:tc>
          <w:tcPr>
            <w:tcW w:w="4531" w:type="dxa"/>
          </w:tcPr>
          <w:p w14:paraId="3EE9D58C" w14:textId="4918E298" w:rsidR="00A04E9E" w:rsidRPr="00C31F27" w:rsidRDefault="00A04E9E" w:rsidP="00A04E9E">
            <w:pPr>
              <w:keepNext/>
              <w:keepLines/>
              <w:spacing w:before="240"/>
              <w:jc w:val="both"/>
              <w:outlineLvl w:val="0"/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</w:pPr>
            <w:r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 xml:space="preserve">Acteur </w:t>
            </w:r>
          </w:p>
        </w:tc>
        <w:tc>
          <w:tcPr>
            <w:tcW w:w="4531" w:type="dxa"/>
          </w:tcPr>
          <w:p w14:paraId="2BB23613" w14:textId="3206AF6A" w:rsidR="00A04E9E" w:rsidRPr="00C31F27" w:rsidRDefault="00A04E9E" w:rsidP="00A04E9E">
            <w:pPr>
              <w:keepNext/>
              <w:keepLines/>
              <w:spacing w:before="240"/>
              <w:jc w:val="both"/>
              <w:outlineLvl w:val="0"/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</w:pPr>
            <w:r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 xml:space="preserve">Responsabilité </w:t>
            </w:r>
          </w:p>
        </w:tc>
      </w:tr>
      <w:tr w:rsidR="00A04E9E" w:rsidRPr="00C31F27" w14:paraId="79771F7E" w14:textId="77777777" w:rsidTr="00A04E9E">
        <w:tc>
          <w:tcPr>
            <w:tcW w:w="4531" w:type="dxa"/>
          </w:tcPr>
          <w:p w14:paraId="6D52EEDE" w14:textId="7E23306F" w:rsidR="00A04E9E" w:rsidRPr="00C31F27" w:rsidRDefault="007F016B" w:rsidP="00A04E9E">
            <w:pPr>
              <w:keepNext/>
              <w:keepLines/>
              <w:spacing w:before="240"/>
              <w:jc w:val="both"/>
              <w:outlineLvl w:val="0"/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</w:pPr>
            <w:r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 xml:space="preserve">Déclarant </w:t>
            </w:r>
            <w:r w:rsidR="00B60942"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>(Ingénieur, MOSES, MCA Ben Reg)</w:t>
            </w:r>
          </w:p>
        </w:tc>
        <w:tc>
          <w:tcPr>
            <w:tcW w:w="4531" w:type="dxa"/>
          </w:tcPr>
          <w:p w14:paraId="21A2B143" w14:textId="48944948" w:rsidR="00A04E9E" w:rsidRPr="00C31F27" w:rsidRDefault="007F016B" w:rsidP="00A04E9E">
            <w:pPr>
              <w:keepNext/>
              <w:keepLines/>
              <w:spacing w:before="240"/>
              <w:jc w:val="both"/>
              <w:outlineLvl w:val="0"/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</w:pPr>
            <w:r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 xml:space="preserve">Mise en œuvre des actions correctives </w:t>
            </w:r>
          </w:p>
        </w:tc>
      </w:tr>
      <w:tr w:rsidR="00A04E9E" w:rsidRPr="00C31F27" w14:paraId="7A82F162" w14:textId="77777777" w:rsidTr="00A04E9E">
        <w:tc>
          <w:tcPr>
            <w:tcW w:w="4531" w:type="dxa"/>
          </w:tcPr>
          <w:p w14:paraId="6A0021E7" w14:textId="79AB174E" w:rsidR="00A04E9E" w:rsidRPr="00C31F27" w:rsidRDefault="00A04E9E" w:rsidP="00A04E9E">
            <w:pPr>
              <w:keepNext/>
              <w:keepLines/>
              <w:spacing w:before="240"/>
              <w:jc w:val="both"/>
              <w:outlineLvl w:val="0"/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</w:pPr>
            <w:r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 xml:space="preserve">Ingénieur </w:t>
            </w:r>
          </w:p>
        </w:tc>
        <w:tc>
          <w:tcPr>
            <w:tcW w:w="4531" w:type="dxa"/>
          </w:tcPr>
          <w:p w14:paraId="5849028B" w14:textId="402BF081" w:rsidR="00A04E9E" w:rsidRPr="00C31F27" w:rsidRDefault="00EC3DB8" w:rsidP="00A04E9E">
            <w:pPr>
              <w:keepNext/>
              <w:keepLines/>
              <w:spacing w:before="240"/>
              <w:jc w:val="both"/>
              <w:outlineLvl w:val="0"/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</w:pPr>
            <w:r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 xml:space="preserve">Si </w:t>
            </w:r>
            <w:r w:rsidR="00B60942"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>l’organisme concerné est celui de l’</w:t>
            </w:r>
            <w:r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>entrepeneur</w:t>
            </w:r>
            <w:r w:rsidR="00B60942"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> :</w:t>
            </w:r>
          </w:p>
          <w:p w14:paraId="222181F2" w14:textId="4928B3C8" w:rsidR="00EC3DB8" w:rsidRPr="00C31F27" w:rsidRDefault="00EC3DB8" w:rsidP="00A04E9E">
            <w:pPr>
              <w:keepNext/>
              <w:keepLines/>
              <w:spacing w:before="240"/>
              <w:jc w:val="both"/>
              <w:outlineLvl w:val="0"/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</w:pPr>
            <w:r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>Vérification,</w:t>
            </w:r>
            <w:r w:rsidR="00B60942"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 xml:space="preserve"> re</w:t>
            </w:r>
            <w:r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 xml:space="preserve">qualification, assignation, </w:t>
            </w:r>
            <w:r w:rsidR="00164E4D"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>validation</w:t>
            </w:r>
            <w:r w:rsidR="00B60942"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>, suivi</w:t>
            </w:r>
          </w:p>
        </w:tc>
      </w:tr>
      <w:tr w:rsidR="00A04E9E" w:rsidRPr="00C31F27" w14:paraId="2B759FE5" w14:textId="77777777" w:rsidTr="00A04E9E">
        <w:tc>
          <w:tcPr>
            <w:tcW w:w="4531" w:type="dxa"/>
          </w:tcPr>
          <w:p w14:paraId="0C733FF4" w14:textId="42D03396" w:rsidR="00A04E9E" w:rsidRPr="00C31F27" w:rsidRDefault="00A04E9E" w:rsidP="00A04E9E">
            <w:pPr>
              <w:keepNext/>
              <w:keepLines/>
              <w:spacing w:before="240"/>
              <w:jc w:val="both"/>
              <w:outlineLvl w:val="0"/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</w:pPr>
            <w:r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 xml:space="preserve">MOSES </w:t>
            </w:r>
          </w:p>
        </w:tc>
        <w:tc>
          <w:tcPr>
            <w:tcW w:w="4531" w:type="dxa"/>
          </w:tcPr>
          <w:p w14:paraId="3C693727" w14:textId="0D0927DA" w:rsidR="00A04E9E" w:rsidRPr="00C31F27" w:rsidRDefault="00EC3DB8" w:rsidP="00A04E9E">
            <w:pPr>
              <w:keepNext/>
              <w:keepLines/>
              <w:spacing w:before="240"/>
              <w:jc w:val="both"/>
              <w:outlineLvl w:val="0"/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</w:pPr>
            <w:r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 xml:space="preserve">Supervision gobale et clôture </w:t>
            </w:r>
          </w:p>
        </w:tc>
      </w:tr>
      <w:tr w:rsidR="00A04E9E" w:rsidRPr="00C31F27" w14:paraId="0E1E5929" w14:textId="77777777" w:rsidTr="00C31F27">
        <w:trPr>
          <w:trHeight w:val="456"/>
        </w:trPr>
        <w:tc>
          <w:tcPr>
            <w:tcW w:w="4531" w:type="dxa"/>
          </w:tcPr>
          <w:p w14:paraId="5A83EE07" w14:textId="14D19901" w:rsidR="00A04E9E" w:rsidRPr="00C31F27" w:rsidRDefault="00A04E9E" w:rsidP="00A04E9E">
            <w:pPr>
              <w:keepNext/>
              <w:keepLines/>
              <w:spacing w:before="240"/>
              <w:jc w:val="both"/>
              <w:outlineLvl w:val="0"/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</w:pPr>
            <w:r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>MCA Ben Reg/MCC</w:t>
            </w:r>
          </w:p>
        </w:tc>
        <w:tc>
          <w:tcPr>
            <w:tcW w:w="4531" w:type="dxa"/>
          </w:tcPr>
          <w:p w14:paraId="124F7A95" w14:textId="26CDD68A" w:rsidR="00A211B2" w:rsidRPr="00C31F27" w:rsidRDefault="007F016B" w:rsidP="00A04E9E">
            <w:pPr>
              <w:keepNext/>
              <w:keepLines/>
              <w:spacing w:before="240"/>
              <w:jc w:val="both"/>
              <w:outlineLvl w:val="0"/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</w:pPr>
            <w:r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 xml:space="preserve">Suivi de </w:t>
            </w:r>
            <w:r w:rsidR="00B60942"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>c</w:t>
            </w:r>
            <w:r w:rsidRPr="00C31F27">
              <w:rPr>
                <w:rFonts w:ascii="Arial Narrow" w:hAnsi="Arial Narrow"/>
                <w:b/>
                <w:bCs/>
                <w:color w:val="0070C0"/>
                <w:sz w:val="20"/>
                <w:szCs w:val="20"/>
                <w:lang w:eastAsia="fr-FR"/>
              </w:rPr>
              <w:t xml:space="preserve">onformité </w:t>
            </w:r>
          </w:p>
        </w:tc>
      </w:tr>
    </w:tbl>
    <w:p w14:paraId="65FCD413" w14:textId="77777777" w:rsidR="00A04E9E" w:rsidRPr="00A04E9E" w:rsidRDefault="00A04E9E" w:rsidP="00A04E9E">
      <w:pPr>
        <w:keepNext/>
        <w:keepLines/>
        <w:spacing w:before="240" w:after="0"/>
        <w:jc w:val="both"/>
        <w:outlineLvl w:val="0"/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</w:pPr>
    </w:p>
    <w:p w14:paraId="658BFDF8" w14:textId="77777777" w:rsidR="0032272A" w:rsidRPr="0032272A" w:rsidRDefault="0032272A" w:rsidP="00600CCA">
      <w:pPr>
        <w:keepNext/>
        <w:keepLines/>
        <w:spacing w:before="240" w:after="0"/>
        <w:jc w:val="both"/>
        <w:outlineLvl w:val="0"/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</w:pPr>
      <w:r w:rsidRPr="0032272A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8. Délais</w:t>
      </w:r>
    </w:p>
    <w:p w14:paraId="245C128C" w14:textId="77777777" w:rsidR="00F040A4" w:rsidRPr="00C552CC" w:rsidRDefault="00F040A4" w:rsidP="00C31F2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Délai maximal de traitement : </w:t>
      </w:r>
    </w:p>
    <w:p w14:paraId="7B404D63" w14:textId="77777777" w:rsidR="00F040A4" w:rsidRPr="00C552CC" w:rsidRDefault="00F040A4" w:rsidP="00F040A4">
      <w:pPr>
        <w:pStyle w:val="Paragraphedeliste"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C552CC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1 jour si ‘’Non-conformité ‘’</w:t>
      </w:r>
    </w:p>
    <w:p w14:paraId="6CE5C892" w14:textId="77777777" w:rsidR="00F040A4" w:rsidRPr="00C552CC" w:rsidRDefault="00F040A4" w:rsidP="00F040A4">
      <w:pPr>
        <w:pStyle w:val="Paragraphedeliste"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C552CC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1 jour si ‘’avertissement ‘’</w:t>
      </w:r>
    </w:p>
    <w:p w14:paraId="464C81C0" w14:textId="2D9367E8" w:rsidR="00F040A4" w:rsidRPr="00C552CC" w:rsidRDefault="00F040A4" w:rsidP="003B1A98">
      <w:pPr>
        <w:pStyle w:val="Paragraphedeliste"/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C552CC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>2</w:t>
      </w:r>
      <w:r w:rsidR="00164E4D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Pr="00C552CC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jours si ‘’observation’’ </w:t>
      </w:r>
    </w:p>
    <w:p w14:paraId="001A6E35" w14:textId="77777777" w:rsidR="00F040A4" w:rsidRDefault="00F040A4" w:rsidP="003B1A98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C552CC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Ces délais passés, des messages de rappel seront générés par la plateforme et envoyés aux parties prenantes concernées. </w:t>
      </w:r>
    </w:p>
    <w:p w14:paraId="6E4FF4E6" w14:textId="19F93771" w:rsidR="0032272A" w:rsidRPr="0032272A" w:rsidRDefault="00F1672B" w:rsidP="003B1A98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Les organismes retenus pour déposer des commentaires au même titre que l’Ingénieur devront le faire aussitôt la notification reçue. </w:t>
      </w:r>
    </w:p>
    <w:p w14:paraId="0C731923" w14:textId="77777777" w:rsidR="0032272A" w:rsidRPr="0032272A" w:rsidRDefault="0032272A" w:rsidP="003B1A98">
      <w:pPr>
        <w:keepNext/>
        <w:keepLines/>
        <w:spacing w:before="240" w:after="0"/>
        <w:jc w:val="both"/>
        <w:outlineLvl w:val="0"/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</w:pPr>
      <w:r w:rsidRPr="0032272A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9. Traçabilité et Archivage</w:t>
      </w:r>
    </w:p>
    <w:p w14:paraId="369817AD" w14:textId="77777777" w:rsidR="0032272A" w:rsidRPr="0032272A" w:rsidRDefault="0032272A" w:rsidP="003B1A98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Toutes les OAN-C doivent :</w:t>
      </w:r>
    </w:p>
    <w:p w14:paraId="03D11806" w14:textId="7692B7EC" w:rsidR="0032272A" w:rsidRPr="0032272A" w:rsidRDefault="00F1672B" w:rsidP="003B1A98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êt</w:t>
      </w:r>
      <w:r w:rsidR="0032272A"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re enregistrées dans la plateforme SGESSS</w:t>
      </w: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 xml:space="preserve"> dans le module éponyme,</w:t>
      </w:r>
    </w:p>
    <w:p w14:paraId="07935F4C" w14:textId="03C56FAA" w:rsidR="0032272A" w:rsidRPr="0032272A" w:rsidRDefault="00F1672B" w:rsidP="003B1A98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d</w:t>
      </w:r>
      <w:r w:rsidR="0032272A"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isposer d’un code unique</w:t>
      </w: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262FF9E2" w14:textId="2D5706EF" w:rsidR="0032272A" w:rsidRPr="0032272A" w:rsidRDefault="00F1672B" w:rsidP="003B1A98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ê</w:t>
      </w:r>
      <w:r w:rsidR="0032272A"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tre disponibles pour audit et revue périodique</w:t>
      </w:r>
    </w:p>
    <w:p w14:paraId="14CDAE04" w14:textId="77777777" w:rsidR="0032272A" w:rsidRPr="0032272A" w:rsidRDefault="0032272A" w:rsidP="003B1A98">
      <w:pPr>
        <w:keepNext/>
        <w:keepLines/>
        <w:spacing w:before="240" w:after="0"/>
        <w:jc w:val="both"/>
        <w:outlineLvl w:val="0"/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</w:pPr>
      <w:r w:rsidRPr="0032272A">
        <w:rPr>
          <w:rFonts w:ascii="Arial Narrow" w:hAnsi="Arial Narrow"/>
          <w:b/>
          <w:bCs/>
          <w:color w:val="0070C0"/>
          <w:sz w:val="24"/>
          <w:szCs w:val="24"/>
          <w:lang w:eastAsia="fr-FR"/>
        </w:rPr>
        <w:t>10. Conclusion</w:t>
      </w:r>
    </w:p>
    <w:p w14:paraId="31997E82" w14:textId="77777777" w:rsidR="0032272A" w:rsidRPr="0032272A" w:rsidRDefault="0032272A" w:rsidP="003B1A98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La présente procédure permet :</w:t>
      </w:r>
    </w:p>
    <w:p w14:paraId="68971DC3" w14:textId="781AC7B9" w:rsidR="0032272A" w:rsidRPr="0032272A" w:rsidRDefault="007F016B" w:rsidP="003B1A98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u</w:t>
      </w:r>
      <w:r w:rsidR="0032272A"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ne gestion structurée des non-conformités</w:t>
      </w: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085DA832" w14:textId="7EB46A6F" w:rsidR="0032272A" w:rsidRPr="0032272A" w:rsidRDefault="007F016B" w:rsidP="003B1A98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u</w:t>
      </w:r>
      <w:r w:rsidR="0032272A"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ne responsabilisation claire des acteurs</w:t>
      </w: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 ;</w:t>
      </w:r>
    </w:p>
    <w:p w14:paraId="0C0A3E4A" w14:textId="27C84E67" w:rsidR="0032272A" w:rsidRPr="0032272A" w:rsidRDefault="007F016B" w:rsidP="003B1A98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u</w:t>
      </w:r>
      <w:r w:rsidR="0032272A"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ne amélioration continue des performances ESSS</w:t>
      </w:r>
      <w:r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004523C" w14:textId="77777777" w:rsidR="0032272A" w:rsidRPr="0032272A" w:rsidRDefault="0032272A" w:rsidP="003B1A98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</w:pPr>
      <w:r w:rsidRPr="0032272A">
        <w:rPr>
          <w:rFonts w:ascii="Arial Narrow" w:eastAsia="Times New Roman" w:hAnsi="Arial Narrow" w:cs="Times New Roman"/>
          <w:kern w:val="0"/>
          <w:sz w:val="24"/>
          <w:szCs w:val="24"/>
          <w:lang w:eastAsia="fr-FR"/>
          <w14:ligatures w14:val="none"/>
        </w:rPr>
        <w:t>Une conformité aux exigences contractuelles et aux Normes de Performance de la SFI</w:t>
      </w:r>
    </w:p>
    <w:p w14:paraId="1FBEB59E" w14:textId="77777777" w:rsidR="0032272A" w:rsidRPr="00C552CC" w:rsidRDefault="0032272A" w:rsidP="003B1A98">
      <w:pPr>
        <w:jc w:val="both"/>
        <w:rPr>
          <w:rFonts w:ascii="Arial Narrow" w:hAnsi="Arial Narrow"/>
          <w:sz w:val="24"/>
          <w:szCs w:val="24"/>
        </w:rPr>
      </w:pPr>
    </w:p>
    <w:sectPr w:rsidR="0032272A" w:rsidRPr="00C552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528"/>
      </v:shape>
    </w:pict>
  </w:numPicBullet>
  <w:abstractNum w:abstractNumId="0" w15:restartNumberingAfterBreak="0">
    <w:nsid w:val="02D8370F"/>
    <w:multiLevelType w:val="multilevel"/>
    <w:tmpl w:val="DFB6F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D5AE8"/>
    <w:multiLevelType w:val="hybridMultilevel"/>
    <w:tmpl w:val="8A961290"/>
    <w:lvl w:ilvl="0" w:tplc="7E18D5E8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9709D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E58F3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B1ED2"/>
    <w:multiLevelType w:val="hybridMultilevel"/>
    <w:tmpl w:val="27C05758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9D3D0F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21896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04C86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65EBF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E7A1C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D13AE"/>
    <w:multiLevelType w:val="multilevel"/>
    <w:tmpl w:val="5FFCB1C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4D3D24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03B28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76DC2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47FD7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E5858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D1FCD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D76AD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E27B8"/>
    <w:multiLevelType w:val="hybridMultilevel"/>
    <w:tmpl w:val="FEEA043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6748E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0E6FBE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1683F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D7E24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BC76E0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B53AC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F26AAD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A02C4D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D05F63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302233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6850AD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D092E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7C366A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391172"/>
    <w:multiLevelType w:val="multilevel"/>
    <w:tmpl w:val="C9D4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0B5F2E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194577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173F0F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200356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233B31"/>
    <w:multiLevelType w:val="multilevel"/>
    <w:tmpl w:val="010ED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CA6B41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6814A7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2A62F4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56577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BF7E25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4A3341"/>
    <w:multiLevelType w:val="multilevel"/>
    <w:tmpl w:val="DA7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158136">
    <w:abstractNumId w:val="19"/>
  </w:num>
  <w:num w:numId="2" w16cid:durableId="869878647">
    <w:abstractNumId w:val="12"/>
  </w:num>
  <w:num w:numId="3" w16cid:durableId="415787643">
    <w:abstractNumId w:val="27"/>
  </w:num>
  <w:num w:numId="4" w16cid:durableId="1057362836">
    <w:abstractNumId w:val="26"/>
  </w:num>
  <w:num w:numId="5" w16cid:durableId="1180007451">
    <w:abstractNumId w:val="28"/>
  </w:num>
  <w:num w:numId="6" w16cid:durableId="309676562">
    <w:abstractNumId w:val="42"/>
  </w:num>
  <w:num w:numId="7" w16cid:durableId="1050153265">
    <w:abstractNumId w:val="29"/>
  </w:num>
  <w:num w:numId="8" w16cid:durableId="1980844754">
    <w:abstractNumId w:val="15"/>
  </w:num>
  <w:num w:numId="9" w16cid:durableId="890463000">
    <w:abstractNumId w:val="5"/>
  </w:num>
  <w:num w:numId="10" w16cid:durableId="1083338136">
    <w:abstractNumId w:val="33"/>
  </w:num>
  <w:num w:numId="11" w16cid:durableId="141971996">
    <w:abstractNumId w:val="22"/>
  </w:num>
  <w:num w:numId="12" w16cid:durableId="607666584">
    <w:abstractNumId w:val="16"/>
  </w:num>
  <w:num w:numId="13" w16cid:durableId="1113399911">
    <w:abstractNumId w:val="11"/>
  </w:num>
  <w:num w:numId="14" w16cid:durableId="204606032">
    <w:abstractNumId w:val="39"/>
  </w:num>
  <w:num w:numId="15" w16cid:durableId="1804880080">
    <w:abstractNumId w:val="35"/>
  </w:num>
  <w:num w:numId="16" w16cid:durableId="155729186">
    <w:abstractNumId w:val="2"/>
  </w:num>
  <w:num w:numId="17" w16cid:durableId="1967468877">
    <w:abstractNumId w:val="40"/>
  </w:num>
  <w:num w:numId="18" w16cid:durableId="1772159676">
    <w:abstractNumId w:val="7"/>
  </w:num>
  <w:num w:numId="19" w16cid:durableId="561327275">
    <w:abstractNumId w:val="3"/>
  </w:num>
  <w:num w:numId="20" w16cid:durableId="1018895860">
    <w:abstractNumId w:val="31"/>
  </w:num>
  <w:num w:numId="21" w16cid:durableId="464548849">
    <w:abstractNumId w:val="36"/>
  </w:num>
  <w:num w:numId="22" w16cid:durableId="1033193553">
    <w:abstractNumId w:val="23"/>
  </w:num>
  <w:num w:numId="23" w16cid:durableId="1705444137">
    <w:abstractNumId w:val="6"/>
  </w:num>
  <w:num w:numId="24" w16cid:durableId="1503351455">
    <w:abstractNumId w:val="38"/>
  </w:num>
  <w:num w:numId="25" w16cid:durableId="1371493753">
    <w:abstractNumId w:val="41"/>
  </w:num>
  <w:num w:numId="26" w16cid:durableId="664480684">
    <w:abstractNumId w:val="24"/>
  </w:num>
  <w:num w:numId="27" w16cid:durableId="208615473">
    <w:abstractNumId w:val="8"/>
  </w:num>
  <w:num w:numId="28" w16cid:durableId="2111778530">
    <w:abstractNumId w:val="43"/>
  </w:num>
  <w:num w:numId="29" w16cid:durableId="948707448">
    <w:abstractNumId w:val="34"/>
  </w:num>
  <w:num w:numId="30" w16cid:durableId="1487359877">
    <w:abstractNumId w:val="30"/>
  </w:num>
  <w:num w:numId="31" w16cid:durableId="1145782150">
    <w:abstractNumId w:val="32"/>
  </w:num>
  <w:num w:numId="32" w16cid:durableId="2099593691">
    <w:abstractNumId w:val="21"/>
  </w:num>
  <w:num w:numId="33" w16cid:durableId="150101610">
    <w:abstractNumId w:val="13"/>
  </w:num>
  <w:num w:numId="34" w16cid:durableId="2020810833">
    <w:abstractNumId w:val="37"/>
  </w:num>
  <w:num w:numId="35" w16cid:durableId="1060667321">
    <w:abstractNumId w:val="0"/>
  </w:num>
  <w:num w:numId="36" w16cid:durableId="287198340">
    <w:abstractNumId w:val="20"/>
  </w:num>
  <w:num w:numId="37" w16cid:durableId="1033968725">
    <w:abstractNumId w:val="25"/>
  </w:num>
  <w:num w:numId="38" w16cid:durableId="651519320">
    <w:abstractNumId w:val="14"/>
  </w:num>
  <w:num w:numId="39" w16cid:durableId="1537428922">
    <w:abstractNumId w:val="9"/>
  </w:num>
  <w:num w:numId="40" w16cid:durableId="2147159570">
    <w:abstractNumId w:val="1"/>
  </w:num>
  <w:num w:numId="41" w16cid:durableId="671641878">
    <w:abstractNumId w:val="4"/>
  </w:num>
  <w:num w:numId="42" w16cid:durableId="753548961">
    <w:abstractNumId w:val="17"/>
  </w:num>
  <w:num w:numId="43" w16cid:durableId="1329359656">
    <w:abstractNumId w:val="18"/>
  </w:num>
  <w:num w:numId="44" w16cid:durableId="1093268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582"/>
    <w:rsid w:val="00030CF3"/>
    <w:rsid w:val="00036AD0"/>
    <w:rsid w:val="00097FA3"/>
    <w:rsid w:val="000B2959"/>
    <w:rsid w:val="00164E4D"/>
    <w:rsid w:val="002301C5"/>
    <w:rsid w:val="002779E2"/>
    <w:rsid w:val="002A6582"/>
    <w:rsid w:val="002E15FA"/>
    <w:rsid w:val="0032272A"/>
    <w:rsid w:val="003B1A98"/>
    <w:rsid w:val="00486BEF"/>
    <w:rsid w:val="00503553"/>
    <w:rsid w:val="00600CCA"/>
    <w:rsid w:val="00635C7A"/>
    <w:rsid w:val="007F016B"/>
    <w:rsid w:val="009B2312"/>
    <w:rsid w:val="00A04E9E"/>
    <w:rsid w:val="00A16823"/>
    <w:rsid w:val="00A211B2"/>
    <w:rsid w:val="00A97BC9"/>
    <w:rsid w:val="00AF7DEC"/>
    <w:rsid w:val="00B60942"/>
    <w:rsid w:val="00C31F27"/>
    <w:rsid w:val="00C552CC"/>
    <w:rsid w:val="00D2457F"/>
    <w:rsid w:val="00D37048"/>
    <w:rsid w:val="00DD20E0"/>
    <w:rsid w:val="00DE419E"/>
    <w:rsid w:val="00E03139"/>
    <w:rsid w:val="00EC3DB8"/>
    <w:rsid w:val="00EC5ADA"/>
    <w:rsid w:val="00F040A4"/>
    <w:rsid w:val="00F1185E"/>
    <w:rsid w:val="00F1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50839"/>
  <w15:chartTrackingRefBased/>
  <w15:docId w15:val="{135CD840-D9AC-492F-9137-1ECF872D3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2272A"/>
    <w:pPr>
      <w:ind w:left="720"/>
      <w:contextualSpacing/>
    </w:pPr>
  </w:style>
  <w:style w:type="paragraph" w:styleId="Sansinterligne">
    <w:name w:val="No Spacing"/>
    <w:uiPriority w:val="1"/>
    <w:qFormat/>
    <w:rsid w:val="00600CCA"/>
    <w:pPr>
      <w:spacing w:after="0" w:line="240" w:lineRule="auto"/>
    </w:pPr>
  </w:style>
  <w:style w:type="table" w:styleId="Grilledutableau">
    <w:name w:val="Table Grid"/>
    <w:basedOn w:val="TableauNormal"/>
    <w:uiPriority w:val="39"/>
    <w:rsid w:val="00A04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0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C13D87EE4424A828A7B59EC48785C" ma:contentTypeVersion="10" ma:contentTypeDescription="Crée un document." ma:contentTypeScope="" ma:versionID="ddbf83aaac80009316ed1af03fbfa581">
  <xsd:schema xmlns:xsd="http://www.w3.org/2001/XMLSchema" xmlns:xs="http://www.w3.org/2001/XMLSchema" xmlns:p="http://schemas.microsoft.com/office/2006/metadata/properties" xmlns:ns2="379438da-3a7c-4412-add2-511f01145008" xmlns:ns3="8c13a58b-a77b-4019-b962-90e0d03e5cd7" targetNamespace="http://schemas.microsoft.com/office/2006/metadata/properties" ma:root="true" ma:fieldsID="d409dd2ddc05c50d10d240c22431caab" ns2:_="" ns3:_="">
    <xsd:import namespace="379438da-3a7c-4412-add2-511f01145008"/>
    <xsd:import namespace="8c13a58b-a77b-4019-b962-90e0d03e5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438da-3a7c-4412-add2-511f01145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c34fd1b-657a-47f3-b930-81be91017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3a58b-a77b-4019-b962-90e0d03e5c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e04889-8119-4ae7-a59f-7b4fb807d1a3}" ma:internalName="TaxCatchAll" ma:showField="CatchAllData" ma:web="8c13a58b-a77b-4019-b962-90e0d03e5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13a58b-a77b-4019-b962-90e0d03e5cd7" xsi:nil="true"/>
    <lcf76f155ced4ddcb4097134ff3c332f xmlns="379438da-3a7c-4412-add2-511f0114500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594863-AA72-436D-BAC7-79221648C7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D5FF47-EE4B-40FA-A374-A30538D74F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0F3BDF-2668-4370-821C-FFBE516CDD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9438da-3a7c-4412-add2-511f01145008"/>
    <ds:schemaRef ds:uri="8c13a58b-a77b-4019-b962-90e0d03e5c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F255DC9-4D02-447A-AD1E-5AFF4ACD2C29}">
  <ds:schemaRefs>
    <ds:schemaRef ds:uri="http://schemas.microsoft.com/office/2006/metadata/properties"/>
    <ds:schemaRef ds:uri="http://schemas.microsoft.com/office/infopath/2007/PartnerControls"/>
    <ds:schemaRef ds:uri="8c13a58b-a77b-4019-b962-90e0d03e5cd7"/>
    <ds:schemaRef ds:uri="379438da-3a7c-4412-add2-511f011450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978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ACCROMBESSY</dc:creator>
  <cp:keywords/>
  <dc:description/>
  <cp:lastModifiedBy>Rabah SELLAH</cp:lastModifiedBy>
  <cp:revision>2</cp:revision>
  <dcterms:created xsi:type="dcterms:W3CDTF">2026-03-31T12:54:00Z</dcterms:created>
  <dcterms:modified xsi:type="dcterms:W3CDTF">2026-03-31T12:54:00Z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0x010100973C13D87EE4424A828A7B59EC48785C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2026-03-31T12:54:56Z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0ba12536-549b-4745-959e-a715710ea58a</vt:lpwstr>
  </property>
  <property fmtid="{D5CDD505-2E9C-101B-9397-08002B2CF9AE}" pid="8" name="MSIP_Label_defa4170-0d19-0005-0004-bc88714345d2_ActionId">
    <vt:lpwstr>de005343-2584-4195-a508-dbe9a10ca916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