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77E05734" w:rsidR="00E979F7" w:rsidRPr="00787C53" w:rsidRDefault="00BA3B38" w:rsidP="00BA3B38">
      <w:pPr>
        <w:pStyle w:val="Title"/>
        <w:jc w:val="center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OBSERVACIONES DEL LA PRACTICA</w:t>
      </w:r>
    </w:p>
    <w:p w14:paraId="747E5442" w14:textId="3364B1FB" w:rsidR="00667C88" w:rsidRPr="00787C53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 xml:space="preserve">1 Cod </w:t>
      </w:r>
      <w:proofErr w:type="spellStart"/>
      <w:r w:rsidR="00A74C44" w:rsidRPr="00787C53">
        <w:rPr>
          <w:noProof w:val="0"/>
          <w:lang w:val="es-CO"/>
        </w:rPr>
        <w:t>XXXX</w:t>
      </w:r>
      <w:proofErr w:type="spellEnd"/>
    </w:p>
    <w:p w14:paraId="673598DC" w14:textId="34D890F0" w:rsidR="00667C88" w:rsidRPr="00787C53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 xml:space="preserve">2 Cod </w:t>
      </w:r>
      <w:proofErr w:type="spellStart"/>
      <w:r w:rsidR="00A74C44" w:rsidRPr="00787C53">
        <w:rPr>
          <w:noProof w:val="0"/>
          <w:lang w:val="es-CO"/>
        </w:rPr>
        <w:t>XXXX</w:t>
      </w:r>
      <w:proofErr w:type="spellEnd"/>
    </w:p>
    <w:p w14:paraId="733D2572" w14:textId="0BD27397" w:rsidR="00076EA8" w:rsidRPr="00787C53" w:rsidRDefault="00076EA8" w:rsidP="00667C88">
      <w:pPr>
        <w:spacing w:after="0"/>
        <w:jc w:val="right"/>
        <w:rPr>
          <w:noProof w:val="0"/>
          <w:lang w:val="es-CO"/>
        </w:rPr>
      </w:pPr>
    </w:p>
    <w:p w14:paraId="278AB493" w14:textId="77777777" w:rsidR="00076EA8" w:rsidRPr="00787C53" w:rsidRDefault="00076EA8" w:rsidP="00D85575">
      <w:pPr>
        <w:spacing w:after="0"/>
        <w:jc w:val="both"/>
        <w:rPr>
          <w:noProof w:val="0"/>
          <w:lang w:val="es-CO"/>
        </w:rPr>
      </w:pPr>
    </w:p>
    <w:tbl>
      <w:tblPr>
        <w:tblStyle w:val="GridTable2"/>
        <w:tblW w:w="3694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</w:tblGrid>
      <w:tr w:rsidR="00076EA8" w:rsidRPr="00787C53" w14:paraId="62A82959" w14:textId="77777777" w:rsidTr="00176A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  <w:tcBorders>
              <w:top w:val="single" w:sz="4" w:space="0" w:color="auto"/>
            </w:tcBorders>
          </w:tcPr>
          <w:p w14:paraId="0F3E2314" w14:textId="77777777" w:rsidR="00076EA8" w:rsidRPr="00787C53" w:rsidRDefault="00076EA8" w:rsidP="00176A7F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</w:p>
        </w:tc>
        <w:tc>
          <w:tcPr>
            <w:tcW w:w="1588" w:type="pct"/>
            <w:tcBorders>
              <w:top w:val="single" w:sz="4" w:space="0" w:color="auto"/>
            </w:tcBorders>
          </w:tcPr>
          <w:p w14:paraId="5DD4682B" w14:textId="77777777" w:rsidR="00076EA8" w:rsidRPr="00787C53" w:rsidRDefault="00076EA8" w:rsidP="00176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Máquina 1</w:t>
            </w:r>
          </w:p>
        </w:tc>
        <w:tc>
          <w:tcPr>
            <w:tcW w:w="1681" w:type="pct"/>
            <w:tcBorders>
              <w:top w:val="single" w:sz="4" w:space="0" w:color="auto"/>
            </w:tcBorders>
          </w:tcPr>
          <w:p w14:paraId="38AD1269" w14:textId="77777777" w:rsidR="00076EA8" w:rsidRPr="00787C53" w:rsidRDefault="00076EA8" w:rsidP="00176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Máquina 2</w:t>
            </w:r>
          </w:p>
        </w:tc>
      </w:tr>
      <w:tr w:rsidR="00076EA8" w:rsidRPr="00787C53" w14:paraId="2A7DF88F" w14:textId="77777777" w:rsidTr="00176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6847280D" w14:textId="77777777" w:rsidR="00076EA8" w:rsidRPr="00787C53" w:rsidRDefault="00076EA8" w:rsidP="00176A7F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Procesadores</w:t>
            </w:r>
          </w:p>
        </w:tc>
        <w:tc>
          <w:tcPr>
            <w:tcW w:w="1588" w:type="pct"/>
          </w:tcPr>
          <w:p w14:paraId="0CD86A12" w14:textId="77777777" w:rsidR="00076EA8" w:rsidRPr="00787C53" w:rsidRDefault="00076EA8" w:rsidP="00176A7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  <w:tc>
          <w:tcPr>
            <w:tcW w:w="1681" w:type="pct"/>
          </w:tcPr>
          <w:p w14:paraId="6569E4DE" w14:textId="77777777" w:rsidR="00076EA8" w:rsidRPr="00787C53" w:rsidRDefault="00076EA8" w:rsidP="00176A7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</w:tr>
      <w:tr w:rsidR="00076EA8" w:rsidRPr="00787C53" w14:paraId="5CBBB6B6" w14:textId="77777777" w:rsidTr="00176A7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3DB54C9B" w14:textId="77777777" w:rsidR="00076EA8" w:rsidRPr="00787C53" w:rsidRDefault="00076EA8" w:rsidP="00176A7F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Memoria RAM (GB)</w:t>
            </w:r>
          </w:p>
        </w:tc>
        <w:tc>
          <w:tcPr>
            <w:tcW w:w="1588" w:type="pct"/>
          </w:tcPr>
          <w:p w14:paraId="6F48BB29" w14:textId="77777777" w:rsidR="00076EA8" w:rsidRPr="00787C53" w:rsidRDefault="00076EA8" w:rsidP="00176A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  <w:tc>
          <w:tcPr>
            <w:tcW w:w="1681" w:type="pct"/>
          </w:tcPr>
          <w:p w14:paraId="54410077" w14:textId="77777777" w:rsidR="00076EA8" w:rsidRPr="00787C53" w:rsidRDefault="00076EA8" w:rsidP="00176A7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</w:tr>
      <w:tr w:rsidR="00076EA8" w:rsidRPr="00787C53" w14:paraId="18544A09" w14:textId="77777777" w:rsidTr="00176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285D4A05" w14:textId="77777777" w:rsidR="00076EA8" w:rsidRPr="00787C53" w:rsidRDefault="00076EA8" w:rsidP="00176A7F">
            <w:pPr>
              <w:jc w:val="center"/>
              <w:rPr>
                <w:rFonts w:ascii="Dax-Regular" w:hAnsi="Dax-Regular"/>
                <w:noProof w:val="0"/>
                <w:lang w:val="es-CO"/>
              </w:rPr>
            </w:pPr>
            <w:r w:rsidRPr="00787C53">
              <w:rPr>
                <w:rFonts w:ascii="Dax-Regular" w:hAnsi="Dax-Regular"/>
                <w:noProof w:val="0"/>
                <w:lang w:val="es-CO"/>
              </w:rPr>
              <w:t>Sistema Operativo</w:t>
            </w:r>
          </w:p>
        </w:tc>
        <w:tc>
          <w:tcPr>
            <w:tcW w:w="1588" w:type="pct"/>
          </w:tcPr>
          <w:p w14:paraId="1DED7CDB" w14:textId="77777777" w:rsidR="00076EA8" w:rsidRPr="00787C53" w:rsidRDefault="00076EA8" w:rsidP="00176A7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  <w:tc>
          <w:tcPr>
            <w:tcW w:w="1681" w:type="pct"/>
          </w:tcPr>
          <w:p w14:paraId="3ADBABA2" w14:textId="77777777" w:rsidR="00076EA8" w:rsidRPr="00787C53" w:rsidRDefault="00076EA8" w:rsidP="00176A7F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CO"/>
              </w:rPr>
            </w:pPr>
          </w:p>
        </w:tc>
      </w:tr>
    </w:tbl>
    <w:p w14:paraId="74A8E91F" w14:textId="71D1C82D" w:rsidR="00076EA8" w:rsidRPr="00787C53" w:rsidRDefault="00076EA8" w:rsidP="00076EA8">
      <w:pPr>
        <w:pStyle w:val="Caption"/>
        <w:jc w:val="center"/>
        <w:rPr>
          <w:lang w:val="es-CO"/>
        </w:rPr>
      </w:pPr>
      <w:bookmarkStart w:id="0" w:name="_Ref64492224"/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1</w:t>
      </w:r>
      <w:r w:rsidRPr="00787C53">
        <w:rPr>
          <w:lang w:val="es-CO"/>
        </w:rPr>
        <w:fldChar w:fldCharType="end"/>
      </w:r>
      <w:bookmarkEnd w:id="0"/>
      <w:r w:rsidRPr="00787C53">
        <w:rPr>
          <w:lang w:val="es-CO"/>
        </w:rPr>
        <w:t>. Especificaciones de las máquinas para ejecutar las pruebas de rendimiento.</w:t>
      </w:r>
    </w:p>
    <w:p w14:paraId="2B157638" w14:textId="77777777" w:rsidR="003C0715" w:rsidRPr="00787C53" w:rsidRDefault="003C0715" w:rsidP="003C0715">
      <w:pPr>
        <w:pStyle w:val="Heading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Maquina 1</w:t>
      </w:r>
    </w:p>
    <w:p w14:paraId="7164FCDC" w14:textId="2E0CB240" w:rsidR="003C0715" w:rsidRDefault="003C0715" w:rsidP="003C0715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Resultados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43769A" w14:paraId="656D987F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6511ED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bookmarkStart w:id="1" w:name="_Ref66842973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PROBING</w:t>
            </w:r>
          </w:p>
        </w:tc>
      </w:tr>
      <w:tr w:rsidR="0043769A" w:rsidRPr="0043769A" w14:paraId="0761926D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8803374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Factor de Carga (PROBING)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42B186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EA126F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[ms]</w:t>
            </w:r>
          </w:p>
        </w:tc>
      </w:tr>
      <w:tr w:rsidR="0043769A" w:rsidRPr="0043769A" w14:paraId="3C481EC5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53B2342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0.30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8C475A5" w14:textId="3140CD38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3E1E62C" w14:textId="676BE519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2C65825B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13DEA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0.50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410563" w14:textId="0DF4865D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787676" w14:textId="1E0DAEB8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62666AA0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D46AFB4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0.80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2BCF73A5" w14:textId="5E9C209B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50943FF5" w14:textId="78D35621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</w:tbl>
    <w:p w14:paraId="5CAB156B" w14:textId="6C1ABDAF" w:rsidR="00806FA9" w:rsidRPr="00727764" w:rsidRDefault="00806FA9" w:rsidP="00806FA9">
      <w:pPr>
        <w:pStyle w:val="Caption"/>
        <w:jc w:val="center"/>
        <w:rPr>
          <w:lang w:val="es-419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2</w:t>
      </w:r>
      <w:r w:rsidRPr="00787C53">
        <w:rPr>
          <w:lang w:val="es-CO"/>
        </w:rPr>
        <w:fldChar w:fldCharType="end"/>
      </w:r>
      <w:bookmarkEnd w:id="1"/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PROBING </w:t>
      </w:r>
      <w:r>
        <w:rPr>
          <w:lang w:val="es-CO"/>
        </w:rPr>
        <w:t xml:space="preserve">en la </w:t>
      </w:r>
      <w:r w:rsidRPr="00787C53">
        <w:rPr>
          <w:lang w:val="es-CO"/>
        </w:rPr>
        <w:t>Maquina 1.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43769A" w14:paraId="11155FC5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DDB27D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bookmarkStart w:id="2" w:name="_Ref66842982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CHAINING</w:t>
            </w:r>
          </w:p>
        </w:tc>
      </w:tr>
      <w:tr w:rsidR="0043769A" w:rsidRPr="0043769A" w14:paraId="63CFAFF6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C07D3CB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Factor de Carga (CHAINING)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54FAA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E216FE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[ms]</w:t>
            </w:r>
          </w:p>
        </w:tc>
      </w:tr>
      <w:tr w:rsidR="0043769A" w:rsidRPr="0043769A" w14:paraId="7382033E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19E5AB1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2.00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0A087A" w14:textId="3E6666F6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2F3F16F" w14:textId="269BB473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4C11A3BA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C34C25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4.00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4D1391" w14:textId="0C78B128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FF45946" w14:textId="7988B445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0691CDF8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C2F37B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6.00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61039883" w14:textId="2D3AAFD0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61FEC9D5" w14:textId="0D310933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</w:tbl>
    <w:p w14:paraId="0D4371DB" w14:textId="741ED9AB" w:rsidR="00806FA9" w:rsidRPr="00787C53" w:rsidRDefault="00806FA9" w:rsidP="00806FA9">
      <w:pPr>
        <w:pStyle w:val="Caption"/>
        <w:jc w:val="center"/>
        <w:rPr>
          <w:lang w:val="es-CO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3</w:t>
      </w:r>
      <w:r w:rsidRPr="00787C53">
        <w:rPr>
          <w:lang w:val="es-CO"/>
        </w:rPr>
        <w:fldChar w:fldCharType="end"/>
      </w:r>
      <w:bookmarkEnd w:id="2"/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CHAINING </w:t>
      </w:r>
      <w:r>
        <w:rPr>
          <w:lang w:val="es-CO"/>
        </w:rPr>
        <w:t xml:space="preserve">en la </w:t>
      </w:r>
      <w:r w:rsidRPr="00787C53">
        <w:rPr>
          <w:lang w:val="es-CO"/>
        </w:rPr>
        <w:t>Maquina 1.</w:t>
      </w:r>
    </w:p>
    <w:p w14:paraId="33641B62" w14:textId="77777777" w:rsidR="00BE5A08" w:rsidRPr="00787C53" w:rsidRDefault="00BE5A08" w:rsidP="00BE5A08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Graficas</w:t>
      </w:r>
    </w:p>
    <w:p w14:paraId="227B51A0" w14:textId="0ACB4C66" w:rsidR="00BE5A08" w:rsidRPr="00787C53" w:rsidRDefault="00787C53" w:rsidP="00A341C3">
      <w:pPr>
        <w:spacing w:after="0"/>
        <w:jc w:val="both"/>
        <w:rPr>
          <w:rFonts w:ascii="Dax-Regular" w:hAnsi="Dax-Regular"/>
          <w:noProof w:val="0"/>
          <w:lang w:val="es-CO"/>
        </w:rPr>
      </w:pPr>
      <w:r w:rsidRPr="00787C53">
        <w:rPr>
          <w:rFonts w:ascii="Dax-Regular" w:hAnsi="Dax-Regular"/>
          <w:noProof w:val="0"/>
          <w:lang w:val="es-CO"/>
        </w:rPr>
        <w:t>La gr</w:t>
      </w:r>
      <w:r>
        <w:rPr>
          <w:rFonts w:ascii="Dax-Regular" w:hAnsi="Dax-Regular"/>
          <w:noProof w:val="0"/>
          <w:lang w:val="es-CO"/>
        </w:rPr>
        <w:t>á</w:t>
      </w:r>
      <w:r w:rsidRPr="00787C53">
        <w:rPr>
          <w:rFonts w:ascii="Dax-Regular" w:hAnsi="Dax-Regular"/>
          <w:noProof w:val="0"/>
          <w:lang w:val="es-CO"/>
        </w:rPr>
        <w:t>fica generada</w:t>
      </w:r>
      <w:r w:rsidR="00BE5A08" w:rsidRPr="00787C53">
        <w:rPr>
          <w:rFonts w:ascii="Dax-Regular" w:hAnsi="Dax-Regular"/>
          <w:noProof w:val="0"/>
          <w:lang w:val="es-CO"/>
        </w:rPr>
        <w:t xml:space="preserve"> por los resultados de las pruebas de rendimiento en la </w:t>
      </w:r>
      <w:r w:rsidR="00BE5A08" w:rsidRPr="00787C53">
        <w:rPr>
          <w:rFonts w:ascii="Dax-Regular" w:hAnsi="Dax-Regular"/>
          <w:b/>
          <w:bCs/>
          <w:noProof w:val="0"/>
          <w:lang w:val="es-CO"/>
        </w:rPr>
        <w:t>Maquina 1.</w:t>
      </w:r>
    </w:p>
    <w:p w14:paraId="0586F631" w14:textId="039997DB" w:rsidR="00E50E9B" w:rsidRPr="00787C53" w:rsidRDefault="00E50E9B" w:rsidP="008B7948">
      <w:pPr>
        <w:pStyle w:val="ListParagraph"/>
        <w:numPr>
          <w:ilvl w:val="0"/>
          <w:numId w:val="10"/>
        </w:numPr>
        <w:spacing w:after="0"/>
        <w:jc w:val="both"/>
        <w:rPr>
          <w:rFonts w:ascii="Dax-Regular" w:hAnsi="Dax-Regular"/>
          <w:lang w:val="es-CO"/>
        </w:rPr>
      </w:pPr>
      <w:r w:rsidRPr="00787C53">
        <w:rPr>
          <w:rFonts w:ascii="Dax-Regular" w:hAnsi="Dax-Regular"/>
          <w:lang w:val="es-CO"/>
        </w:rPr>
        <w:t>Comparación de memoria y tiempo de ejecución para PROBING</w:t>
      </w:r>
      <w:r w:rsidR="00787C53" w:rsidRPr="00787C53">
        <w:rPr>
          <w:rFonts w:ascii="Dax-Regular" w:hAnsi="Dax-Regular"/>
          <w:lang w:val="es-CO"/>
        </w:rPr>
        <w:t xml:space="preserve"> y </w:t>
      </w:r>
      <w:r w:rsidRPr="00787C53">
        <w:rPr>
          <w:rFonts w:ascii="Dax-Regular" w:hAnsi="Dax-Regular"/>
          <w:lang w:val="es-CO"/>
        </w:rPr>
        <w:t>CHAINING</w:t>
      </w:r>
    </w:p>
    <w:p w14:paraId="46E08ACB" w14:textId="703C9423" w:rsidR="003C0715" w:rsidRPr="00787C53" w:rsidRDefault="003C0715" w:rsidP="003C0715">
      <w:pPr>
        <w:pStyle w:val="Heading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Maquina 2</w:t>
      </w:r>
    </w:p>
    <w:p w14:paraId="2BCBD9A7" w14:textId="77777777" w:rsidR="003B5453" w:rsidRDefault="003B5453" w:rsidP="003B5453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Resultados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0B34DE" w:rsidRPr="000B34DE" w14:paraId="2E6051C3" w14:textId="77777777" w:rsidTr="000B34DE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97FA0B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r w:rsidRPr="000B34DE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PROBING</w:t>
            </w:r>
          </w:p>
        </w:tc>
      </w:tr>
      <w:tr w:rsidR="000B34DE" w:rsidRPr="000B34DE" w14:paraId="6D03610A" w14:textId="77777777" w:rsidTr="000B34DE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02D708B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Factor de Carga</w:t>
            </w: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 xml:space="preserve"> (PROBING)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A436202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613B493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0B34DE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[ms]</w:t>
            </w:r>
          </w:p>
        </w:tc>
      </w:tr>
      <w:tr w:rsidR="000B34DE" w:rsidRPr="000B34DE" w14:paraId="1792F083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5AE9D5E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>0.30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6D7E5CF" w14:textId="668C623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97F4B1" w14:textId="3F778093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0B34DE" w:rsidRPr="000B34DE" w14:paraId="33EBA149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218CA1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>0.50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1D01C9" w14:textId="5AAD0D21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DA5B40" w14:textId="32A0B784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0B34DE" w:rsidRPr="000B34DE" w14:paraId="72D5D2F0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1972ABC" w14:textId="77777777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0B34DE">
              <w:rPr>
                <w:rFonts w:ascii="Calibri" w:eastAsia="Times New Roman" w:hAnsi="Calibri" w:cs="Calibri"/>
                <w:noProof w:val="0"/>
                <w:color w:val="000000"/>
              </w:rPr>
              <w:t>0.80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4F4F577F" w14:textId="40FA941D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31DC7DE0" w14:textId="3BDDA473" w:rsidR="000B34DE" w:rsidRPr="000B34DE" w:rsidRDefault="000B34DE" w:rsidP="000B34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</w:tbl>
    <w:p w14:paraId="56E7C042" w14:textId="7CDC7B99" w:rsidR="003B5453" w:rsidRPr="00727764" w:rsidRDefault="003B5453" w:rsidP="003B5453">
      <w:pPr>
        <w:pStyle w:val="Caption"/>
        <w:jc w:val="center"/>
        <w:rPr>
          <w:lang w:val="es-419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4</w:t>
      </w:r>
      <w:r w:rsidRPr="00787C53">
        <w:rPr>
          <w:lang w:val="es-CO"/>
        </w:rPr>
        <w:fldChar w:fldCharType="end"/>
      </w:r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PROBING </w:t>
      </w:r>
      <w:r>
        <w:rPr>
          <w:lang w:val="es-CO"/>
        </w:rPr>
        <w:t xml:space="preserve">en la </w:t>
      </w:r>
      <w:r w:rsidRPr="00787C53">
        <w:rPr>
          <w:lang w:val="es-CO"/>
        </w:rPr>
        <w:t xml:space="preserve">Maquina </w:t>
      </w:r>
      <w:r>
        <w:rPr>
          <w:lang w:val="es-CO"/>
        </w:rPr>
        <w:t>2</w:t>
      </w:r>
      <w:r w:rsidRPr="00787C53">
        <w:rPr>
          <w:lang w:val="es-CO"/>
        </w:rPr>
        <w:t>.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43769A" w:rsidRPr="0043769A" w14:paraId="496A8AF2" w14:textId="77777777" w:rsidTr="0043769A">
        <w:trPr>
          <w:trHeight w:val="287"/>
        </w:trPr>
        <w:tc>
          <w:tcPr>
            <w:tcW w:w="90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D44511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Carga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>Catálogo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i/>
                <w:iCs/>
                <w:noProof w:val="0"/>
                <w:color w:val="000000"/>
                <w:u w:val="single"/>
              </w:rPr>
              <w:t xml:space="preserve"> CHAINING</w:t>
            </w:r>
          </w:p>
        </w:tc>
      </w:tr>
      <w:tr w:rsidR="0043769A" w:rsidRPr="0043769A" w14:paraId="0F0E2D53" w14:textId="77777777" w:rsidTr="0043769A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76143CD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lastRenderedPageBreak/>
              <w:t>Factor de Carga (CHAINING)</w:t>
            </w:r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72D9CE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Consumo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Datos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61A6E82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Tiempo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de </w:t>
            </w:r>
            <w:proofErr w:type="spellStart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>Ejecución</w:t>
            </w:r>
            <w:proofErr w:type="spellEnd"/>
            <w:r w:rsidRPr="0043769A"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  <w:t xml:space="preserve"> [ms]</w:t>
            </w:r>
          </w:p>
        </w:tc>
      </w:tr>
      <w:tr w:rsidR="0043769A" w:rsidRPr="0043769A" w14:paraId="66657115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DED7031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2.00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8F5D3A2" w14:textId="6BCEA94E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9C49A6F" w14:textId="6810E92F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5536F474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B02DE2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4.00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DD2F95" w14:textId="6BA5E7DC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776A54" w14:textId="7242117D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  <w:tr w:rsidR="0043769A" w:rsidRPr="0043769A" w14:paraId="082A5654" w14:textId="77777777" w:rsidTr="000B34D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84CDB1C" w14:textId="77777777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  <w:r w:rsidRPr="0043769A">
              <w:rPr>
                <w:rFonts w:ascii="Calibri" w:eastAsia="Times New Roman" w:hAnsi="Calibri" w:cs="Calibri"/>
                <w:noProof w:val="0"/>
                <w:color w:val="000000"/>
              </w:rPr>
              <w:t>6.00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777E9A42" w14:textId="2739D62F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</w:tcPr>
          <w:p w14:paraId="4EF0D50E" w14:textId="56BCE213" w:rsidR="0043769A" w:rsidRPr="0043769A" w:rsidRDefault="0043769A" w:rsidP="004376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noProof w:val="0"/>
                <w:color w:val="000000"/>
              </w:rPr>
            </w:pPr>
          </w:p>
        </w:tc>
      </w:tr>
    </w:tbl>
    <w:p w14:paraId="6B4D73D6" w14:textId="3AF289C6" w:rsidR="00787C53" w:rsidRPr="00787C53" w:rsidRDefault="003B5453" w:rsidP="003B5453">
      <w:pPr>
        <w:pStyle w:val="Caption"/>
        <w:jc w:val="center"/>
        <w:rPr>
          <w:lang w:val="es-CO"/>
        </w:rPr>
      </w:pPr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0B34DE">
        <w:rPr>
          <w:noProof/>
          <w:lang w:val="es-CO"/>
        </w:rPr>
        <w:t>5</w:t>
      </w:r>
      <w:r w:rsidRPr="00787C53">
        <w:rPr>
          <w:lang w:val="es-CO"/>
        </w:rPr>
        <w:fldChar w:fldCharType="end"/>
      </w:r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CHAINING </w:t>
      </w:r>
      <w:r>
        <w:rPr>
          <w:lang w:val="es-CO"/>
        </w:rPr>
        <w:t xml:space="preserve">en la </w:t>
      </w:r>
      <w:r w:rsidRPr="00787C53">
        <w:rPr>
          <w:lang w:val="es-CO"/>
        </w:rPr>
        <w:t xml:space="preserve">Maquina </w:t>
      </w:r>
      <w:r>
        <w:rPr>
          <w:lang w:val="es-CO"/>
        </w:rPr>
        <w:t>2</w:t>
      </w:r>
      <w:r w:rsidRPr="00787C53">
        <w:rPr>
          <w:lang w:val="es-CO"/>
        </w:rPr>
        <w:t>.</w:t>
      </w:r>
    </w:p>
    <w:p w14:paraId="5D659311" w14:textId="77777777" w:rsidR="00787C53" w:rsidRPr="00787C53" w:rsidRDefault="00787C53" w:rsidP="00787C53">
      <w:pPr>
        <w:pStyle w:val="Heading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Graficas</w:t>
      </w:r>
    </w:p>
    <w:p w14:paraId="1CC7E631" w14:textId="178A50D6" w:rsidR="00787C53" w:rsidRPr="00787C53" w:rsidRDefault="00787C53" w:rsidP="00787C53">
      <w:pPr>
        <w:spacing w:after="0"/>
        <w:jc w:val="both"/>
        <w:rPr>
          <w:rFonts w:ascii="Dax-Regular" w:hAnsi="Dax-Regular"/>
          <w:noProof w:val="0"/>
          <w:lang w:val="es-CO"/>
        </w:rPr>
      </w:pPr>
      <w:r w:rsidRPr="00787C53">
        <w:rPr>
          <w:rFonts w:ascii="Dax-Regular" w:hAnsi="Dax-Regular"/>
          <w:noProof w:val="0"/>
          <w:lang w:val="es-CO"/>
        </w:rPr>
        <w:t>La gr</w:t>
      </w:r>
      <w:r>
        <w:rPr>
          <w:rFonts w:ascii="Dax-Regular" w:hAnsi="Dax-Regular"/>
          <w:noProof w:val="0"/>
          <w:lang w:val="es-CO"/>
        </w:rPr>
        <w:t>á</w:t>
      </w:r>
      <w:r w:rsidRPr="00787C53">
        <w:rPr>
          <w:rFonts w:ascii="Dax-Regular" w:hAnsi="Dax-Regular"/>
          <w:noProof w:val="0"/>
          <w:lang w:val="es-CO"/>
        </w:rPr>
        <w:t xml:space="preserve">fica generada por los resultados de las pruebas de rendimiento en la </w:t>
      </w:r>
      <w:r w:rsidRPr="00787C53">
        <w:rPr>
          <w:rFonts w:ascii="Dax-Regular" w:hAnsi="Dax-Regular"/>
          <w:b/>
          <w:bCs/>
          <w:noProof w:val="0"/>
          <w:lang w:val="es-CO"/>
        </w:rPr>
        <w:t xml:space="preserve">Maquina </w:t>
      </w:r>
      <w:r>
        <w:rPr>
          <w:rFonts w:ascii="Dax-Regular" w:hAnsi="Dax-Regular"/>
          <w:b/>
          <w:bCs/>
          <w:noProof w:val="0"/>
          <w:lang w:val="es-CO"/>
        </w:rPr>
        <w:t>2</w:t>
      </w:r>
      <w:r w:rsidRPr="00787C53">
        <w:rPr>
          <w:rFonts w:ascii="Dax-Regular" w:hAnsi="Dax-Regular"/>
          <w:b/>
          <w:bCs/>
          <w:noProof w:val="0"/>
          <w:lang w:val="es-CO"/>
        </w:rPr>
        <w:t>.</w:t>
      </w:r>
    </w:p>
    <w:p w14:paraId="3BD6B8AC" w14:textId="77777777" w:rsidR="00787C53" w:rsidRPr="00787C53" w:rsidRDefault="00787C53" w:rsidP="008B7948">
      <w:pPr>
        <w:pStyle w:val="ListParagraph"/>
        <w:numPr>
          <w:ilvl w:val="0"/>
          <w:numId w:val="9"/>
        </w:numPr>
        <w:spacing w:after="0"/>
        <w:jc w:val="both"/>
        <w:rPr>
          <w:rFonts w:ascii="Dax-Regular" w:hAnsi="Dax-Regular"/>
          <w:lang w:val="es-CO"/>
        </w:rPr>
      </w:pPr>
      <w:r w:rsidRPr="00787C53">
        <w:rPr>
          <w:rFonts w:ascii="Dax-Regular" w:hAnsi="Dax-Regular"/>
          <w:lang w:val="es-CO"/>
        </w:rPr>
        <w:t>Comparación de memoria y tiempo de ejecución para PROBING y CHAINING</w:t>
      </w:r>
    </w:p>
    <w:p w14:paraId="5CFD1C60" w14:textId="58244C7B" w:rsidR="009F4247" w:rsidRDefault="009F4247" w:rsidP="009F4247">
      <w:pPr>
        <w:pStyle w:val="Heading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Preguntas de análisis</w:t>
      </w:r>
    </w:p>
    <w:p w14:paraId="287A410E" w14:textId="119871A9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proofErr w:type="gramStart"/>
      <w:r w:rsidRPr="008B7948">
        <w:rPr>
          <w:rFonts w:ascii="Dax-Regular" w:hAnsi="Dax-Regular"/>
          <w:lang w:val="es-419"/>
        </w:rPr>
        <w:t xml:space="preserve">¿Por qué en la función </w:t>
      </w:r>
      <w:r w:rsidRPr="008B7948">
        <w:rPr>
          <w:b/>
          <w:bCs/>
          <w:lang w:val="es-419"/>
        </w:rPr>
        <w:t>getTime()</w:t>
      </w:r>
      <w:r w:rsidRPr="008B7948">
        <w:rPr>
          <w:rFonts w:ascii="Dax-Regular" w:hAnsi="Dax-Regular"/>
          <w:lang w:val="es-419"/>
        </w:rPr>
        <w:t xml:space="preserve"> se utiliza </w:t>
      </w:r>
      <w:r w:rsidRPr="008B7948">
        <w:rPr>
          <w:b/>
          <w:bCs/>
          <w:lang w:val="es-419"/>
        </w:rPr>
        <w:t>time.</w:t>
      </w:r>
      <w:proofErr w:type="gramEnd"/>
      <w:r w:rsidRPr="008B7948">
        <w:rPr>
          <w:b/>
          <w:bCs/>
          <w:lang w:val="es-419"/>
        </w:rPr>
        <w:t>perf_counter()</w:t>
      </w:r>
      <w:r w:rsidRPr="008B7948">
        <w:rPr>
          <w:rFonts w:ascii="Dax-Regular" w:hAnsi="Dax-Regular"/>
          <w:lang w:val="es-419"/>
        </w:rPr>
        <w:t xml:space="preserve"> en ves de la previamente conocida </w:t>
      </w:r>
      <w:r w:rsidRPr="008B7948">
        <w:rPr>
          <w:b/>
          <w:bCs/>
          <w:lang w:val="es-419"/>
        </w:rPr>
        <w:t>time.process_time()</w:t>
      </w:r>
      <w:r w:rsidRPr="008B7948">
        <w:rPr>
          <w:rFonts w:ascii="Dax-Regular" w:hAnsi="Dax-Regular"/>
          <w:lang w:val="es-419"/>
        </w:rPr>
        <w:t>?</w:t>
      </w:r>
    </w:p>
    <w:p w14:paraId="1E46E347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p w14:paraId="1E31E3DC" w14:textId="64BD1E33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¿Por qué son importantes las funciones </w:t>
      </w:r>
      <w:r w:rsidRPr="008B7948">
        <w:rPr>
          <w:b/>
          <w:bCs/>
          <w:lang w:val="es-419"/>
        </w:rPr>
        <w:t>start()</w:t>
      </w:r>
      <w:r w:rsidRPr="008B7948">
        <w:rPr>
          <w:rFonts w:ascii="Dax-Regular" w:hAnsi="Dax-Regular"/>
          <w:lang w:val="es-419"/>
        </w:rPr>
        <w:t xml:space="preserve"> y </w:t>
      </w:r>
      <w:r w:rsidRPr="008B7948">
        <w:rPr>
          <w:b/>
          <w:bCs/>
          <w:lang w:val="es-419"/>
        </w:rPr>
        <w:t>stop()</w:t>
      </w:r>
      <w:r w:rsidRPr="008B7948">
        <w:rPr>
          <w:rFonts w:ascii="Dax-Regular" w:hAnsi="Dax-Regular"/>
          <w:lang w:val="es-419"/>
        </w:rPr>
        <w:t xml:space="preserve"> de la librería </w:t>
      </w:r>
      <w:r w:rsidRPr="008B7948">
        <w:rPr>
          <w:b/>
          <w:bCs/>
          <w:lang w:val="es-419"/>
        </w:rPr>
        <w:t>tracemalloc</w:t>
      </w:r>
      <w:r w:rsidRPr="008B7948">
        <w:rPr>
          <w:rFonts w:ascii="Dax-Regular" w:hAnsi="Dax-Regular"/>
          <w:lang w:val="es-419"/>
        </w:rPr>
        <w:t>?</w:t>
      </w:r>
    </w:p>
    <w:p w14:paraId="5FA37E51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p w14:paraId="30592AB6" w14:textId="49C08F82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 xml:space="preserve">tiempo de ejecución </w:t>
      </w:r>
      <w:r w:rsidRPr="008B7948">
        <w:rPr>
          <w:rFonts w:ascii="Dax-Regular" w:hAnsi="Dax-Regular"/>
          <w:lang w:val="es-419"/>
        </w:rPr>
        <w:t>al modificar el factor de carga máximo para cargar el catálogo de videos?</w:t>
      </w:r>
    </w:p>
    <w:p w14:paraId="7B4E50E7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p w14:paraId="67C852AB" w14:textId="53ECDD26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>consumo de memoria</w:t>
      </w:r>
      <w:r w:rsidRPr="008B7948">
        <w:rPr>
          <w:rFonts w:ascii="Dax-Regular" w:hAnsi="Dax-Regular"/>
          <w:lang w:val="es-419"/>
        </w:rPr>
        <w:t xml:space="preserve"> al modificar el factor de carga máximo para cargar el catálogo de videos?</w:t>
      </w:r>
    </w:p>
    <w:p w14:paraId="40ECE368" w14:textId="77777777" w:rsidR="008B7948" w:rsidRPr="008B7948" w:rsidRDefault="008B7948" w:rsidP="008B7948">
      <w:pPr>
        <w:spacing w:after="0"/>
        <w:jc w:val="both"/>
        <w:rPr>
          <w:lang w:val="es-419"/>
        </w:rPr>
      </w:pPr>
    </w:p>
    <w:p w14:paraId="0B186010" w14:textId="458C9BCB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>tiempo de ejecución</w:t>
      </w:r>
      <w:r w:rsidRPr="008B7948">
        <w:rPr>
          <w:rFonts w:ascii="Dax-Regular" w:hAnsi="Dax-Regular"/>
          <w:lang w:val="es-419"/>
        </w:rPr>
        <w:t xml:space="preserve"> al modificar el esquema de colisiones?, si los percibe, describa las diferencias y argumente su respuesta.</w:t>
      </w:r>
    </w:p>
    <w:p w14:paraId="2B1A9FB9" w14:textId="77777777" w:rsidR="008B7948" w:rsidRPr="008B7948" w:rsidRDefault="008B7948" w:rsidP="008B7948">
      <w:pPr>
        <w:spacing w:after="0"/>
        <w:jc w:val="both"/>
        <w:rPr>
          <w:lang w:val="es-419"/>
        </w:rPr>
      </w:pPr>
    </w:p>
    <w:p w14:paraId="4129F58B" w14:textId="47CEE610" w:rsidR="008B7948" w:rsidRPr="008B7948" w:rsidRDefault="008B7948" w:rsidP="008B7948">
      <w:pPr>
        <w:pStyle w:val="ListParagraph"/>
        <w:numPr>
          <w:ilvl w:val="0"/>
          <w:numId w:val="8"/>
        </w:numPr>
        <w:spacing w:after="0"/>
        <w:jc w:val="both"/>
        <w:rPr>
          <w:lang w:val="es-419"/>
        </w:rPr>
      </w:pPr>
      <w:r w:rsidRPr="008B7948">
        <w:rPr>
          <w:rFonts w:ascii="Dax-Regular" w:hAnsi="Dax-Regular"/>
          <w:lang w:val="es-419"/>
        </w:rPr>
        <w:t xml:space="preserve">¿Qué cambios percibe en el </w:t>
      </w:r>
      <w:r w:rsidRPr="008B7948">
        <w:rPr>
          <w:rFonts w:ascii="Dax-Regular" w:hAnsi="Dax-Regular"/>
          <w:b/>
          <w:bCs/>
          <w:lang w:val="es-419"/>
        </w:rPr>
        <w:t>consumo de memoria</w:t>
      </w:r>
      <w:r w:rsidRPr="008B7948">
        <w:rPr>
          <w:rFonts w:ascii="Dax-Regular" w:hAnsi="Dax-Regular"/>
          <w:lang w:val="es-419"/>
        </w:rPr>
        <w:t xml:space="preserve"> al modificar el esquema de colisiones?, si los percibe, describa las diferencias y argumente su respuesta.</w:t>
      </w:r>
    </w:p>
    <w:p w14:paraId="7035DB39" w14:textId="77777777" w:rsidR="008B7948" w:rsidRPr="008B7948" w:rsidRDefault="008B7948" w:rsidP="008B7948">
      <w:pPr>
        <w:pStyle w:val="ListParagraph"/>
        <w:rPr>
          <w:lang w:val="es-419"/>
        </w:rPr>
      </w:pPr>
    </w:p>
    <w:p w14:paraId="675CDA76" w14:textId="77777777" w:rsidR="008B7948" w:rsidRPr="008B7948" w:rsidRDefault="008B7948" w:rsidP="008B7948">
      <w:pPr>
        <w:pStyle w:val="ListParagraph"/>
        <w:spacing w:after="0"/>
        <w:jc w:val="both"/>
        <w:rPr>
          <w:lang w:val="es-419"/>
        </w:rPr>
      </w:pPr>
    </w:p>
    <w:sectPr w:rsidR="008B7948" w:rsidRPr="008B79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panose1 w:val="00000000000000000000"/>
    <w:charset w:val="00"/>
    <w:family w:val="auto"/>
    <w:pitch w:val="variable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8"/>
  </w:num>
  <w:num w:numId="5">
    <w:abstractNumId w:val="9"/>
  </w:num>
  <w:num w:numId="6">
    <w:abstractNumId w:val="0"/>
  </w:num>
  <w:num w:numId="7">
    <w:abstractNumId w:val="4"/>
  </w:num>
  <w:num w:numId="8">
    <w:abstractNumId w:val="7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76EA8"/>
    <w:rsid w:val="00091AF9"/>
    <w:rsid w:val="000B34DE"/>
    <w:rsid w:val="0013546A"/>
    <w:rsid w:val="00195AD3"/>
    <w:rsid w:val="00236F3A"/>
    <w:rsid w:val="003469C3"/>
    <w:rsid w:val="003B5453"/>
    <w:rsid w:val="003B6C26"/>
    <w:rsid w:val="003C0715"/>
    <w:rsid w:val="0043769A"/>
    <w:rsid w:val="004F2388"/>
    <w:rsid w:val="00567F1D"/>
    <w:rsid w:val="00631E66"/>
    <w:rsid w:val="00642A5E"/>
    <w:rsid w:val="00667C88"/>
    <w:rsid w:val="006B4BA3"/>
    <w:rsid w:val="006F2592"/>
    <w:rsid w:val="00783B87"/>
    <w:rsid w:val="00787C53"/>
    <w:rsid w:val="00806FA9"/>
    <w:rsid w:val="008516F2"/>
    <w:rsid w:val="008B7948"/>
    <w:rsid w:val="009F4247"/>
    <w:rsid w:val="00A341C3"/>
    <w:rsid w:val="00A442AC"/>
    <w:rsid w:val="00A74C44"/>
    <w:rsid w:val="00AA39E8"/>
    <w:rsid w:val="00B72D08"/>
    <w:rsid w:val="00BA3B38"/>
    <w:rsid w:val="00BE5A08"/>
    <w:rsid w:val="00D36265"/>
    <w:rsid w:val="00D85575"/>
    <w:rsid w:val="00E37A60"/>
    <w:rsid w:val="00E50E9B"/>
    <w:rsid w:val="00EE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CommentReference">
    <w:name w:val="annotation reference"/>
    <w:basedOn w:val="DefaultParagraphFont"/>
    <w:uiPriority w:val="99"/>
    <w:semiHidden/>
    <w:unhideWhenUsed/>
    <w:rsid w:val="00A442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42AC"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GridTable2">
    <w:name w:val="Grid Table 2"/>
    <w:basedOn w:val="Table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AD4CAC-BD7F-499E-830A-D630180B2C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Santiago Felipe Arteaga Martin</cp:lastModifiedBy>
  <cp:revision>32</cp:revision>
  <dcterms:created xsi:type="dcterms:W3CDTF">2021-02-10T17:06:00Z</dcterms:created>
  <dcterms:modified xsi:type="dcterms:W3CDTF">2021-03-18T01:49:00Z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