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556424" w14:textId="5AFACEC2" w:rsidR="00B81784" w:rsidRPr="00B81784" w:rsidRDefault="00B81784" w:rsidP="00693783">
      <w:pPr>
        <w:pStyle w:val="0papertitle"/>
      </w:pPr>
      <w:r w:rsidRPr="00B81784">
        <w:t>Interactive, Collaborative and Multi-user Augmented Reality Applications in Primary and</w:t>
      </w:r>
      <w:r>
        <w:t xml:space="preserve"> </w:t>
      </w:r>
      <w:r w:rsidRPr="00B81784">
        <w:t>Secondary Education</w:t>
      </w:r>
    </w:p>
    <w:p w14:paraId="0A797EA6" w14:textId="27C8A7A0" w:rsidR="00BA681F" w:rsidRPr="00693783" w:rsidRDefault="00B81784" w:rsidP="00693783">
      <w:pPr>
        <w:pStyle w:val="0papersubtitle"/>
      </w:pPr>
      <w:r w:rsidRPr="00693783">
        <w:t>A systematic review</w:t>
      </w:r>
    </w:p>
    <w:p w14:paraId="71FC537C" w14:textId="1AEA3FA0" w:rsidR="00BA681F" w:rsidRPr="00EE2CA6" w:rsidRDefault="00867ED6" w:rsidP="00EE2CA6">
      <w:pPr>
        <w:pStyle w:val="0doi"/>
      </w:pPr>
      <w:hyperlink r:id="rId8" w:history="1">
        <w:r w:rsidR="00BA681F" w:rsidRPr="00EE2CA6">
          <w:t>https://doi.org/10.3991/ijxx.vx.ix.xxxx</w:t>
        </w:r>
      </w:hyperlink>
    </w:p>
    <w:p w14:paraId="7758AEAA" w14:textId="4FF66643" w:rsidR="00BA681F" w:rsidRPr="004A231D" w:rsidRDefault="00BA681F" w:rsidP="004A231D">
      <w:pPr>
        <w:pStyle w:val="0abstract"/>
      </w:pPr>
      <w:r w:rsidRPr="004A231D">
        <w:rPr>
          <w:b/>
          <w:bCs/>
        </w:rPr>
        <w:t>Abstract</w:t>
      </w:r>
      <w:r w:rsidRPr="004A231D">
        <w:t>—</w:t>
      </w:r>
      <w:r w:rsidR="004A231D" w:rsidRPr="004A231D">
        <w:t xml:space="preserve"> Augmented reality is a technology that enhances human perception with additional, artificially generated sensory inputs. This creates new experiences enriching human vision</w:t>
      </w:r>
      <w:r w:rsidR="004A231D">
        <w:t xml:space="preserve"> </w:t>
      </w:r>
      <w:r w:rsidR="004A231D" w:rsidRPr="004A231D">
        <w:t>by combining natural with digital elements. Augmented reality development dates back</w:t>
      </w:r>
      <w:r w:rsidR="004A231D">
        <w:t xml:space="preserve"> </w:t>
      </w:r>
      <w:r w:rsidR="004A231D" w:rsidRPr="004A231D">
        <w:t>to the early sixties but it is only in the last decade, thanks to improvements to hardware</w:t>
      </w:r>
      <w:r w:rsidR="004A231D">
        <w:t xml:space="preserve"> </w:t>
      </w:r>
      <w:r w:rsidR="004A231D" w:rsidRPr="004A231D">
        <w:t>and software, when it has begun to be rapidly incorporated in several fields, including</w:t>
      </w:r>
      <w:r w:rsidR="004A231D">
        <w:t xml:space="preserve"> </w:t>
      </w:r>
      <w:r w:rsidR="004A231D" w:rsidRPr="004A231D">
        <w:t>education. This study presents a systematic review of the literature on the use of augmented reality applications in primary and secondary schools, with a specific focus on</w:t>
      </w:r>
      <w:r w:rsidR="004A231D">
        <w:t xml:space="preserve"> </w:t>
      </w:r>
      <w:r w:rsidR="004A231D" w:rsidRPr="004A231D">
        <w:t>collaborative, multi-user and interactive applications. The aim of the study is to investigate the characteristics of such applications, the processes that led to their adoption,</w:t>
      </w:r>
      <w:r w:rsidR="004A231D">
        <w:t xml:space="preserve"> </w:t>
      </w:r>
      <w:r w:rsidR="004A231D" w:rsidRPr="004A231D">
        <w:t>and their effectiveness in enhancing the learning experience. This study synthesizes a</w:t>
      </w:r>
      <w:r w:rsidR="004A231D">
        <w:t xml:space="preserve"> </w:t>
      </w:r>
      <w:r w:rsidR="004A231D" w:rsidRPr="004A231D">
        <w:t>set of 100 publications from 2015 to 2020 and performs a qualitative analysis of their</w:t>
      </w:r>
      <w:r w:rsidR="004A231D">
        <w:t xml:space="preserve"> </w:t>
      </w:r>
      <w:r w:rsidR="004A231D" w:rsidRPr="004A231D">
        <w:t>content. The review describes the current state of the art in research in augmented reality for education and provides future research lines, as well as trends for the future</w:t>
      </w:r>
      <w:r w:rsidR="004A231D">
        <w:t xml:space="preserve"> </w:t>
      </w:r>
      <w:r w:rsidR="004A231D" w:rsidRPr="004A231D">
        <w:t>of such applications in educational settings, analyzing the relevance of the multi-user</w:t>
      </w:r>
      <w:r w:rsidR="004A231D">
        <w:t xml:space="preserve"> </w:t>
      </w:r>
      <w:r w:rsidR="004A231D" w:rsidRPr="004A231D">
        <w:t>interaction challenge within the augmented reality ecosystem.</w:t>
      </w:r>
    </w:p>
    <w:p w14:paraId="2031A0AD" w14:textId="1B89B9AB" w:rsidR="00BA681F" w:rsidRDefault="002311D2" w:rsidP="00BA681F">
      <w:pPr>
        <w:pStyle w:val="0keywords"/>
      </w:pPr>
      <w:r>
        <w:rPr>
          <w:b/>
        </w:rPr>
        <w:t>Keyw</w:t>
      </w:r>
      <w:r w:rsidR="00BA681F" w:rsidRPr="00454C90">
        <w:rPr>
          <w:b/>
        </w:rPr>
        <w:t>ords—</w:t>
      </w:r>
      <w:r w:rsidR="004A231D">
        <w:t>Augmented Reality, Education, Literature Review, Interactive Technologies, Multi-user applications, Collaborative</w:t>
      </w:r>
    </w:p>
    <w:p w14:paraId="0230D134" w14:textId="698C3A79" w:rsidR="00BA681F" w:rsidRPr="00DA1BDA" w:rsidRDefault="004A231D" w:rsidP="004A231D">
      <w:pPr>
        <w:pStyle w:val="0heading1"/>
        <w:numPr>
          <w:ilvl w:val="0"/>
          <w:numId w:val="2"/>
        </w:numPr>
      </w:pPr>
      <w:r>
        <w:t>Introduction</w:t>
      </w:r>
    </w:p>
    <w:p w14:paraId="2BC8A000" w14:textId="5949BC3D" w:rsidR="00BB111B" w:rsidRDefault="004A231D" w:rsidP="00C50829">
      <w:r>
        <w:t xml:space="preserve">Digital transformation is profoundly impacting and disrupting every facet of society, and education is no exception. In recent decades, Augmented Reality (AR) has broken into the educational area. Even though he term “Augmented Reality” was first introduced in 1992 by Caudell </w:t>
      </w:r>
      <w:sdt>
        <w:sdtPr>
          <w:id w:val="1786151567"/>
          <w:citation/>
        </w:sdtPr>
        <w:sdtEndPr/>
        <w:sdtContent>
          <w:r w:rsidR="00621049">
            <w:fldChar w:fldCharType="begin"/>
          </w:r>
          <w:r w:rsidR="00621049">
            <w:instrText xml:space="preserve"> CITATION caudell1992augmented \l 1033 </w:instrText>
          </w:r>
          <w:r w:rsidR="00621049">
            <w:fldChar w:fldCharType="separate"/>
          </w:r>
          <w:r w:rsidR="00AE5722">
            <w:rPr>
              <w:noProof/>
            </w:rPr>
            <w:t>[1]</w:t>
          </w:r>
          <w:r w:rsidR="00621049">
            <w:fldChar w:fldCharType="end"/>
          </w:r>
        </w:sdtContent>
      </w:sdt>
      <w:r>
        <w:t>, when he described a concept of glasses that enabled workers to see virtual labels and information while assembly a Boeing jet’s wiring, it took many years before AR was first applied in schools as a tool to facilitate learning. Nowadays, thanks to the widespread adoption of devices that support AR applications, as well as the availability of software libraries such as ARKit</w:t>
      </w:r>
      <w:r w:rsidR="00C50829">
        <w:rPr>
          <w:rStyle w:val="FootnoteReference"/>
        </w:rPr>
        <w:footnoteReference w:id="1"/>
      </w:r>
      <w:r>
        <w:t xml:space="preserve"> or ARCore</w:t>
      </w:r>
      <w:r w:rsidR="00C50829">
        <w:rPr>
          <w:rStyle w:val="FootnoteReference"/>
        </w:rPr>
        <w:footnoteReference w:id="2"/>
      </w:r>
      <w:r>
        <w:t xml:space="preserve"> which greatly simplify and speed-up the development process, AR has be</w:t>
      </w:r>
      <w:r>
        <w:lastRenderedPageBreak/>
        <w:t xml:space="preserve">come a technology which is being more and more used in educational settings. Given its surge in popularity, AR has become an active research topic and several systematic studies have been performed to </w:t>
      </w:r>
      <w:r w:rsidR="00C50829">
        <w:t>analyze</w:t>
      </w:r>
      <w:r>
        <w:t xml:space="preserve"> how this technology has been used in educational contexts.</w:t>
      </w:r>
    </w:p>
    <w:p w14:paraId="1523887D" w14:textId="04CF0F35" w:rsidR="00083B6E" w:rsidRDefault="004A231D" w:rsidP="00913167">
      <w:r>
        <w:t xml:space="preserve">Some studies presented an analysis of the advantages and drawbacks of AR in generic educational settings </w:t>
      </w:r>
      <w:sdt>
        <w:sdtPr>
          <w:id w:val="377834081"/>
          <w:citation/>
        </w:sdtPr>
        <w:sdtEndPr/>
        <w:sdtContent>
          <w:r w:rsidR="008E3908">
            <w:fldChar w:fldCharType="begin"/>
          </w:r>
          <w:r w:rsidR="008E3908">
            <w:instrText xml:space="preserve"> CITATION akccayir2017advantages \l 1033 </w:instrText>
          </w:r>
          <w:r w:rsidR="008E3908">
            <w:fldChar w:fldCharType="separate"/>
          </w:r>
          <w:r w:rsidR="00AE5722">
            <w:rPr>
              <w:noProof/>
            </w:rPr>
            <w:t>[2]</w:t>
          </w:r>
          <w:r w:rsidR="008E3908">
            <w:fldChar w:fldCharType="end"/>
          </w:r>
        </w:sdtContent>
      </w:sdt>
      <w:sdt>
        <w:sdtPr>
          <w:id w:val="-81060096"/>
          <w:citation/>
        </w:sdtPr>
        <w:sdtEndPr/>
        <w:sdtContent>
          <w:r w:rsidR="008E3908">
            <w:fldChar w:fldCharType="begin"/>
          </w:r>
          <w:r w:rsidR="008E3908">
            <w:instrText xml:space="preserve"> CITATION radu2014augmented \l 1033 </w:instrText>
          </w:r>
          <w:r w:rsidR="008E3908">
            <w:fldChar w:fldCharType="separate"/>
          </w:r>
          <w:r w:rsidR="00AE5722">
            <w:rPr>
              <w:noProof/>
            </w:rPr>
            <w:t xml:space="preserve"> [3]</w:t>
          </w:r>
          <w:r w:rsidR="008E3908">
            <w:fldChar w:fldCharType="end"/>
          </w:r>
        </w:sdtContent>
      </w:sdt>
      <w:sdt>
        <w:sdtPr>
          <w:id w:val="1971937537"/>
          <w:citation/>
        </w:sdtPr>
        <w:sdtEndPr/>
        <w:sdtContent>
          <w:r w:rsidR="008E3908">
            <w:fldChar w:fldCharType="begin"/>
          </w:r>
          <w:r w:rsidR="008E3908">
            <w:instrText xml:space="preserve"> CITATION diegmann2015benefits \l 1033 </w:instrText>
          </w:r>
          <w:r w:rsidR="008E3908">
            <w:fldChar w:fldCharType="separate"/>
          </w:r>
          <w:r w:rsidR="00AE5722">
            <w:rPr>
              <w:noProof/>
            </w:rPr>
            <w:t xml:space="preserve"> [4]</w:t>
          </w:r>
          <w:r w:rsidR="008E3908">
            <w:fldChar w:fldCharType="end"/>
          </w:r>
        </w:sdtContent>
      </w:sdt>
      <w:r>
        <w:t xml:space="preserve"> or have provided insights on the sta</w:t>
      </w:r>
      <w:r w:rsidR="00C50829" w:rsidRPr="00C50829">
        <w:t>tus of the technology as well as suggestions for future research</w:t>
      </w:r>
      <w:r w:rsidR="00C50829">
        <w:t xml:space="preserve"> </w:t>
      </w:r>
      <w:sdt>
        <w:sdtPr>
          <w:id w:val="2134908084"/>
          <w:citation/>
        </w:sdtPr>
        <w:sdtEndPr/>
        <w:sdtContent>
          <w:r w:rsidR="008E3908">
            <w:fldChar w:fldCharType="begin"/>
          </w:r>
          <w:r w:rsidR="008E3908">
            <w:instrText xml:space="preserve"> CITATION cheng2013affordances \l 1033 </w:instrText>
          </w:r>
          <w:r w:rsidR="008E3908">
            <w:fldChar w:fldCharType="separate"/>
          </w:r>
          <w:r w:rsidR="00AE5722">
            <w:rPr>
              <w:noProof/>
            </w:rPr>
            <w:t>[5]</w:t>
          </w:r>
          <w:r w:rsidR="008E3908">
            <w:fldChar w:fldCharType="end"/>
          </w:r>
        </w:sdtContent>
      </w:sdt>
      <w:sdt>
        <w:sdtPr>
          <w:id w:val="-1565325490"/>
          <w:citation/>
        </w:sdtPr>
        <w:sdtEndPr/>
        <w:sdtContent>
          <w:r w:rsidR="008E3908">
            <w:fldChar w:fldCharType="begin"/>
          </w:r>
          <w:r w:rsidR="008E3908">
            <w:instrText xml:space="preserve"> CITATION arici2019research \l 1033 </w:instrText>
          </w:r>
          <w:r w:rsidR="008E3908">
            <w:fldChar w:fldCharType="separate"/>
          </w:r>
          <w:r w:rsidR="00AE5722">
            <w:rPr>
              <w:noProof/>
            </w:rPr>
            <w:t xml:space="preserve"> [6]</w:t>
          </w:r>
          <w:r w:rsidR="008E3908">
            <w:fldChar w:fldCharType="end"/>
          </w:r>
        </w:sdtContent>
      </w:sdt>
      <w:sdt>
        <w:sdtPr>
          <w:id w:val="-407777969"/>
          <w:citation/>
        </w:sdtPr>
        <w:sdtEndPr/>
        <w:sdtContent>
          <w:r w:rsidR="008E3908">
            <w:fldChar w:fldCharType="begin"/>
          </w:r>
          <w:r w:rsidR="008E3908">
            <w:instrText xml:space="preserve"> CITATION bacca2014augmented \l 1033 </w:instrText>
          </w:r>
          <w:r w:rsidR="008E3908">
            <w:fldChar w:fldCharType="separate"/>
          </w:r>
          <w:r w:rsidR="00AE5722">
            <w:rPr>
              <w:noProof/>
            </w:rPr>
            <w:t xml:space="preserve"> [7]</w:t>
          </w:r>
          <w:r w:rsidR="008E3908">
            <w:fldChar w:fldCharType="end"/>
          </w:r>
        </w:sdtContent>
      </w:sdt>
      <w:sdt>
        <w:sdtPr>
          <w:id w:val="-3667325"/>
          <w:citation/>
        </w:sdtPr>
        <w:sdtEndPr/>
        <w:sdtContent>
          <w:r w:rsidR="008E3908">
            <w:fldChar w:fldCharType="begin"/>
          </w:r>
          <w:r w:rsidR="008E3908">
            <w:instrText xml:space="preserve"> CITATION pellas2019augmenting \l 1033 </w:instrText>
          </w:r>
          <w:r w:rsidR="008E3908">
            <w:fldChar w:fldCharType="separate"/>
          </w:r>
          <w:r w:rsidR="00AE5722">
            <w:rPr>
              <w:noProof/>
            </w:rPr>
            <w:t xml:space="preserve"> [8]</w:t>
          </w:r>
          <w:r w:rsidR="008E3908">
            <w:fldChar w:fldCharType="end"/>
          </w:r>
        </w:sdtContent>
      </w:sdt>
      <w:r w:rsidR="008E3908">
        <w:t xml:space="preserve">. </w:t>
      </w:r>
      <w:r w:rsidR="00C50829" w:rsidRPr="00C50829">
        <w:t>Other reviews have focused on specific subjects,</w:t>
      </w:r>
      <w:r w:rsidR="00C50829">
        <w:t xml:space="preserve"> </w:t>
      </w:r>
      <w:r w:rsidR="00C50829" w:rsidRPr="00C50829">
        <w:t xml:space="preserve">such as Science, Technology, Engineering and </w:t>
      </w:r>
      <w:r w:rsidR="00A3286D" w:rsidRPr="00C50829">
        <w:t>Math</w:t>
      </w:r>
      <w:r w:rsidR="00C50829" w:rsidRPr="00C50829">
        <w:t xml:space="preserve"> (STEM)</w:t>
      </w:r>
      <w:r w:rsidR="008E3908">
        <w:t xml:space="preserve"> </w:t>
      </w:r>
      <w:sdt>
        <w:sdtPr>
          <w:id w:val="-151441641"/>
          <w:citation/>
        </w:sdtPr>
        <w:sdtEndPr/>
        <w:sdtContent>
          <w:r w:rsidR="008E3908">
            <w:fldChar w:fldCharType="begin"/>
          </w:r>
          <w:r w:rsidR="008E3908">
            <w:instrText xml:space="preserve"> CITATION ibanez2018augmented \l 1033 </w:instrText>
          </w:r>
          <w:r w:rsidR="008E3908">
            <w:fldChar w:fldCharType="separate"/>
          </w:r>
          <w:r w:rsidR="00AE5722">
            <w:rPr>
              <w:noProof/>
            </w:rPr>
            <w:t>[9]</w:t>
          </w:r>
          <w:r w:rsidR="008E3908">
            <w:fldChar w:fldCharType="end"/>
          </w:r>
        </w:sdtContent>
      </w:sdt>
      <w:sdt>
        <w:sdtPr>
          <w:id w:val="-901985327"/>
          <w:citation/>
        </w:sdtPr>
        <w:sdtEndPr/>
        <w:sdtContent>
          <w:r w:rsidR="008E3908">
            <w:fldChar w:fldCharType="begin"/>
          </w:r>
          <w:r w:rsidR="008E3908">
            <w:instrText xml:space="preserve"> CITATION nielsen2016augmented \l 1033 </w:instrText>
          </w:r>
          <w:r w:rsidR="008E3908">
            <w:fldChar w:fldCharType="separate"/>
          </w:r>
          <w:r w:rsidR="00AE5722">
            <w:rPr>
              <w:noProof/>
            </w:rPr>
            <w:t xml:space="preserve"> [10]</w:t>
          </w:r>
          <w:r w:rsidR="008E3908">
            <w:fldChar w:fldCharType="end"/>
          </w:r>
        </w:sdtContent>
      </w:sdt>
      <w:sdt>
        <w:sdtPr>
          <w:id w:val="-1098627949"/>
          <w:citation/>
        </w:sdtPr>
        <w:sdtEndPr/>
        <w:sdtContent>
          <w:r w:rsidR="008E3908">
            <w:fldChar w:fldCharType="begin"/>
          </w:r>
          <w:r w:rsidR="008E3908">
            <w:instrText xml:space="preserve"> CITATION ahmad2020augmented \l 1033 </w:instrText>
          </w:r>
          <w:r w:rsidR="008E3908">
            <w:fldChar w:fldCharType="separate"/>
          </w:r>
          <w:r w:rsidR="00AE5722">
            <w:rPr>
              <w:noProof/>
            </w:rPr>
            <w:t xml:space="preserve"> [11]</w:t>
          </w:r>
          <w:r w:rsidR="008E3908">
            <w:fldChar w:fldCharType="end"/>
          </w:r>
        </w:sdtContent>
      </w:sdt>
      <w:r w:rsidR="00C50829" w:rsidRPr="00C50829">
        <w:t xml:space="preserve"> or language learning</w:t>
      </w:r>
      <w:r w:rsidR="008E3908">
        <w:t xml:space="preserve"> </w:t>
      </w:r>
      <w:sdt>
        <w:sdtPr>
          <w:id w:val="-967124915"/>
          <w:citation/>
        </w:sdtPr>
        <w:sdtEndPr/>
        <w:sdtContent>
          <w:r w:rsidR="008E3908">
            <w:fldChar w:fldCharType="begin"/>
          </w:r>
          <w:r w:rsidR="008E3908">
            <w:instrText xml:space="preserve"> CITATION majid2021systematic \l 1033 </w:instrText>
          </w:r>
          <w:r w:rsidR="008E3908">
            <w:fldChar w:fldCharType="separate"/>
          </w:r>
          <w:r w:rsidR="00AE5722">
            <w:rPr>
              <w:noProof/>
            </w:rPr>
            <w:t>[12]</w:t>
          </w:r>
          <w:r w:rsidR="008E3908">
            <w:fldChar w:fldCharType="end"/>
          </w:r>
        </w:sdtContent>
      </w:sdt>
      <w:sdt>
        <w:sdtPr>
          <w:id w:val="-793061819"/>
          <w:citation/>
        </w:sdtPr>
        <w:sdtEndPr/>
        <w:sdtContent>
          <w:r w:rsidR="008E3908">
            <w:fldChar w:fldCharType="begin"/>
          </w:r>
          <w:r w:rsidR="008E3908">
            <w:instrText xml:space="preserve"> CITATION khoshnevisan2018augmented \l 1033 </w:instrText>
          </w:r>
          <w:r w:rsidR="008E3908">
            <w:fldChar w:fldCharType="separate"/>
          </w:r>
          <w:r w:rsidR="00AE5722">
            <w:rPr>
              <w:noProof/>
            </w:rPr>
            <w:t xml:space="preserve"> [13]</w:t>
          </w:r>
          <w:r w:rsidR="008E3908">
            <w:fldChar w:fldCharType="end"/>
          </w:r>
        </w:sdtContent>
      </w:sdt>
      <w:r w:rsidR="00C50829" w:rsidRPr="00C50829">
        <w:t>; on specific topics such</w:t>
      </w:r>
      <w:r w:rsidR="00C50829">
        <w:t xml:space="preserve"> </w:t>
      </w:r>
      <w:r w:rsidR="00C50829" w:rsidRPr="00C50829">
        <w:t xml:space="preserve">as AR-based serious games </w:t>
      </w:r>
      <w:sdt>
        <w:sdtPr>
          <w:id w:val="52124927"/>
          <w:citation/>
        </w:sdtPr>
        <w:sdtEndPr/>
        <w:sdtContent>
          <w:r w:rsidR="00083B6E">
            <w:fldChar w:fldCharType="begin"/>
          </w:r>
          <w:r w:rsidR="00083B6E">
            <w:instrText xml:space="preserve"> CITATION li2017augmented \l 1033 </w:instrText>
          </w:r>
          <w:r w:rsidR="00083B6E">
            <w:fldChar w:fldCharType="separate"/>
          </w:r>
          <w:r w:rsidR="00AE5722">
            <w:rPr>
              <w:noProof/>
            </w:rPr>
            <w:t>[14]</w:t>
          </w:r>
          <w:r w:rsidR="00083B6E">
            <w:fldChar w:fldCharType="end"/>
          </w:r>
        </w:sdtContent>
      </w:sdt>
      <w:sdt>
        <w:sdtPr>
          <w:id w:val="494919401"/>
          <w:citation/>
        </w:sdtPr>
        <w:sdtEndPr/>
        <w:sdtContent>
          <w:r w:rsidR="00083B6E">
            <w:fldChar w:fldCharType="begin"/>
          </w:r>
          <w:r w:rsidR="00083B6E">
            <w:instrText xml:space="preserve"> CITATION bartolome2011can \l 1033 </w:instrText>
          </w:r>
          <w:r w:rsidR="00083B6E">
            <w:fldChar w:fldCharType="separate"/>
          </w:r>
          <w:r w:rsidR="00AE5722">
            <w:rPr>
              <w:noProof/>
            </w:rPr>
            <w:t xml:space="preserve"> [15]</w:t>
          </w:r>
          <w:r w:rsidR="00083B6E">
            <w:fldChar w:fldCharType="end"/>
          </w:r>
        </w:sdtContent>
      </w:sdt>
      <w:sdt>
        <w:sdtPr>
          <w:id w:val="903029873"/>
          <w:citation/>
        </w:sdtPr>
        <w:sdtEndPr/>
        <w:sdtContent>
          <w:r w:rsidR="00083B6E">
            <w:fldChar w:fldCharType="begin"/>
          </w:r>
          <w:r w:rsidR="00083B6E">
            <w:instrText xml:space="preserve"> CITATION laine2018mobile \l 1033 </w:instrText>
          </w:r>
          <w:r w:rsidR="00083B6E">
            <w:fldChar w:fldCharType="separate"/>
          </w:r>
          <w:r w:rsidR="00AE5722">
            <w:rPr>
              <w:noProof/>
            </w:rPr>
            <w:t xml:space="preserve"> [16]</w:t>
          </w:r>
          <w:r w:rsidR="00083B6E">
            <w:fldChar w:fldCharType="end"/>
          </w:r>
        </w:sdtContent>
      </w:sdt>
      <w:r w:rsidR="00C50829" w:rsidRPr="00C50829">
        <w:t>, the evaluation of the</w:t>
      </w:r>
      <w:r w:rsidR="00C50829">
        <w:t xml:space="preserve"> </w:t>
      </w:r>
      <w:r w:rsidR="00C50829" w:rsidRPr="00C50829">
        <w:t xml:space="preserve">usage of AR in schools </w:t>
      </w:r>
      <w:sdt>
        <w:sdtPr>
          <w:id w:val="1247233804"/>
          <w:citation/>
        </w:sdtPr>
        <w:sdtEndPr/>
        <w:sdtContent>
          <w:r w:rsidR="00083B6E">
            <w:fldChar w:fldCharType="begin"/>
          </w:r>
          <w:r w:rsidR="00083B6E">
            <w:instrText xml:space="preserve"> CITATION chen2017review \l 1033 </w:instrText>
          </w:r>
          <w:r w:rsidR="00083B6E">
            <w:fldChar w:fldCharType="separate"/>
          </w:r>
          <w:r w:rsidR="00AE5722">
            <w:rPr>
              <w:noProof/>
            </w:rPr>
            <w:t>[17]</w:t>
          </w:r>
          <w:r w:rsidR="00083B6E">
            <w:fldChar w:fldCharType="end"/>
          </w:r>
        </w:sdtContent>
      </w:sdt>
      <w:sdt>
        <w:sdtPr>
          <w:id w:val="574246700"/>
          <w:citation/>
        </w:sdtPr>
        <w:sdtEndPr/>
        <w:sdtContent>
          <w:r w:rsidR="00083B6E">
            <w:fldChar w:fldCharType="begin"/>
          </w:r>
          <w:r w:rsidR="00083B6E">
            <w:instrText xml:space="preserve"> CITATION da2019perspectives \l 1033 </w:instrText>
          </w:r>
          <w:r w:rsidR="00083B6E">
            <w:fldChar w:fldCharType="separate"/>
          </w:r>
          <w:r w:rsidR="00AE5722">
            <w:rPr>
              <w:noProof/>
            </w:rPr>
            <w:t xml:space="preserve"> [18]</w:t>
          </w:r>
          <w:r w:rsidR="00083B6E">
            <w:fldChar w:fldCharType="end"/>
          </w:r>
        </w:sdtContent>
      </w:sdt>
      <w:r w:rsidR="00C50829" w:rsidRPr="00C50829">
        <w:t xml:space="preserve"> or the impact of AR applications in learning effectiveness </w:t>
      </w:r>
      <w:sdt>
        <w:sdtPr>
          <w:id w:val="-436441864"/>
          <w:citation/>
        </w:sdtPr>
        <w:sdtEndPr/>
        <w:sdtContent>
          <w:r w:rsidR="00083B6E">
            <w:fldChar w:fldCharType="begin"/>
          </w:r>
          <w:r w:rsidR="00083B6E">
            <w:instrText xml:space="preserve"> CITATION garzon2019systematic \l 1033 </w:instrText>
          </w:r>
          <w:r w:rsidR="00083B6E">
            <w:fldChar w:fldCharType="separate"/>
          </w:r>
          <w:r w:rsidR="00AE5722">
            <w:rPr>
              <w:noProof/>
            </w:rPr>
            <w:t>[19]</w:t>
          </w:r>
          <w:r w:rsidR="00083B6E">
            <w:fldChar w:fldCharType="end"/>
          </w:r>
        </w:sdtContent>
      </w:sdt>
      <w:r w:rsidR="00C50829" w:rsidRPr="00C50829">
        <w:t>. Table 1 summarizes the</w:t>
      </w:r>
      <w:r w:rsidR="00C50829">
        <w:t xml:space="preserve"> </w:t>
      </w:r>
      <w:r w:rsidR="00C50829" w:rsidRPr="00C50829">
        <w:t>content of some of the most recent and comprehensive Systematic Literature Reviews (SLRs) about AR in educational settings.</w:t>
      </w:r>
    </w:p>
    <w:p w14:paraId="1AB1B166" w14:textId="16E2B6A3" w:rsidR="00913167" w:rsidRDefault="00913167" w:rsidP="00913167">
      <w:pPr>
        <w:pStyle w:val="0tablecaption"/>
      </w:pPr>
      <w:r w:rsidRPr="00913167">
        <w:rPr>
          <w:lang w:val="en-US"/>
        </w:rPr>
        <w:t>Summary of SLRs about usage of AR in education</w:t>
      </w:r>
      <w:r w:rsidRPr="009B53CE">
        <w:t>.</w:t>
      </w:r>
    </w:p>
    <w:tbl>
      <w:tblPr>
        <w:tblStyle w:val="TableGrid"/>
        <w:tblW w:w="0" w:type="auto"/>
        <w:jc w:val="center"/>
        <w:tblCellMar>
          <w:top w:w="57" w:type="dxa"/>
          <w:bottom w:w="57" w:type="dxa"/>
        </w:tblCellMar>
        <w:tblLook w:val="04A0" w:firstRow="1" w:lastRow="0" w:firstColumn="1" w:lastColumn="0" w:noHBand="0" w:noVBand="1"/>
      </w:tblPr>
      <w:tblGrid>
        <w:gridCol w:w="1733"/>
        <w:gridCol w:w="554"/>
        <w:gridCol w:w="1525"/>
        <w:gridCol w:w="830"/>
        <w:gridCol w:w="2156"/>
      </w:tblGrid>
      <w:tr w:rsidR="00083B6E" w14:paraId="723E5071" w14:textId="77777777" w:rsidTr="00676122">
        <w:trPr>
          <w:jc w:val="center"/>
        </w:trPr>
        <w:tc>
          <w:tcPr>
            <w:tcW w:w="1733" w:type="dxa"/>
            <w:tcBorders>
              <w:top w:val="single" w:sz="4" w:space="0" w:color="auto"/>
              <w:left w:val="nil"/>
              <w:bottom w:val="single" w:sz="2" w:space="0" w:color="auto"/>
              <w:right w:val="nil"/>
            </w:tcBorders>
            <w:vAlign w:val="center"/>
          </w:tcPr>
          <w:p w14:paraId="1F38B75A" w14:textId="63344EA8" w:rsidR="00083B6E" w:rsidRDefault="00083B6E" w:rsidP="00A14E44">
            <w:pPr>
              <w:pStyle w:val="0tablecolhead"/>
            </w:pPr>
            <w:r>
              <w:t>Study</w:t>
            </w:r>
          </w:p>
        </w:tc>
        <w:tc>
          <w:tcPr>
            <w:tcW w:w="554" w:type="dxa"/>
            <w:tcBorders>
              <w:top w:val="single" w:sz="4" w:space="0" w:color="auto"/>
              <w:left w:val="nil"/>
              <w:bottom w:val="single" w:sz="2" w:space="0" w:color="auto"/>
              <w:right w:val="nil"/>
            </w:tcBorders>
            <w:vAlign w:val="center"/>
          </w:tcPr>
          <w:p w14:paraId="5DDEB6B5" w14:textId="6C0459E8" w:rsidR="00083B6E" w:rsidRDefault="00083B6E" w:rsidP="00A14E44">
            <w:pPr>
              <w:pStyle w:val="0tablecolhead"/>
            </w:pPr>
            <w:r>
              <w:t>Year</w:t>
            </w:r>
          </w:p>
        </w:tc>
        <w:tc>
          <w:tcPr>
            <w:tcW w:w="1525" w:type="dxa"/>
            <w:tcBorders>
              <w:top w:val="single" w:sz="4" w:space="0" w:color="auto"/>
              <w:left w:val="nil"/>
              <w:bottom w:val="single" w:sz="2" w:space="0" w:color="auto"/>
              <w:right w:val="nil"/>
            </w:tcBorders>
            <w:vAlign w:val="center"/>
          </w:tcPr>
          <w:p w14:paraId="441434BD" w14:textId="22C329FE" w:rsidR="00083B6E" w:rsidRDefault="00083B6E" w:rsidP="00A14E44">
            <w:pPr>
              <w:pStyle w:val="0tablecolhead"/>
            </w:pPr>
            <w:r>
              <w:t>Purpose</w:t>
            </w:r>
          </w:p>
        </w:tc>
        <w:tc>
          <w:tcPr>
            <w:tcW w:w="830" w:type="dxa"/>
            <w:tcBorders>
              <w:top w:val="single" w:sz="4" w:space="0" w:color="auto"/>
              <w:left w:val="nil"/>
              <w:bottom w:val="single" w:sz="2" w:space="0" w:color="auto"/>
              <w:right w:val="nil"/>
            </w:tcBorders>
            <w:vAlign w:val="center"/>
          </w:tcPr>
          <w:p w14:paraId="56382195" w14:textId="1A0365D9" w:rsidR="00083B6E" w:rsidRDefault="00913167" w:rsidP="00A14E44">
            <w:pPr>
              <w:pStyle w:val="0tablecolhead"/>
            </w:pPr>
            <w:r>
              <w:t>Studies reviewed</w:t>
            </w:r>
          </w:p>
        </w:tc>
        <w:tc>
          <w:tcPr>
            <w:tcW w:w="2156" w:type="dxa"/>
            <w:tcBorders>
              <w:top w:val="single" w:sz="4" w:space="0" w:color="auto"/>
              <w:left w:val="nil"/>
              <w:bottom w:val="single" w:sz="2" w:space="0" w:color="auto"/>
              <w:right w:val="nil"/>
            </w:tcBorders>
            <w:vAlign w:val="center"/>
          </w:tcPr>
          <w:p w14:paraId="426D32B0" w14:textId="56032B2E" w:rsidR="00083B6E" w:rsidRDefault="00913167" w:rsidP="00A14E44">
            <w:pPr>
              <w:pStyle w:val="0tablecolhead"/>
            </w:pPr>
            <w:r>
              <w:t>Findings</w:t>
            </w:r>
          </w:p>
        </w:tc>
      </w:tr>
      <w:tr w:rsidR="00083B6E" w14:paraId="6475CED4" w14:textId="77777777" w:rsidTr="00676122">
        <w:trPr>
          <w:jc w:val="center"/>
        </w:trPr>
        <w:tc>
          <w:tcPr>
            <w:tcW w:w="1733" w:type="dxa"/>
            <w:tcBorders>
              <w:top w:val="single" w:sz="2" w:space="0" w:color="auto"/>
              <w:left w:val="nil"/>
              <w:bottom w:val="nil"/>
              <w:right w:val="nil"/>
            </w:tcBorders>
            <w:vAlign w:val="center"/>
          </w:tcPr>
          <w:p w14:paraId="5BA0FC54" w14:textId="68F33B20" w:rsidR="00083B6E" w:rsidRPr="00913167" w:rsidRDefault="00913167" w:rsidP="00A14E44">
            <w:pPr>
              <w:pStyle w:val="0tablecontent"/>
              <w:jc w:val="center"/>
            </w:pPr>
            <w:r w:rsidRPr="00913167">
              <w:t>Systematic review and meta-analysis of</w:t>
            </w:r>
            <w:r>
              <w:t xml:space="preserve"> </w:t>
            </w:r>
            <w:r w:rsidRPr="00913167">
              <w:t>augmented reality in educ</w:t>
            </w:r>
            <w:r>
              <w:t>a</w:t>
            </w:r>
            <w:r w:rsidRPr="00913167">
              <w:t>tional settings</w:t>
            </w:r>
            <w:r>
              <w:t xml:space="preserve"> </w:t>
            </w:r>
            <w:sdt>
              <w:sdtPr>
                <w:id w:val="-573425356"/>
                <w:citation/>
              </w:sdtPr>
              <w:sdtEndPr/>
              <w:sdtContent>
                <w:r>
                  <w:fldChar w:fldCharType="begin"/>
                </w:r>
                <w:r>
                  <w:instrText xml:space="preserve"> CITATION garzon2019systematic \l 1033 </w:instrText>
                </w:r>
                <w:r>
                  <w:fldChar w:fldCharType="separate"/>
                </w:r>
                <w:r w:rsidR="00AE5722">
                  <w:rPr>
                    <w:noProof/>
                  </w:rPr>
                  <w:t>[19]</w:t>
                </w:r>
                <w:r>
                  <w:fldChar w:fldCharType="end"/>
                </w:r>
              </w:sdtContent>
            </w:sdt>
          </w:p>
        </w:tc>
        <w:tc>
          <w:tcPr>
            <w:tcW w:w="554" w:type="dxa"/>
            <w:tcBorders>
              <w:top w:val="single" w:sz="2" w:space="0" w:color="auto"/>
              <w:left w:val="nil"/>
              <w:bottom w:val="nil"/>
              <w:right w:val="nil"/>
            </w:tcBorders>
            <w:vAlign w:val="center"/>
          </w:tcPr>
          <w:p w14:paraId="49FD1754" w14:textId="2DA3C2CB" w:rsidR="00083B6E" w:rsidRPr="00913167" w:rsidRDefault="00913167" w:rsidP="00A14E44">
            <w:pPr>
              <w:pStyle w:val="0tablecontent"/>
              <w:jc w:val="center"/>
            </w:pPr>
            <w:r>
              <w:t>2019</w:t>
            </w:r>
          </w:p>
        </w:tc>
        <w:tc>
          <w:tcPr>
            <w:tcW w:w="1525" w:type="dxa"/>
            <w:tcBorders>
              <w:top w:val="single" w:sz="2" w:space="0" w:color="auto"/>
              <w:left w:val="nil"/>
              <w:bottom w:val="nil"/>
              <w:right w:val="nil"/>
            </w:tcBorders>
            <w:vAlign w:val="center"/>
          </w:tcPr>
          <w:p w14:paraId="0D74D22D" w14:textId="5C32BE3B" w:rsidR="00083B6E" w:rsidRPr="00913167" w:rsidRDefault="00913167" w:rsidP="00A14E44">
            <w:pPr>
              <w:pStyle w:val="0tablecontent"/>
              <w:jc w:val="center"/>
            </w:pPr>
            <w:r w:rsidRPr="00913167">
              <w:t>Identify the status and</w:t>
            </w:r>
            <w:r>
              <w:t xml:space="preserve"> </w:t>
            </w:r>
            <w:r w:rsidRPr="00913167">
              <w:t xml:space="preserve">tendencies in the usage </w:t>
            </w:r>
            <w:proofErr w:type="spellStart"/>
            <w:r w:rsidRPr="00913167">
              <w:t>ofAR</w:t>
            </w:r>
            <w:proofErr w:type="spellEnd"/>
            <w:r w:rsidRPr="00913167">
              <w:t xml:space="preserve"> in education</w:t>
            </w:r>
          </w:p>
        </w:tc>
        <w:tc>
          <w:tcPr>
            <w:tcW w:w="830" w:type="dxa"/>
            <w:tcBorders>
              <w:top w:val="single" w:sz="2" w:space="0" w:color="auto"/>
              <w:left w:val="nil"/>
              <w:bottom w:val="nil"/>
              <w:right w:val="nil"/>
            </w:tcBorders>
            <w:vAlign w:val="center"/>
          </w:tcPr>
          <w:p w14:paraId="55AFC7F6" w14:textId="0A0A6645" w:rsidR="00083B6E" w:rsidRPr="00913167" w:rsidRDefault="00913167" w:rsidP="00A14E44">
            <w:pPr>
              <w:pStyle w:val="0tablecontent"/>
              <w:jc w:val="center"/>
            </w:pPr>
            <w:r>
              <w:t>61</w:t>
            </w:r>
          </w:p>
        </w:tc>
        <w:tc>
          <w:tcPr>
            <w:tcW w:w="2156" w:type="dxa"/>
            <w:tcBorders>
              <w:top w:val="single" w:sz="2" w:space="0" w:color="auto"/>
              <w:left w:val="nil"/>
              <w:bottom w:val="nil"/>
              <w:right w:val="nil"/>
            </w:tcBorders>
            <w:vAlign w:val="center"/>
          </w:tcPr>
          <w:p w14:paraId="53970A5F" w14:textId="45FA0E80" w:rsidR="00083B6E" w:rsidRPr="00913167" w:rsidRDefault="00913167" w:rsidP="00A14E44">
            <w:pPr>
              <w:pStyle w:val="0tablecontent"/>
              <w:jc w:val="center"/>
            </w:pPr>
            <w:r w:rsidRPr="00913167">
              <w:t>AR has a medium effect on learning effectiveness; lack of studies considering accessibility features in AR apps</w:t>
            </w:r>
          </w:p>
        </w:tc>
      </w:tr>
      <w:tr w:rsidR="00083B6E" w14:paraId="5C2E5785" w14:textId="77777777" w:rsidTr="00676122">
        <w:trPr>
          <w:jc w:val="center"/>
        </w:trPr>
        <w:tc>
          <w:tcPr>
            <w:tcW w:w="1733" w:type="dxa"/>
            <w:tcBorders>
              <w:top w:val="nil"/>
              <w:left w:val="nil"/>
              <w:bottom w:val="nil"/>
              <w:right w:val="nil"/>
            </w:tcBorders>
            <w:vAlign w:val="center"/>
          </w:tcPr>
          <w:p w14:paraId="168C7F92" w14:textId="1EADBB54" w:rsidR="00083B6E" w:rsidRPr="00913167" w:rsidRDefault="00913167" w:rsidP="00A14E44">
            <w:pPr>
              <w:pStyle w:val="0tablecontent"/>
              <w:jc w:val="center"/>
            </w:pPr>
            <w:r>
              <w:t xml:space="preserve">Augmenting the learning experience in primary and secondary school education: a systematic review of recent trends in augmented reality game-based learning </w:t>
            </w:r>
            <w:sdt>
              <w:sdtPr>
                <w:id w:val="-1450307641"/>
                <w:citation/>
              </w:sdtPr>
              <w:sdtEndPr/>
              <w:sdtContent>
                <w:r>
                  <w:fldChar w:fldCharType="begin"/>
                </w:r>
                <w:r>
                  <w:instrText xml:space="preserve"> CITATION pellas2019augmenting \l 1033 </w:instrText>
                </w:r>
                <w:r>
                  <w:fldChar w:fldCharType="separate"/>
                </w:r>
                <w:r w:rsidR="00AE5722">
                  <w:rPr>
                    <w:noProof/>
                  </w:rPr>
                  <w:t>[8]</w:t>
                </w:r>
                <w:r>
                  <w:fldChar w:fldCharType="end"/>
                </w:r>
              </w:sdtContent>
            </w:sdt>
          </w:p>
        </w:tc>
        <w:tc>
          <w:tcPr>
            <w:tcW w:w="554" w:type="dxa"/>
            <w:tcBorders>
              <w:top w:val="nil"/>
              <w:left w:val="nil"/>
              <w:bottom w:val="nil"/>
              <w:right w:val="nil"/>
            </w:tcBorders>
            <w:vAlign w:val="center"/>
          </w:tcPr>
          <w:p w14:paraId="2706D4BD" w14:textId="1795034A" w:rsidR="00083B6E" w:rsidRPr="00913167" w:rsidRDefault="00913167" w:rsidP="00A14E44">
            <w:pPr>
              <w:pStyle w:val="0tablecontent"/>
              <w:jc w:val="center"/>
            </w:pPr>
            <w:r>
              <w:t>2019</w:t>
            </w:r>
          </w:p>
        </w:tc>
        <w:tc>
          <w:tcPr>
            <w:tcW w:w="1525" w:type="dxa"/>
            <w:tcBorders>
              <w:top w:val="nil"/>
              <w:left w:val="nil"/>
              <w:bottom w:val="nil"/>
              <w:right w:val="nil"/>
            </w:tcBorders>
            <w:vAlign w:val="center"/>
          </w:tcPr>
          <w:p w14:paraId="4C1C2230" w14:textId="61FCEFF4" w:rsidR="00083B6E" w:rsidRPr="00913167" w:rsidRDefault="00913167" w:rsidP="00A14E44">
            <w:pPr>
              <w:pStyle w:val="0tablecontent"/>
              <w:jc w:val="center"/>
            </w:pPr>
            <w:r>
              <w:t>Explore the combination of AR with Game Based Learning (ARGBL)</w:t>
            </w:r>
          </w:p>
        </w:tc>
        <w:tc>
          <w:tcPr>
            <w:tcW w:w="830" w:type="dxa"/>
            <w:tcBorders>
              <w:top w:val="nil"/>
              <w:left w:val="nil"/>
              <w:bottom w:val="nil"/>
              <w:right w:val="nil"/>
            </w:tcBorders>
            <w:vAlign w:val="center"/>
          </w:tcPr>
          <w:p w14:paraId="6E5868DF" w14:textId="05E7B005" w:rsidR="00083B6E" w:rsidRPr="00913167" w:rsidRDefault="00913167" w:rsidP="00A14E44">
            <w:pPr>
              <w:pStyle w:val="0tablecontent"/>
              <w:jc w:val="center"/>
            </w:pPr>
            <w:r>
              <w:t>21</w:t>
            </w:r>
          </w:p>
        </w:tc>
        <w:tc>
          <w:tcPr>
            <w:tcW w:w="2156" w:type="dxa"/>
            <w:tcBorders>
              <w:top w:val="nil"/>
              <w:left w:val="nil"/>
              <w:bottom w:val="nil"/>
              <w:right w:val="nil"/>
            </w:tcBorders>
            <w:vAlign w:val="center"/>
          </w:tcPr>
          <w:p w14:paraId="50BC2042" w14:textId="4443A0A7" w:rsidR="00083B6E" w:rsidRPr="00913167" w:rsidRDefault="00913167" w:rsidP="00A14E44">
            <w:pPr>
              <w:pStyle w:val="0tablecontent"/>
              <w:jc w:val="center"/>
            </w:pPr>
            <w:r>
              <w:t>Motivation and enrichment are pillars of ARGBL; ARGBL compares favorably to traditional learning</w:t>
            </w:r>
          </w:p>
        </w:tc>
      </w:tr>
      <w:tr w:rsidR="00083B6E" w14:paraId="42A644E2" w14:textId="77777777" w:rsidTr="00676122">
        <w:trPr>
          <w:jc w:val="center"/>
        </w:trPr>
        <w:tc>
          <w:tcPr>
            <w:tcW w:w="1733" w:type="dxa"/>
            <w:tcBorders>
              <w:top w:val="nil"/>
              <w:left w:val="nil"/>
              <w:bottom w:val="nil"/>
              <w:right w:val="nil"/>
            </w:tcBorders>
            <w:vAlign w:val="center"/>
          </w:tcPr>
          <w:p w14:paraId="78E07775" w14:textId="0EDCFA34" w:rsidR="00083B6E" w:rsidRPr="00913167" w:rsidRDefault="00A14E44" w:rsidP="00A14E44">
            <w:pPr>
              <w:pStyle w:val="0tablecontent"/>
              <w:jc w:val="center"/>
            </w:pPr>
            <w:r>
              <w:t xml:space="preserve">Augmented Reality for STEM learning: A systematic review </w:t>
            </w:r>
            <w:sdt>
              <w:sdtPr>
                <w:id w:val="-608275061"/>
                <w:citation/>
              </w:sdtPr>
              <w:sdtEndPr/>
              <w:sdtContent>
                <w:r>
                  <w:fldChar w:fldCharType="begin"/>
                </w:r>
                <w:r>
                  <w:instrText xml:space="preserve"> CITATION ibanez2018augmented \l 1033 </w:instrText>
                </w:r>
                <w:r>
                  <w:fldChar w:fldCharType="separate"/>
                </w:r>
                <w:r w:rsidR="00AE5722">
                  <w:rPr>
                    <w:noProof/>
                  </w:rPr>
                  <w:t>[9]</w:t>
                </w:r>
                <w:r>
                  <w:fldChar w:fldCharType="end"/>
                </w:r>
              </w:sdtContent>
            </w:sdt>
          </w:p>
        </w:tc>
        <w:tc>
          <w:tcPr>
            <w:tcW w:w="554" w:type="dxa"/>
            <w:tcBorders>
              <w:top w:val="nil"/>
              <w:left w:val="nil"/>
              <w:bottom w:val="nil"/>
              <w:right w:val="nil"/>
            </w:tcBorders>
            <w:vAlign w:val="center"/>
          </w:tcPr>
          <w:p w14:paraId="5653C428" w14:textId="32572431" w:rsidR="00083B6E" w:rsidRPr="00913167" w:rsidRDefault="00913167" w:rsidP="00A14E44">
            <w:pPr>
              <w:pStyle w:val="0tablecontent"/>
              <w:jc w:val="center"/>
            </w:pPr>
            <w:r>
              <w:t>2018</w:t>
            </w:r>
          </w:p>
        </w:tc>
        <w:tc>
          <w:tcPr>
            <w:tcW w:w="1525" w:type="dxa"/>
            <w:tcBorders>
              <w:top w:val="nil"/>
              <w:left w:val="nil"/>
              <w:bottom w:val="nil"/>
              <w:right w:val="nil"/>
            </w:tcBorders>
            <w:vAlign w:val="center"/>
          </w:tcPr>
          <w:p w14:paraId="669907B9" w14:textId="147A446A" w:rsidR="00083B6E" w:rsidRPr="00913167" w:rsidRDefault="00A14E44" w:rsidP="00A14E44">
            <w:pPr>
              <w:pStyle w:val="0tablecontent"/>
              <w:jc w:val="center"/>
            </w:pPr>
            <w:r>
              <w:t>Perform qualitative analysis of the characteristics of AR apps for STEM learning</w:t>
            </w:r>
          </w:p>
        </w:tc>
        <w:tc>
          <w:tcPr>
            <w:tcW w:w="830" w:type="dxa"/>
            <w:tcBorders>
              <w:top w:val="nil"/>
              <w:left w:val="nil"/>
              <w:bottom w:val="nil"/>
              <w:right w:val="nil"/>
            </w:tcBorders>
            <w:vAlign w:val="center"/>
          </w:tcPr>
          <w:p w14:paraId="17CA3234" w14:textId="6CD21255" w:rsidR="00083B6E" w:rsidRPr="00913167" w:rsidRDefault="00913167" w:rsidP="00A14E44">
            <w:pPr>
              <w:pStyle w:val="0tablecontent"/>
              <w:jc w:val="center"/>
            </w:pPr>
            <w:r>
              <w:t>28</w:t>
            </w:r>
          </w:p>
        </w:tc>
        <w:tc>
          <w:tcPr>
            <w:tcW w:w="2156" w:type="dxa"/>
            <w:tcBorders>
              <w:top w:val="nil"/>
              <w:left w:val="nil"/>
              <w:bottom w:val="nil"/>
              <w:right w:val="nil"/>
            </w:tcBorders>
            <w:vAlign w:val="center"/>
          </w:tcPr>
          <w:p w14:paraId="42F4C13E" w14:textId="13029E47" w:rsidR="00083B6E" w:rsidRPr="00913167" w:rsidRDefault="00A14E44" w:rsidP="00A14E44">
            <w:pPr>
              <w:pStyle w:val="0tablecontent"/>
              <w:jc w:val="center"/>
            </w:pPr>
            <w:r w:rsidRPr="00A14E44">
              <w:t>Most apps offer exploration or simulation activities, but usually without helping in carrying out learning activities; similar design features across all studies</w:t>
            </w:r>
          </w:p>
        </w:tc>
      </w:tr>
      <w:tr w:rsidR="00083B6E" w14:paraId="6D4B4196" w14:textId="77777777" w:rsidTr="00676122">
        <w:trPr>
          <w:jc w:val="center"/>
        </w:trPr>
        <w:tc>
          <w:tcPr>
            <w:tcW w:w="1733" w:type="dxa"/>
            <w:tcBorders>
              <w:top w:val="nil"/>
              <w:left w:val="nil"/>
              <w:bottom w:val="single" w:sz="4" w:space="0" w:color="auto"/>
              <w:right w:val="nil"/>
            </w:tcBorders>
            <w:vAlign w:val="center"/>
          </w:tcPr>
          <w:p w14:paraId="7FAD7860" w14:textId="6657F794" w:rsidR="00083B6E" w:rsidRPr="00913167" w:rsidRDefault="00A14E44" w:rsidP="00A14E44">
            <w:pPr>
              <w:pStyle w:val="0tablecontent"/>
              <w:jc w:val="center"/>
            </w:pPr>
            <w:r w:rsidRPr="00A14E44">
              <w:t>Advantages and challenges associated with augmented reality for education: A systematic review of the literature</w:t>
            </w:r>
            <w:r w:rsidR="00F32C1F">
              <w:t xml:space="preserve"> </w:t>
            </w:r>
            <w:sdt>
              <w:sdtPr>
                <w:id w:val="390461430"/>
                <w:citation/>
              </w:sdtPr>
              <w:sdtEndPr/>
              <w:sdtContent>
                <w:r w:rsidR="00F32C1F">
                  <w:fldChar w:fldCharType="begin"/>
                </w:r>
                <w:r w:rsidR="00F32C1F">
                  <w:instrText xml:space="preserve"> CITATION akccayir2017advantages \l 1033 </w:instrText>
                </w:r>
                <w:r w:rsidR="00F32C1F">
                  <w:fldChar w:fldCharType="separate"/>
                </w:r>
                <w:r w:rsidR="00AE5722">
                  <w:rPr>
                    <w:noProof/>
                  </w:rPr>
                  <w:t>[2]</w:t>
                </w:r>
                <w:r w:rsidR="00F32C1F">
                  <w:fldChar w:fldCharType="end"/>
                </w:r>
              </w:sdtContent>
            </w:sdt>
          </w:p>
        </w:tc>
        <w:tc>
          <w:tcPr>
            <w:tcW w:w="554" w:type="dxa"/>
            <w:tcBorders>
              <w:top w:val="nil"/>
              <w:left w:val="nil"/>
              <w:bottom w:val="single" w:sz="4" w:space="0" w:color="auto"/>
              <w:right w:val="nil"/>
            </w:tcBorders>
            <w:vAlign w:val="center"/>
          </w:tcPr>
          <w:p w14:paraId="3CEFF8C1" w14:textId="6E5F901D" w:rsidR="00083B6E" w:rsidRPr="00913167" w:rsidRDefault="00913167" w:rsidP="00A14E44">
            <w:pPr>
              <w:pStyle w:val="0tablecontent"/>
              <w:jc w:val="center"/>
            </w:pPr>
            <w:r>
              <w:t>2017</w:t>
            </w:r>
          </w:p>
        </w:tc>
        <w:tc>
          <w:tcPr>
            <w:tcW w:w="1525" w:type="dxa"/>
            <w:tcBorders>
              <w:top w:val="nil"/>
              <w:left w:val="nil"/>
              <w:bottom w:val="single" w:sz="4" w:space="0" w:color="auto"/>
              <w:right w:val="nil"/>
            </w:tcBorders>
            <w:vAlign w:val="center"/>
          </w:tcPr>
          <w:p w14:paraId="5D26E3F2" w14:textId="521C3E43" w:rsidR="00083B6E" w:rsidRPr="00913167" w:rsidRDefault="00F32C1F" w:rsidP="00A14E44">
            <w:pPr>
              <w:pStyle w:val="0tablecontent"/>
              <w:jc w:val="center"/>
            </w:pPr>
            <w:r>
              <w:t>Identify advantages of AR in education and identify current gaps in AR research</w:t>
            </w:r>
          </w:p>
        </w:tc>
        <w:tc>
          <w:tcPr>
            <w:tcW w:w="830" w:type="dxa"/>
            <w:tcBorders>
              <w:top w:val="nil"/>
              <w:left w:val="nil"/>
              <w:bottom w:val="single" w:sz="4" w:space="0" w:color="auto"/>
              <w:right w:val="nil"/>
            </w:tcBorders>
            <w:vAlign w:val="center"/>
          </w:tcPr>
          <w:p w14:paraId="3803A0F8" w14:textId="37ACB0AD" w:rsidR="00083B6E" w:rsidRPr="00913167" w:rsidRDefault="00913167" w:rsidP="00A14E44">
            <w:pPr>
              <w:pStyle w:val="0tablecontent"/>
              <w:jc w:val="center"/>
            </w:pPr>
            <w:r>
              <w:t>68</w:t>
            </w:r>
          </w:p>
        </w:tc>
        <w:tc>
          <w:tcPr>
            <w:tcW w:w="2156" w:type="dxa"/>
            <w:tcBorders>
              <w:top w:val="nil"/>
              <w:left w:val="nil"/>
              <w:bottom w:val="single" w:sz="4" w:space="0" w:color="auto"/>
              <w:right w:val="nil"/>
            </w:tcBorders>
            <w:vAlign w:val="center"/>
          </w:tcPr>
          <w:p w14:paraId="7E430CB4" w14:textId="2CDF484A" w:rsidR="00083B6E" w:rsidRPr="00913167" w:rsidRDefault="00A14E44" w:rsidP="00A14E44">
            <w:pPr>
              <w:pStyle w:val="0tablecontent"/>
              <w:jc w:val="center"/>
            </w:pPr>
            <w:r>
              <w:t>Conflicting results regarding cognitive overload of AR; low usability is the main challenge of AR apps for education</w:t>
            </w:r>
          </w:p>
        </w:tc>
      </w:tr>
    </w:tbl>
    <w:p w14:paraId="66DEF2C1" w14:textId="77777777" w:rsidR="00083B6E" w:rsidRDefault="00083B6E" w:rsidP="00C50829"/>
    <w:p w14:paraId="2CCE1AB2" w14:textId="42C0DCF5" w:rsidR="00BB111B" w:rsidRDefault="00C50829" w:rsidP="00C50829">
      <w:r w:rsidRPr="00C50829">
        <w:t>Since the publication of the seminal paper on collaborative</w:t>
      </w:r>
      <w:r>
        <w:t xml:space="preserve"> </w:t>
      </w:r>
      <w:r w:rsidRPr="00C50829">
        <w:t>AR by Billinghurst and Kato</w:t>
      </w:r>
      <w:r w:rsidR="003F6DCC">
        <w:t xml:space="preserve"> </w:t>
      </w:r>
      <w:sdt>
        <w:sdtPr>
          <w:id w:val="-1299830803"/>
          <w:citation/>
        </w:sdtPr>
        <w:sdtEndPr/>
        <w:sdtContent>
          <w:r w:rsidR="003F6DCC">
            <w:fldChar w:fldCharType="begin"/>
          </w:r>
          <w:r w:rsidR="003F6DCC">
            <w:instrText xml:space="preserve"> CITATION billinghurst2002collaborative \l 1033 </w:instrText>
          </w:r>
          <w:r w:rsidR="003F6DCC">
            <w:fldChar w:fldCharType="separate"/>
          </w:r>
          <w:r w:rsidR="00AE5722">
            <w:rPr>
              <w:noProof/>
            </w:rPr>
            <w:t>[20]</w:t>
          </w:r>
          <w:r w:rsidR="003F6DCC">
            <w:fldChar w:fldCharType="end"/>
          </w:r>
        </w:sdtContent>
      </w:sdt>
      <w:r w:rsidRPr="00C50829">
        <w:t>, which first discussed how</w:t>
      </w:r>
      <w:r>
        <w:t xml:space="preserve"> </w:t>
      </w:r>
      <w:r w:rsidRPr="00C50829">
        <w:t>AR could be used to enhance online and offline collaboration,</w:t>
      </w:r>
      <w:r>
        <w:t xml:space="preserve"> </w:t>
      </w:r>
      <w:r w:rsidRPr="00C50829">
        <w:t>much progress has been made in providing collaborative tools</w:t>
      </w:r>
      <w:r>
        <w:t xml:space="preserve"> </w:t>
      </w:r>
      <w:r w:rsidRPr="00C50829">
        <w:t>for AR applications. To the best of our knowledge, only the</w:t>
      </w:r>
      <w:r>
        <w:t xml:space="preserve"> </w:t>
      </w:r>
      <w:r w:rsidRPr="00C50829">
        <w:t xml:space="preserve">work of Phon et al. </w:t>
      </w:r>
      <w:sdt>
        <w:sdtPr>
          <w:id w:val="158673067"/>
          <w:citation/>
        </w:sdtPr>
        <w:sdtEndPr/>
        <w:sdtContent>
          <w:r w:rsidR="003F6DCC">
            <w:fldChar w:fldCharType="begin"/>
          </w:r>
          <w:r w:rsidR="003F6DCC">
            <w:instrText xml:space="preserve"> CITATION 6821833 \l 1033 </w:instrText>
          </w:r>
          <w:r w:rsidR="003F6DCC">
            <w:fldChar w:fldCharType="separate"/>
          </w:r>
          <w:r w:rsidR="00AE5722">
            <w:rPr>
              <w:noProof/>
            </w:rPr>
            <w:t>[21]</w:t>
          </w:r>
          <w:r w:rsidR="003F6DCC">
            <w:fldChar w:fldCharType="end"/>
          </w:r>
        </w:sdtContent>
      </w:sdt>
      <w:r w:rsidRPr="00C50829">
        <w:t xml:space="preserve"> evaluates the usage of collaborative</w:t>
      </w:r>
      <w:r>
        <w:t xml:space="preserve"> </w:t>
      </w:r>
      <w:r w:rsidRPr="00C50829">
        <w:t>AR applications for education, by reviewing publica</w:t>
      </w:r>
      <w:r w:rsidRPr="00C50829">
        <w:lastRenderedPageBreak/>
        <w:t>tions on the</w:t>
      </w:r>
      <w:r>
        <w:t xml:space="preserve"> </w:t>
      </w:r>
      <w:r w:rsidRPr="00C50829">
        <w:t>subject from 2000 to 2013. Given the many advancements of</w:t>
      </w:r>
      <w:r>
        <w:t xml:space="preserve"> </w:t>
      </w:r>
      <w:r w:rsidRPr="00C50829">
        <w:t xml:space="preserve">AR technology in the last few years, we believe that a systematic review of more recent publications is required, </w:t>
      </w:r>
      <w:r w:rsidR="00A3286D" w:rsidRPr="00C50829">
        <w:t>to</w:t>
      </w:r>
      <w:r>
        <w:t xml:space="preserve"> </w:t>
      </w:r>
      <w:r w:rsidRPr="00C50829">
        <w:t>see how AR apps are used as tools to improve collaboration be-tween students as well as between students and teachers, or how</w:t>
      </w:r>
      <w:r>
        <w:t xml:space="preserve"> </w:t>
      </w:r>
      <w:r w:rsidRPr="00C50829">
        <w:t>multi-user interfaces facilitate cooperation and learning.</w:t>
      </w:r>
      <w:r>
        <w:t xml:space="preserve"> </w:t>
      </w:r>
    </w:p>
    <w:p w14:paraId="6C05A750" w14:textId="53D53EE9" w:rsidR="00C50829" w:rsidRDefault="00C50829" w:rsidP="00C50829">
      <w:r w:rsidRPr="00C50829">
        <w:t>Cooperative learning, defined as the instructional use of</w:t>
      </w:r>
      <w:r>
        <w:t xml:space="preserve"> </w:t>
      </w:r>
      <w:r w:rsidRPr="00C50829">
        <w:t>small groups to promote students working together to maximize</w:t>
      </w:r>
      <w:r>
        <w:t xml:space="preserve"> </w:t>
      </w:r>
      <w:r w:rsidRPr="00C50829">
        <w:t xml:space="preserve">their own and each other’s learning </w:t>
      </w:r>
      <w:sdt>
        <w:sdtPr>
          <w:id w:val="-2038500008"/>
          <w:citation/>
        </w:sdtPr>
        <w:sdtEndPr/>
        <w:sdtContent>
          <w:r w:rsidR="003F6DCC">
            <w:fldChar w:fldCharType="begin"/>
          </w:r>
          <w:r w:rsidR="003F6DCC">
            <w:instrText xml:space="preserve"> CITATION johnson1991cooperation \l 1033 </w:instrText>
          </w:r>
          <w:r w:rsidR="003F6DCC">
            <w:fldChar w:fldCharType="separate"/>
          </w:r>
          <w:r w:rsidR="00AE5722">
            <w:rPr>
              <w:noProof/>
            </w:rPr>
            <w:t>[22]</w:t>
          </w:r>
          <w:r w:rsidR="003F6DCC">
            <w:fldChar w:fldCharType="end"/>
          </w:r>
        </w:sdtContent>
      </w:sdt>
      <w:r w:rsidRPr="00C50829">
        <w:t>, has long been used as</w:t>
      </w:r>
      <w:r>
        <w:t xml:space="preserve"> </w:t>
      </w:r>
      <w:r w:rsidRPr="00C50829">
        <w:t xml:space="preserve">an educational approach to improve students’ learning and performance </w:t>
      </w:r>
      <w:sdt>
        <w:sdtPr>
          <w:id w:val="1041482328"/>
          <w:citation/>
        </w:sdtPr>
        <w:sdtEndPr/>
        <w:sdtContent>
          <w:r w:rsidR="003F6DCC">
            <w:fldChar w:fldCharType="begin"/>
          </w:r>
          <w:r w:rsidR="003F6DCC">
            <w:instrText xml:space="preserve"> CITATION johnson2008active \l 1033 </w:instrText>
          </w:r>
          <w:r w:rsidR="003F6DCC">
            <w:fldChar w:fldCharType="separate"/>
          </w:r>
          <w:r w:rsidR="00AE5722">
            <w:rPr>
              <w:noProof/>
            </w:rPr>
            <w:t>[23]</w:t>
          </w:r>
          <w:r w:rsidR="003F6DCC">
            <w:fldChar w:fldCharType="end"/>
          </w:r>
        </w:sdtContent>
      </w:sdt>
      <w:sdt>
        <w:sdtPr>
          <w:id w:val="-1587301909"/>
          <w:citation/>
        </w:sdtPr>
        <w:sdtEndPr/>
        <w:sdtContent>
          <w:r w:rsidR="003F6DCC">
            <w:fldChar w:fldCharType="begin"/>
          </w:r>
          <w:r w:rsidR="003F6DCC">
            <w:instrText xml:space="preserve"> CITATION kuh2011piecing \l 1033 </w:instrText>
          </w:r>
          <w:r w:rsidR="003F6DCC">
            <w:fldChar w:fldCharType="separate"/>
          </w:r>
          <w:r w:rsidR="00AE5722">
            <w:rPr>
              <w:noProof/>
            </w:rPr>
            <w:t xml:space="preserve"> [24]</w:t>
          </w:r>
          <w:r w:rsidR="003F6DCC">
            <w:fldChar w:fldCharType="end"/>
          </w:r>
        </w:sdtContent>
      </w:sdt>
      <w:r w:rsidRPr="00C50829">
        <w:t>. Technology can help foster collaboration</w:t>
      </w:r>
      <w:r>
        <w:t xml:space="preserve"> </w:t>
      </w:r>
      <w:r w:rsidRPr="00C50829">
        <w:t>among students, but their engagement depends on how much</w:t>
      </w:r>
      <w:r>
        <w:t xml:space="preserve"> </w:t>
      </w:r>
      <w:r w:rsidRPr="00C50829">
        <w:t>they can interact with the different tools. AR per se is not a</w:t>
      </w:r>
      <w:r>
        <w:t xml:space="preserve"> </w:t>
      </w:r>
      <w:r w:rsidRPr="00C50829">
        <w:t>multi-user and collaborative tool: it is up to researchers and</w:t>
      </w:r>
      <w:r>
        <w:t xml:space="preserve"> </w:t>
      </w:r>
      <w:r w:rsidRPr="00C50829">
        <w:t>developers to provide such functionalities in an AR-based educational application. With this work, we aim to evaluate which</w:t>
      </w:r>
      <w:r>
        <w:t xml:space="preserve"> </w:t>
      </w:r>
      <w:r w:rsidRPr="00C50829">
        <w:t>publications described AR applications that provided the following features</w:t>
      </w:r>
      <w:r w:rsidR="00BB111B">
        <w:t>:</w:t>
      </w:r>
    </w:p>
    <w:p w14:paraId="1AA5F3F6" w14:textId="0495429A" w:rsidR="00BB111B" w:rsidRDefault="00BB111B" w:rsidP="00F049FD">
      <w:pPr>
        <w:pStyle w:val="ListParagraph"/>
        <w:numPr>
          <w:ilvl w:val="0"/>
          <w:numId w:val="13"/>
        </w:numPr>
        <w:ind w:left="426"/>
      </w:pPr>
      <w:r>
        <w:rPr>
          <w:i/>
          <w:iCs/>
        </w:rPr>
        <w:t>Levels of interactivity</w:t>
      </w:r>
      <w:r w:rsidRPr="00BB111B">
        <w:t>: the app should respond to the user input and let the student modify the app content using different interaction methods (which will be described in de</w:t>
      </w:r>
      <w:r>
        <w:t xml:space="preserve">tail in Section </w:t>
      </w:r>
      <w:r>
        <w:fldChar w:fldCharType="begin"/>
      </w:r>
      <w:r>
        <w:instrText xml:space="preserve"> REF _Ref82011972 \r \h </w:instrText>
      </w:r>
      <w:r>
        <w:fldChar w:fldCharType="separate"/>
      </w:r>
      <w:r>
        <w:t>3.2</w:t>
      </w:r>
      <w:r>
        <w:fldChar w:fldCharType="end"/>
      </w:r>
      <w:r>
        <w:t>;</w:t>
      </w:r>
    </w:p>
    <w:p w14:paraId="51A761DD" w14:textId="38F405F4" w:rsidR="00BB111B" w:rsidRDefault="00BB111B" w:rsidP="00F049FD">
      <w:pPr>
        <w:pStyle w:val="ListParagraph"/>
        <w:numPr>
          <w:ilvl w:val="0"/>
          <w:numId w:val="13"/>
        </w:numPr>
        <w:ind w:left="426"/>
      </w:pPr>
      <w:r>
        <w:rPr>
          <w:i/>
          <w:iCs/>
        </w:rPr>
        <w:t>Multi</w:t>
      </w:r>
      <w:r w:rsidRPr="00BB111B">
        <w:rPr>
          <w:i/>
          <w:iCs/>
        </w:rPr>
        <w:t>-user functionalities:</w:t>
      </w:r>
      <w:r>
        <w:t xml:space="preserve"> </w:t>
      </w:r>
      <w:r w:rsidRPr="00BB111B">
        <w:t>more than one user at the same time can use the app and the actions of one user are directly reflected in the other users’ devices;</w:t>
      </w:r>
    </w:p>
    <w:p w14:paraId="08877B2C" w14:textId="39BF2DFD" w:rsidR="00C50829" w:rsidRDefault="00BB111B" w:rsidP="00F049FD">
      <w:pPr>
        <w:pStyle w:val="ListParagraph"/>
        <w:numPr>
          <w:ilvl w:val="0"/>
          <w:numId w:val="13"/>
        </w:numPr>
        <w:ind w:left="426"/>
      </w:pPr>
      <w:r>
        <w:rPr>
          <w:i/>
          <w:iCs/>
        </w:rPr>
        <w:t xml:space="preserve">Collaboration: </w:t>
      </w:r>
      <w:r w:rsidRPr="00BB111B">
        <w:t>besides being multi-user, a collaborative app engages its users to collaborate or compete to reach a goal or complete a task</w:t>
      </w:r>
      <w:r>
        <w:rPr>
          <w:i/>
          <w:iCs/>
        </w:rPr>
        <w:t>.</w:t>
      </w:r>
    </w:p>
    <w:p w14:paraId="7E48CD76" w14:textId="77777777" w:rsidR="00364907" w:rsidRDefault="00BB111B" w:rsidP="00364907">
      <w:pPr>
        <w:pStyle w:val="0figure"/>
        <w:keepNext/>
      </w:pPr>
      <w:r>
        <w:rPr>
          <w:noProof/>
        </w:rPr>
        <w:drawing>
          <wp:inline distT="0" distB="0" distL="0" distR="0" wp14:anchorId="301CC7ED" wp14:editId="57FBED81">
            <wp:extent cx="4392930" cy="2365375"/>
            <wp:effectExtent l="0" t="0" r="127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9">
                      <a:extLst>
                        <a:ext uri="{96DAC541-7B7A-43D3-8B79-37D633B846F1}">
                          <asvg:svgBlip xmlns:asvg="http://schemas.microsoft.com/office/drawing/2016/SVG/main" r:embed="rId10"/>
                        </a:ext>
                      </a:extLst>
                    </a:blip>
                    <a:stretch>
                      <a:fillRect/>
                    </a:stretch>
                  </pic:blipFill>
                  <pic:spPr>
                    <a:xfrm>
                      <a:off x="0" y="0"/>
                      <a:ext cx="4392930" cy="2365375"/>
                    </a:xfrm>
                    <a:prstGeom prst="rect">
                      <a:avLst/>
                    </a:prstGeom>
                  </pic:spPr>
                </pic:pic>
              </a:graphicData>
            </a:graphic>
          </wp:inline>
        </w:drawing>
      </w:r>
    </w:p>
    <w:p w14:paraId="10F0F620" w14:textId="04B83954" w:rsidR="00BB111B" w:rsidRDefault="00364907" w:rsidP="00364907">
      <w:pPr>
        <w:pStyle w:val="0figurecaption"/>
      </w:pPr>
      <w:bookmarkStart w:id="0" w:name="_Ref82012389"/>
      <w:r>
        <w:t>Numbers of papers published per year with topic “augmented reality”</w:t>
      </w:r>
      <w:bookmarkEnd w:id="0"/>
    </w:p>
    <w:p w14:paraId="0A79F6E0" w14:textId="145B62FB" w:rsidR="00BB111B" w:rsidRDefault="00BB111B" w:rsidP="00BB111B">
      <w:r>
        <w:t>Furthermore, we are also interested in analyzing how the usage of these applications affected the students’ engagement and their academic performance.</w:t>
      </w:r>
    </w:p>
    <w:p w14:paraId="292F02F4" w14:textId="70D5E13F" w:rsidR="00BB111B" w:rsidRDefault="00BB111B" w:rsidP="00107B7B">
      <w:r>
        <w:t xml:space="preserve">The main contribution of this paper is to provide an SLR of the AR applications deployed in primary and secondary schools, with a particular focus on the collaborative, multi-user and interactive characteristics of such applications. We decided to </w:t>
      </w:r>
      <w:r>
        <w:lastRenderedPageBreak/>
        <w:t>consider only the articles published from 2015 to the end of</w:t>
      </w:r>
      <w:r w:rsidR="00107B7B">
        <w:t xml:space="preserve"> </w:t>
      </w:r>
      <w:r>
        <w:t>2020, since in 2015 the number of publications related to the application of AR in education has seen a huge increase (as shown in</w:t>
      </w:r>
      <w:r w:rsidR="00364907">
        <w:t xml:space="preserve"> Figure 1</w:t>
      </w:r>
      <w:r>
        <w:t>).</w:t>
      </w:r>
    </w:p>
    <w:p w14:paraId="765415ED" w14:textId="582F2027" w:rsidR="00BB111B" w:rsidRDefault="00BB111B" w:rsidP="00BB111B">
      <w:r>
        <w:t>The Research Questions (RQ) that we addressed with this study are:</w:t>
      </w:r>
    </w:p>
    <w:p w14:paraId="50B990E4" w14:textId="77777777" w:rsidR="00107B7B" w:rsidRDefault="00107B7B" w:rsidP="00F049FD">
      <w:pPr>
        <w:pStyle w:val="ListParagraph"/>
        <w:numPr>
          <w:ilvl w:val="0"/>
          <w:numId w:val="14"/>
        </w:numPr>
        <w:ind w:left="426"/>
      </w:pPr>
      <w:r>
        <w:t>RQ1: What collaborative, multi-user, interactive AR applications have been used in an educational environment in primary or secondary schools?</w:t>
      </w:r>
    </w:p>
    <w:p w14:paraId="79F86E24" w14:textId="77777777" w:rsidR="00107B7B" w:rsidRDefault="00107B7B" w:rsidP="00F049FD">
      <w:pPr>
        <w:pStyle w:val="ListParagraph"/>
        <w:numPr>
          <w:ilvl w:val="0"/>
          <w:numId w:val="14"/>
        </w:numPr>
        <w:ind w:left="426"/>
      </w:pPr>
      <w:r>
        <w:t>RQ2: Is there a motivation for using these AR applications as an educational tool? If so, what is it?</w:t>
      </w:r>
    </w:p>
    <w:p w14:paraId="22F15229" w14:textId="0C321F0C" w:rsidR="00107B7B" w:rsidRDefault="00107B7B" w:rsidP="00F049FD">
      <w:pPr>
        <w:pStyle w:val="ListParagraph"/>
        <w:numPr>
          <w:ilvl w:val="0"/>
          <w:numId w:val="14"/>
        </w:numPr>
        <w:ind w:left="426"/>
      </w:pPr>
      <w:r>
        <w:t>RQ3: How effective are these AR applications at improving the students’ knowledge of a subject? How is this evaluated?</w:t>
      </w:r>
    </w:p>
    <w:p w14:paraId="79DDCED2" w14:textId="77777777" w:rsidR="00107B7B" w:rsidRDefault="00107B7B" w:rsidP="00107B7B">
      <w:pPr>
        <w:pStyle w:val="ListParagraph"/>
        <w:ind w:left="947" w:firstLine="0"/>
      </w:pPr>
    </w:p>
    <w:p w14:paraId="0D84385F" w14:textId="25D319F7" w:rsidR="00107B7B" w:rsidRDefault="00107B7B" w:rsidP="00107B7B">
      <w:r>
        <w:t>Besides answering these research questions, we will also discuss the different technologies used by such applications, for example, the hardware required (Head Mounted Display (HMD), tablet or smartphone), the way the system tracks information from the real world (marker-based, markerless, location-based), whether the application augments other senses beyond vision, and which design strategies (if any) have been used to make the applications accessible.</w:t>
      </w:r>
    </w:p>
    <w:p w14:paraId="0777AE6E" w14:textId="2DBDBF8C" w:rsidR="00364907" w:rsidRDefault="00107B7B" w:rsidP="008E3908">
      <w:r>
        <w:t xml:space="preserve">The rest of the paper is structured as follows. Section 2 describes the methodological design of the study, including an explanation of the work done to plan, conduct and report the review. Section 3 presents the findings of the systematic review and the answers to the research questions. Section 4 discusses the results obtained and suggests possible research lines as well as trends for the future of AR in education. Finally, Section 5 </w:t>
      </w:r>
      <w:r w:rsidR="008E3908">
        <w:t>summarizes</w:t>
      </w:r>
      <w:r>
        <w:t xml:space="preserve"> the conclusions of the paper.</w:t>
      </w:r>
    </w:p>
    <w:p w14:paraId="4D5FBC4B" w14:textId="45783DDD" w:rsidR="00C50829" w:rsidRDefault="00C50829" w:rsidP="00C50829">
      <w:pPr>
        <w:pStyle w:val="0heading1"/>
      </w:pPr>
      <w:r>
        <w:t>Method</w:t>
      </w:r>
    </w:p>
    <w:p w14:paraId="293F3606" w14:textId="543E19D5" w:rsidR="003F6DCC" w:rsidRDefault="00F32C1F" w:rsidP="00872C61">
      <w:pPr>
        <w:spacing w:line="240" w:lineRule="auto"/>
      </w:pPr>
      <w:r>
        <w:t xml:space="preserve">For this review, we followed the guidelines proposed by Kitchenham et al. </w:t>
      </w:r>
      <w:sdt>
        <w:sdtPr>
          <w:id w:val="1592665219"/>
          <w:citation/>
        </w:sdtPr>
        <w:sdtEndPr/>
        <w:sdtContent>
          <w:r w:rsidR="003F6DCC">
            <w:fldChar w:fldCharType="begin"/>
          </w:r>
          <w:r w:rsidR="003F6DCC">
            <w:instrText xml:space="preserve"> CITATION kitchenham2009systematic \l 1033 </w:instrText>
          </w:r>
          <w:r w:rsidR="003F6DCC">
            <w:fldChar w:fldCharType="separate"/>
          </w:r>
          <w:r w:rsidR="00AE5722">
            <w:rPr>
              <w:noProof/>
            </w:rPr>
            <w:t>[25]</w:t>
          </w:r>
          <w:r w:rsidR="003F6DCC">
            <w:fldChar w:fldCharType="end"/>
          </w:r>
        </w:sdtContent>
      </w:sdt>
      <w:r w:rsidR="003F6DCC">
        <w:t xml:space="preserve"> and framed the search using the PICOC criteria</w:t>
      </w:r>
      <w:sdt>
        <w:sdtPr>
          <w:id w:val="-453718183"/>
          <w:citation/>
        </w:sdtPr>
        <w:sdtEndPr/>
        <w:sdtContent>
          <w:r w:rsidR="003F6DCC">
            <w:fldChar w:fldCharType="begin"/>
          </w:r>
          <w:r w:rsidR="003F6DCC">
            <w:instrText xml:space="preserve"> CITATION petticrew2008systematic \l 1033 </w:instrText>
          </w:r>
          <w:r w:rsidR="003F6DCC">
            <w:fldChar w:fldCharType="separate"/>
          </w:r>
          <w:r w:rsidR="00AE5722">
            <w:rPr>
              <w:noProof/>
            </w:rPr>
            <w:t xml:space="preserve"> [26]</w:t>
          </w:r>
          <w:r w:rsidR="003F6DCC">
            <w:fldChar w:fldCharType="end"/>
          </w:r>
        </w:sdtContent>
      </w:sdt>
      <w:r w:rsidR="003F6DCC">
        <w:t>:</w:t>
      </w:r>
    </w:p>
    <w:p w14:paraId="5448E057" w14:textId="715F1812" w:rsidR="003F6DCC" w:rsidRDefault="003F6DCC" w:rsidP="00F049FD">
      <w:pPr>
        <w:pStyle w:val="ListParagraph"/>
        <w:numPr>
          <w:ilvl w:val="0"/>
          <w:numId w:val="15"/>
        </w:numPr>
        <w:spacing w:line="240" w:lineRule="auto"/>
        <w:ind w:left="426"/>
      </w:pPr>
      <w:r w:rsidRPr="00872C61">
        <w:rPr>
          <w:b/>
          <w:bCs/>
        </w:rPr>
        <w:t>Population</w:t>
      </w:r>
      <w:r>
        <w:t>: Applications, Developers</w:t>
      </w:r>
    </w:p>
    <w:p w14:paraId="682B5E27" w14:textId="04DDE0D2" w:rsidR="003F6DCC" w:rsidRDefault="003F6DCC" w:rsidP="00F049FD">
      <w:pPr>
        <w:pStyle w:val="ListParagraph"/>
        <w:numPr>
          <w:ilvl w:val="0"/>
          <w:numId w:val="15"/>
        </w:numPr>
        <w:ind w:left="426"/>
      </w:pPr>
      <w:r w:rsidRPr="00872C61">
        <w:rPr>
          <w:b/>
          <w:bCs/>
        </w:rPr>
        <w:t>Intervention</w:t>
      </w:r>
      <w:r w:rsidR="00872C61">
        <w:t>: Collaborative, multi-user and interactive AR applications</w:t>
      </w:r>
    </w:p>
    <w:p w14:paraId="4F06834C" w14:textId="7DBF48B8" w:rsidR="00872C61" w:rsidRDefault="00872C61" w:rsidP="00F049FD">
      <w:pPr>
        <w:pStyle w:val="ListParagraph"/>
        <w:numPr>
          <w:ilvl w:val="0"/>
          <w:numId w:val="15"/>
        </w:numPr>
        <w:ind w:left="426"/>
      </w:pPr>
      <w:r w:rsidRPr="00872C61">
        <w:rPr>
          <w:b/>
          <w:bCs/>
        </w:rPr>
        <w:t>Comparison</w:t>
      </w:r>
      <w:r>
        <w:t>: Students’ results in classes using AR applications with classes that do not</w:t>
      </w:r>
    </w:p>
    <w:p w14:paraId="2E55C5E9" w14:textId="4A730351" w:rsidR="00872C61" w:rsidRDefault="00872C61" w:rsidP="00F049FD">
      <w:pPr>
        <w:pStyle w:val="ListParagraph"/>
        <w:numPr>
          <w:ilvl w:val="0"/>
          <w:numId w:val="15"/>
        </w:numPr>
        <w:ind w:left="426"/>
      </w:pPr>
      <w:r w:rsidRPr="00872C61">
        <w:rPr>
          <w:b/>
          <w:bCs/>
        </w:rPr>
        <w:t>Outcome</w:t>
      </w:r>
      <w:r>
        <w:t>: Effectiveness in increasing understanding of a topic</w:t>
      </w:r>
    </w:p>
    <w:p w14:paraId="39532533" w14:textId="5293F75F" w:rsidR="00872C61" w:rsidRDefault="00872C61" w:rsidP="00F049FD">
      <w:pPr>
        <w:pStyle w:val="ListParagraph"/>
        <w:numPr>
          <w:ilvl w:val="0"/>
          <w:numId w:val="15"/>
        </w:numPr>
        <w:ind w:left="426"/>
      </w:pPr>
      <w:r w:rsidRPr="00872C61">
        <w:rPr>
          <w:b/>
          <w:bCs/>
        </w:rPr>
        <w:t>Context</w:t>
      </w:r>
      <w:r>
        <w:t>: Education, primary or secondary schools</w:t>
      </w:r>
    </w:p>
    <w:p w14:paraId="1185CDAF" w14:textId="08C6D278" w:rsidR="00872C61" w:rsidRDefault="00872C61" w:rsidP="00872C61"/>
    <w:p w14:paraId="4E85068E" w14:textId="4B8FBC97" w:rsidR="00872C61" w:rsidRDefault="00872C61" w:rsidP="00872C61">
      <w:r w:rsidRPr="00872C61">
        <w:t>Once the research questions have been defined, the literature review is split into three steps: planning, conducting and reporting. We used the online tool Parsifal</w:t>
      </w:r>
      <w:r>
        <w:rPr>
          <w:rStyle w:val="FootnoteReference"/>
        </w:rPr>
        <w:footnoteReference w:id="3"/>
      </w:r>
      <w:r w:rsidRPr="00872C61">
        <w:t xml:space="preserve"> to conduct the first two steps of the review while the third was performed using Google Forms</w:t>
      </w:r>
      <w:r>
        <w:rPr>
          <w:rStyle w:val="FootnoteReference"/>
        </w:rPr>
        <w:footnoteReference w:id="4"/>
      </w:r>
      <w:r w:rsidRPr="00872C61">
        <w:t xml:space="preserve"> and collecting the results in a spreadsheet. The results of the data collection, </w:t>
      </w:r>
      <w:r w:rsidRPr="00872C61">
        <w:lastRenderedPageBreak/>
        <w:t xml:space="preserve">as well as the code used to generate the figures in this document, are available on </w:t>
      </w:r>
      <w:r w:rsidR="00C43106" w:rsidRPr="00872C61">
        <w:t>GitHub</w:t>
      </w:r>
      <w:r>
        <w:rPr>
          <w:rStyle w:val="FootnoteReference"/>
        </w:rPr>
        <w:footnoteReference w:id="5"/>
      </w:r>
      <w:r w:rsidRPr="00872C61">
        <w:t>.</w:t>
      </w:r>
    </w:p>
    <w:p w14:paraId="6046CB4D" w14:textId="0ECDC227" w:rsidR="00872C61" w:rsidRDefault="00872C61" w:rsidP="00872C61">
      <w:pPr>
        <w:pStyle w:val="0heading2"/>
      </w:pPr>
      <w:r>
        <w:t>Study selection</w:t>
      </w:r>
    </w:p>
    <w:p w14:paraId="466F5302" w14:textId="77777777" w:rsidR="00872C61" w:rsidRDefault="00872C61" w:rsidP="00872C61">
      <w:r>
        <w:t xml:space="preserve">The aim of this phase is to select the papers which are relevant for the systematic review, define the inclusion and exclusion criteria, and to provide the categories for the analysis. We have selected publications from IEEExplore, Scopus, Springer and ISI Web of Science, as these four digital libraries collect a large amount of the research that is published in the area of technology enhanced learning. We used the search terms Augmented Reality, Education </w:t>
      </w:r>
      <w:r>
        <w:rPr>
          <w:rFonts w:ascii="Cambria Math" w:hAnsi="Cambria Math" w:cs="Cambria Math"/>
        </w:rPr>
        <w:t>∨</w:t>
      </w:r>
      <w:r>
        <w:t xml:space="preserve"> Learning, Collaborative </w:t>
      </w:r>
      <w:r>
        <w:rPr>
          <w:rFonts w:ascii="Cambria Math" w:hAnsi="Cambria Math" w:cs="Cambria Math"/>
        </w:rPr>
        <w:t>∨</w:t>
      </w:r>
      <w:r>
        <w:t xml:space="preserve"> Interactive </w:t>
      </w:r>
      <w:r>
        <w:rPr>
          <w:rFonts w:ascii="Cambria Math" w:hAnsi="Cambria Math" w:cs="Cambria Math"/>
        </w:rPr>
        <w:t>∨</w:t>
      </w:r>
      <w:r>
        <w:t xml:space="preserve"> Multi-user, Application </w:t>
      </w:r>
      <w:r>
        <w:rPr>
          <w:rFonts w:ascii="Cambria Math" w:hAnsi="Cambria Math" w:cs="Cambria Math"/>
        </w:rPr>
        <w:t>∨</w:t>
      </w:r>
      <w:r>
        <w:t xml:space="preserve"> Evaluation, as we wanted to include only papers that could help address RQ1 and RQ3.</w:t>
      </w:r>
    </w:p>
    <w:p w14:paraId="4B37A9D5" w14:textId="58EF370F" w:rsidR="002B5F5A" w:rsidRDefault="00872C61" w:rsidP="00872C61">
      <w:r>
        <w:t xml:space="preserve">For this work, we only considered papers which appeared online from 2015 to the end of 2020. The search returned 1829 results, of which 238 were marked as duplicates. We read the abstract of the remaining 1591 articles and, applying the inclusion and exclusion criteria specified below, we were left with 260 articles. We finally proceeded to read the selected articles and excluded 160 further articles, thus selecting 100 articles for the literature review. </w:t>
      </w:r>
    </w:p>
    <w:p w14:paraId="1185E915" w14:textId="77777777" w:rsidR="002B5F5A" w:rsidRPr="00EC6F8B" w:rsidRDefault="002B5F5A" w:rsidP="002B5F5A">
      <w:pPr>
        <w:pStyle w:val="0tablecaption"/>
        <w:jc w:val="both"/>
        <w:rPr>
          <w:lang w:val="en-US"/>
        </w:rPr>
      </w:pPr>
      <w:bookmarkStart w:id="1" w:name="_Ref82085166"/>
      <w:r w:rsidRPr="00EC6F8B">
        <w:rPr>
          <w:lang w:val="en-US"/>
        </w:rPr>
        <w:t>Query strings and number of papers returned.</w:t>
      </w:r>
      <w:bookmarkEnd w:id="1"/>
    </w:p>
    <w:tbl>
      <w:tblPr>
        <w:tblStyle w:val="TableGrid"/>
        <w:tblW w:w="0" w:type="auto"/>
        <w:tblLayout w:type="fixed"/>
        <w:tblCellMar>
          <w:top w:w="57" w:type="dxa"/>
          <w:bottom w:w="57" w:type="dxa"/>
        </w:tblCellMar>
        <w:tblLook w:val="04A0" w:firstRow="1" w:lastRow="0" w:firstColumn="1" w:lastColumn="0" w:noHBand="0" w:noVBand="1"/>
      </w:tblPr>
      <w:tblGrid>
        <w:gridCol w:w="1021"/>
        <w:gridCol w:w="3340"/>
        <w:gridCol w:w="800"/>
        <w:gridCol w:w="1043"/>
        <w:gridCol w:w="850"/>
      </w:tblGrid>
      <w:tr w:rsidR="002B5F5A" w14:paraId="71D4D0D5" w14:textId="77777777" w:rsidTr="002A5C5D">
        <w:tc>
          <w:tcPr>
            <w:tcW w:w="1021" w:type="dxa"/>
            <w:tcBorders>
              <w:top w:val="single" w:sz="4" w:space="0" w:color="auto"/>
              <w:left w:val="nil"/>
              <w:bottom w:val="single" w:sz="4" w:space="0" w:color="auto"/>
              <w:right w:val="nil"/>
            </w:tcBorders>
            <w:vAlign w:val="center"/>
          </w:tcPr>
          <w:p w14:paraId="594B7B08" w14:textId="77777777" w:rsidR="002B5F5A" w:rsidRDefault="002B5F5A" w:rsidP="002A5C5D">
            <w:pPr>
              <w:pStyle w:val="0tablecolhead"/>
            </w:pPr>
            <w:r>
              <w:t>Digital Library</w:t>
            </w:r>
          </w:p>
        </w:tc>
        <w:tc>
          <w:tcPr>
            <w:tcW w:w="3340" w:type="dxa"/>
            <w:tcBorders>
              <w:top w:val="single" w:sz="4" w:space="0" w:color="auto"/>
              <w:left w:val="nil"/>
              <w:bottom w:val="single" w:sz="4" w:space="0" w:color="auto"/>
              <w:right w:val="nil"/>
            </w:tcBorders>
            <w:vAlign w:val="center"/>
          </w:tcPr>
          <w:p w14:paraId="3FBBC8C8" w14:textId="77777777" w:rsidR="002B5F5A" w:rsidRDefault="002B5F5A" w:rsidP="002A5C5D">
            <w:pPr>
              <w:pStyle w:val="0tablecolhead"/>
            </w:pPr>
            <w:r>
              <w:t>Query String</w:t>
            </w:r>
          </w:p>
        </w:tc>
        <w:tc>
          <w:tcPr>
            <w:tcW w:w="800" w:type="dxa"/>
            <w:tcBorders>
              <w:top w:val="single" w:sz="4" w:space="0" w:color="auto"/>
              <w:left w:val="nil"/>
              <w:bottom w:val="single" w:sz="4" w:space="0" w:color="auto"/>
              <w:right w:val="nil"/>
            </w:tcBorders>
            <w:vAlign w:val="center"/>
          </w:tcPr>
          <w:p w14:paraId="2212898F" w14:textId="77777777" w:rsidR="002B5F5A" w:rsidRDefault="002B5F5A" w:rsidP="002A5C5D">
            <w:pPr>
              <w:pStyle w:val="0tablecolhead"/>
            </w:pPr>
            <w:r>
              <w:t>Papers</w:t>
            </w:r>
          </w:p>
        </w:tc>
        <w:tc>
          <w:tcPr>
            <w:tcW w:w="1043" w:type="dxa"/>
            <w:tcBorders>
              <w:top w:val="single" w:sz="4" w:space="0" w:color="auto"/>
              <w:left w:val="nil"/>
              <w:bottom w:val="single" w:sz="4" w:space="0" w:color="auto"/>
              <w:right w:val="nil"/>
            </w:tcBorders>
            <w:vAlign w:val="center"/>
          </w:tcPr>
          <w:p w14:paraId="3C33F1D1" w14:textId="77777777" w:rsidR="002B5F5A" w:rsidRDefault="002B5F5A" w:rsidP="002A5C5D">
            <w:pPr>
              <w:pStyle w:val="0tablecolhead"/>
            </w:pPr>
            <w:r>
              <w:t>Duplicates</w:t>
            </w:r>
          </w:p>
        </w:tc>
        <w:tc>
          <w:tcPr>
            <w:tcW w:w="850" w:type="dxa"/>
            <w:tcBorders>
              <w:top w:val="single" w:sz="4" w:space="0" w:color="auto"/>
              <w:left w:val="nil"/>
              <w:bottom w:val="single" w:sz="4" w:space="0" w:color="auto"/>
              <w:right w:val="nil"/>
            </w:tcBorders>
            <w:vAlign w:val="center"/>
          </w:tcPr>
          <w:p w14:paraId="2FD0A19D" w14:textId="77777777" w:rsidR="002B5F5A" w:rsidRDefault="002B5F5A" w:rsidP="002A5C5D">
            <w:pPr>
              <w:pStyle w:val="0tablecolhead"/>
            </w:pPr>
            <w:r>
              <w:t>Selected</w:t>
            </w:r>
          </w:p>
        </w:tc>
      </w:tr>
      <w:tr w:rsidR="002B5F5A" w14:paraId="5B2AF81D" w14:textId="77777777" w:rsidTr="002A5C5D">
        <w:tc>
          <w:tcPr>
            <w:tcW w:w="1021" w:type="dxa"/>
            <w:tcBorders>
              <w:top w:val="single" w:sz="4" w:space="0" w:color="auto"/>
              <w:left w:val="nil"/>
              <w:bottom w:val="nil"/>
              <w:right w:val="nil"/>
            </w:tcBorders>
            <w:vAlign w:val="center"/>
          </w:tcPr>
          <w:p w14:paraId="0C5C828E" w14:textId="77777777" w:rsidR="002B5F5A" w:rsidRPr="00676122" w:rsidRDefault="002B5F5A" w:rsidP="002A5C5D">
            <w:pPr>
              <w:pStyle w:val="0tablecontent"/>
              <w:jc w:val="center"/>
            </w:pPr>
            <w:r>
              <w:t>IEEExplore</w:t>
            </w:r>
          </w:p>
        </w:tc>
        <w:tc>
          <w:tcPr>
            <w:tcW w:w="3340" w:type="dxa"/>
            <w:tcBorders>
              <w:top w:val="single" w:sz="4" w:space="0" w:color="auto"/>
              <w:left w:val="nil"/>
              <w:bottom w:val="nil"/>
              <w:right w:val="nil"/>
            </w:tcBorders>
            <w:vAlign w:val="center"/>
          </w:tcPr>
          <w:p w14:paraId="540928C6" w14:textId="77777777" w:rsidR="002B5F5A" w:rsidRPr="00676122" w:rsidRDefault="002B5F5A" w:rsidP="002A5C5D">
            <w:pPr>
              <w:pStyle w:val="0tablecontent"/>
              <w:jc w:val="center"/>
            </w:pPr>
            <w:r w:rsidRPr="00676122">
              <w:t>(“All Metadata”: “Augmented reality” AND (“Education” OR “Learning”) AND (“Collaborative” OR “Interactive” OR “multi-user” OR “multi-user”) AND (“Application” OR “Evaluation”)) Filters Applied: 2015 - 2020</w:t>
            </w:r>
          </w:p>
        </w:tc>
        <w:tc>
          <w:tcPr>
            <w:tcW w:w="800" w:type="dxa"/>
            <w:tcBorders>
              <w:top w:val="single" w:sz="4" w:space="0" w:color="auto"/>
              <w:left w:val="nil"/>
              <w:bottom w:val="nil"/>
              <w:right w:val="nil"/>
            </w:tcBorders>
            <w:vAlign w:val="center"/>
          </w:tcPr>
          <w:p w14:paraId="7E6E0DB1" w14:textId="77777777" w:rsidR="002B5F5A" w:rsidRPr="00676122" w:rsidRDefault="002B5F5A" w:rsidP="002A5C5D">
            <w:pPr>
              <w:pStyle w:val="0tablecontent"/>
              <w:jc w:val="center"/>
            </w:pPr>
            <w:r>
              <w:t>136</w:t>
            </w:r>
          </w:p>
        </w:tc>
        <w:tc>
          <w:tcPr>
            <w:tcW w:w="1043" w:type="dxa"/>
            <w:tcBorders>
              <w:top w:val="single" w:sz="4" w:space="0" w:color="auto"/>
              <w:left w:val="nil"/>
              <w:bottom w:val="nil"/>
              <w:right w:val="nil"/>
            </w:tcBorders>
            <w:vAlign w:val="center"/>
          </w:tcPr>
          <w:p w14:paraId="5F10305E" w14:textId="77777777" w:rsidR="002B5F5A" w:rsidRPr="00676122" w:rsidRDefault="002B5F5A" w:rsidP="002A5C5D">
            <w:pPr>
              <w:pStyle w:val="0tablecontent"/>
              <w:jc w:val="center"/>
            </w:pPr>
            <w:r>
              <w:t>48</w:t>
            </w:r>
          </w:p>
        </w:tc>
        <w:tc>
          <w:tcPr>
            <w:tcW w:w="850" w:type="dxa"/>
            <w:tcBorders>
              <w:top w:val="single" w:sz="4" w:space="0" w:color="auto"/>
              <w:left w:val="nil"/>
              <w:bottom w:val="nil"/>
              <w:right w:val="nil"/>
            </w:tcBorders>
            <w:vAlign w:val="center"/>
          </w:tcPr>
          <w:p w14:paraId="0B1C63BD" w14:textId="77777777" w:rsidR="002B5F5A" w:rsidRPr="00676122" w:rsidRDefault="002B5F5A" w:rsidP="002A5C5D">
            <w:pPr>
              <w:pStyle w:val="0tablecontent"/>
              <w:jc w:val="center"/>
              <w:rPr>
                <w:b/>
                <w:bCs/>
              </w:rPr>
            </w:pPr>
            <w:r w:rsidRPr="00676122">
              <w:rPr>
                <w:b/>
                <w:bCs/>
              </w:rPr>
              <w:t>37</w:t>
            </w:r>
          </w:p>
        </w:tc>
      </w:tr>
      <w:tr w:rsidR="002B5F5A" w14:paraId="3172E651" w14:textId="77777777" w:rsidTr="002A5C5D">
        <w:tc>
          <w:tcPr>
            <w:tcW w:w="1021" w:type="dxa"/>
            <w:tcBorders>
              <w:top w:val="nil"/>
              <w:left w:val="nil"/>
              <w:bottom w:val="nil"/>
              <w:right w:val="nil"/>
            </w:tcBorders>
            <w:vAlign w:val="center"/>
          </w:tcPr>
          <w:p w14:paraId="1A7D620E" w14:textId="77777777" w:rsidR="002B5F5A" w:rsidRPr="00676122" w:rsidRDefault="002B5F5A" w:rsidP="002A5C5D">
            <w:pPr>
              <w:pStyle w:val="0tablecontent"/>
              <w:jc w:val="center"/>
            </w:pPr>
            <w:r>
              <w:t>Scopus</w:t>
            </w:r>
          </w:p>
        </w:tc>
        <w:tc>
          <w:tcPr>
            <w:tcW w:w="3340" w:type="dxa"/>
            <w:tcBorders>
              <w:top w:val="nil"/>
              <w:left w:val="nil"/>
              <w:bottom w:val="nil"/>
              <w:right w:val="nil"/>
            </w:tcBorders>
            <w:vAlign w:val="center"/>
          </w:tcPr>
          <w:p w14:paraId="57276DAE" w14:textId="77777777" w:rsidR="002B5F5A" w:rsidRPr="00676122" w:rsidRDefault="002B5F5A" w:rsidP="002A5C5D">
            <w:pPr>
              <w:pStyle w:val="0tablecontent"/>
              <w:jc w:val="center"/>
            </w:pPr>
            <w:r w:rsidRPr="00676122">
              <w:t>TITLE-ABS-KEY (“Augmented reality” AND (“Education” OR “Learning”) AND (“Interactive” OR “multi-user” OR “multiuser” OR “collaborative”) AND (“Application” OR Evaluation”)) AND (PUBYEAR &gt; 2014)</w:t>
            </w:r>
          </w:p>
        </w:tc>
        <w:tc>
          <w:tcPr>
            <w:tcW w:w="800" w:type="dxa"/>
            <w:tcBorders>
              <w:top w:val="nil"/>
              <w:left w:val="nil"/>
              <w:bottom w:val="nil"/>
              <w:right w:val="nil"/>
            </w:tcBorders>
            <w:vAlign w:val="center"/>
          </w:tcPr>
          <w:p w14:paraId="1EA787B3" w14:textId="77777777" w:rsidR="002B5F5A" w:rsidRPr="00676122" w:rsidRDefault="002B5F5A" w:rsidP="002A5C5D">
            <w:pPr>
              <w:pStyle w:val="0tablecontent"/>
              <w:jc w:val="center"/>
            </w:pPr>
            <w:r>
              <w:t>521</w:t>
            </w:r>
          </w:p>
        </w:tc>
        <w:tc>
          <w:tcPr>
            <w:tcW w:w="1043" w:type="dxa"/>
            <w:tcBorders>
              <w:top w:val="nil"/>
              <w:left w:val="nil"/>
              <w:bottom w:val="nil"/>
              <w:right w:val="nil"/>
            </w:tcBorders>
            <w:vAlign w:val="center"/>
          </w:tcPr>
          <w:p w14:paraId="1C0DAF8D" w14:textId="77777777" w:rsidR="002B5F5A" w:rsidRPr="00676122" w:rsidRDefault="002B5F5A" w:rsidP="002A5C5D">
            <w:pPr>
              <w:pStyle w:val="0tablecontent"/>
              <w:jc w:val="center"/>
            </w:pPr>
            <w:r>
              <w:t>65</w:t>
            </w:r>
          </w:p>
        </w:tc>
        <w:tc>
          <w:tcPr>
            <w:tcW w:w="850" w:type="dxa"/>
            <w:tcBorders>
              <w:top w:val="nil"/>
              <w:left w:val="nil"/>
              <w:bottom w:val="nil"/>
              <w:right w:val="nil"/>
            </w:tcBorders>
            <w:vAlign w:val="center"/>
          </w:tcPr>
          <w:p w14:paraId="54147FAD" w14:textId="77777777" w:rsidR="002B5F5A" w:rsidRPr="00676122" w:rsidRDefault="002B5F5A" w:rsidP="002A5C5D">
            <w:pPr>
              <w:pStyle w:val="0tablecontent"/>
              <w:jc w:val="center"/>
              <w:rPr>
                <w:b/>
                <w:bCs/>
              </w:rPr>
            </w:pPr>
            <w:r w:rsidRPr="00676122">
              <w:rPr>
                <w:b/>
                <w:bCs/>
              </w:rPr>
              <w:t>98</w:t>
            </w:r>
          </w:p>
        </w:tc>
      </w:tr>
      <w:tr w:rsidR="002B5F5A" w14:paraId="63B5137B" w14:textId="77777777" w:rsidTr="002A5C5D">
        <w:tc>
          <w:tcPr>
            <w:tcW w:w="1021" w:type="dxa"/>
            <w:tcBorders>
              <w:top w:val="nil"/>
              <w:left w:val="nil"/>
              <w:bottom w:val="nil"/>
              <w:right w:val="nil"/>
            </w:tcBorders>
            <w:vAlign w:val="center"/>
          </w:tcPr>
          <w:p w14:paraId="1FFA7C6E" w14:textId="77777777" w:rsidR="002B5F5A" w:rsidRPr="00676122" w:rsidRDefault="002B5F5A" w:rsidP="002A5C5D">
            <w:pPr>
              <w:pStyle w:val="0tablecontent"/>
              <w:jc w:val="center"/>
            </w:pPr>
            <w:r>
              <w:t>Springer</w:t>
            </w:r>
          </w:p>
        </w:tc>
        <w:tc>
          <w:tcPr>
            <w:tcW w:w="3340" w:type="dxa"/>
            <w:tcBorders>
              <w:top w:val="nil"/>
              <w:left w:val="nil"/>
              <w:bottom w:val="nil"/>
              <w:right w:val="nil"/>
            </w:tcBorders>
            <w:vAlign w:val="center"/>
          </w:tcPr>
          <w:p w14:paraId="67845AFB" w14:textId="77777777" w:rsidR="002B5F5A" w:rsidRPr="00676122" w:rsidRDefault="002B5F5A" w:rsidP="002A5C5D">
            <w:pPr>
              <w:pStyle w:val="0tablecontent"/>
              <w:jc w:val="center"/>
            </w:pPr>
            <w:r w:rsidRPr="00676122">
              <w:t>(</w:t>
            </w:r>
            <w:proofErr w:type="gramStart"/>
            <w:r w:rsidRPr="00676122">
              <w:t>collaborative</w:t>
            </w:r>
            <w:proofErr w:type="gramEnd"/>
            <w:r w:rsidRPr="00676122">
              <w:t xml:space="preserve"> OR interactive OR multiuser OR multi-user) AND “augmented reality” AND (education OR learning) AND (primary OR secondary) AND (application OR evaluation) within Chapter - Conference Paper 2015 - 2020</w:t>
            </w:r>
          </w:p>
        </w:tc>
        <w:tc>
          <w:tcPr>
            <w:tcW w:w="800" w:type="dxa"/>
            <w:tcBorders>
              <w:top w:val="nil"/>
              <w:left w:val="nil"/>
              <w:bottom w:val="nil"/>
              <w:right w:val="nil"/>
            </w:tcBorders>
            <w:vAlign w:val="center"/>
          </w:tcPr>
          <w:p w14:paraId="5BA332E9" w14:textId="77777777" w:rsidR="002B5F5A" w:rsidRPr="00676122" w:rsidRDefault="002B5F5A" w:rsidP="002A5C5D">
            <w:pPr>
              <w:pStyle w:val="0tablecontent"/>
              <w:jc w:val="center"/>
            </w:pPr>
            <w:r>
              <w:t>904</w:t>
            </w:r>
          </w:p>
        </w:tc>
        <w:tc>
          <w:tcPr>
            <w:tcW w:w="1043" w:type="dxa"/>
            <w:tcBorders>
              <w:top w:val="nil"/>
              <w:left w:val="nil"/>
              <w:bottom w:val="nil"/>
              <w:right w:val="nil"/>
            </w:tcBorders>
            <w:vAlign w:val="center"/>
          </w:tcPr>
          <w:p w14:paraId="1EE50BC8" w14:textId="77777777" w:rsidR="002B5F5A" w:rsidRPr="00676122" w:rsidRDefault="002B5F5A" w:rsidP="002A5C5D">
            <w:pPr>
              <w:pStyle w:val="0tablecontent"/>
              <w:jc w:val="center"/>
            </w:pPr>
            <w:r>
              <w:t>69</w:t>
            </w:r>
          </w:p>
        </w:tc>
        <w:tc>
          <w:tcPr>
            <w:tcW w:w="850" w:type="dxa"/>
            <w:tcBorders>
              <w:top w:val="nil"/>
              <w:left w:val="nil"/>
              <w:bottom w:val="nil"/>
              <w:right w:val="nil"/>
            </w:tcBorders>
            <w:vAlign w:val="center"/>
          </w:tcPr>
          <w:p w14:paraId="5401CA27" w14:textId="77777777" w:rsidR="002B5F5A" w:rsidRPr="00676122" w:rsidRDefault="002B5F5A" w:rsidP="002A5C5D">
            <w:pPr>
              <w:pStyle w:val="0tablecontent"/>
              <w:jc w:val="center"/>
              <w:rPr>
                <w:b/>
                <w:bCs/>
              </w:rPr>
            </w:pPr>
            <w:r w:rsidRPr="00676122">
              <w:rPr>
                <w:b/>
                <w:bCs/>
              </w:rPr>
              <w:t>72</w:t>
            </w:r>
          </w:p>
        </w:tc>
      </w:tr>
      <w:tr w:rsidR="002B5F5A" w14:paraId="283C5B5D" w14:textId="77777777" w:rsidTr="002A5C5D">
        <w:tc>
          <w:tcPr>
            <w:tcW w:w="1021" w:type="dxa"/>
            <w:tcBorders>
              <w:top w:val="nil"/>
              <w:left w:val="nil"/>
              <w:bottom w:val="single" w:sz="4" w:space="0" w:color="auto"/>
              <w:right w:val="nil"/>
            </w:tcBorders>
            <w:vAlign w:val="center"/>
          </w:tcPr>
          <w:p w14:paraId="34B9434E" w14:textId="77777777" w:rsidR="002B5F5A" w:rsidRPr="00676122" w:rsidRDefault="002B5F5A" w:rsidP="002A5C5D">
            <w:pPr>
              <w:pStyle w:val="0tablecontent"/>
              <w:jc w:val="center"/>
            </w:pPr>
            <w:r>
              <w:t>Web of Science</w:t>
            </w:r>
          </w:p>
        </w:tc>
        <w:tc>
          <w:tcPr>
            <w:tcW w:w="3340" w:type="dxa"/>
            <w:tcBorders>
              <w:top w:val="nil"/>
              <w:left w:val="nil"/>
              <w:bottom w:val="single" w:sz="4" w:space="0" w:color="auto"/>
              <w:right w:val="nil"/>
            </w:tcBorders>
            <w:vAlign w:val="center"/>
          </w:tcPr>
          <w:p w14:paraId="4257D736" w14:textId="77777777" w:rsidR="002B5F5A" w:rsidRPr="00676122" w:rsidRDefault="002B5F5A" w:rsidP="002A5C5D">
            <w:pPr>
              <w:pStyle w:val="0tablecontent"/>
              <w:jc w:val="center"/>
            </w:pPr>
            <w:r w:rsidRPr="00676122">
              <w:t>“Augmented reality” AND (“Education” OR “Learning”) AND (“Collaborative” OR “Interactive” OR “multi-user” OR “multiuser”) AND (“Application” OR “Evaluation”)</w:t>
            </w:r>
          </w:p>
        </w:tc>
        <w:tc>
          <w:tcPr>
            <w:tcW w:w="800" w:type="dxa"/>
            <w:tcBorders>
              <w:top w:val="nil"/>
              <w:left w:val="nil"/>
              <w:bottom w:val="single" w:sz="4" w:space="0" w:color="auto"/>
              <w:right w:val="nil"/>
            </w:tcBorders>
            <w:vAlign w:val="center"/>
          </w:tcPr>
          <w:p w14:paraId="3EE7FE38" w14:textId="77777777" w:rsidR="002B5F5A" w:rsidRPr="00676122" w:rsidRDefault="002B5F5A" w:rsidP="002A5C5D">
            <w:pPr>
              <w:pStyle w:val="0tablecontent"/>
              <w:jc w:val="center"/>
            </w:pPr>
            <w:r>
              <w:t>268</w:t>
            </w:r>
          </w:p>
        </w:tc>
        <w:tc>
          <w:tcPr>
            <w:tcW w:w="1043" w:type="dxa"/>
            <w:tcBorders>
              <w:top w:val="nil"/>
              <w:left w:val="nil"/>
              <w:bottom w:val="single" w:sz="4" w:space="0" w:color="auto"/>
              <w:right w:val="nil"/>
            </w:tcBorders>
            <w:vAlign w:val="center"/>
          </w:tcPr>
          <w:p w14:paraId="65108EBF" w14:textId="77777777" w:rsidR="002B5F5A" w:rsidRPr="00676122" w:rsidRDefault="002B5F5A" w:rsidP="002A5C5D">
            <w:pPr>
              <w:pStyle w:val="0tablecontent"/>
              <w:jc w:val="center"/>
            </w:pPr>
            <w:r>
              <w:t>56</w:t>
            </w:r>
          </w:p>
        </w:tc>
        <w:tc>
          <w:tcPr>
            <w:tcW w:w="850" w:type="dxa"/>
            <w:tcBorders>
              <w:top w:val="nil"/>
              <w:left w:val="nil"/>
              <w:bottom w:val="single" w:sz="4" w:space="0" w:color="auto"/>
              <w:right w:val="nil"/>
            </w:tcBorders>
            <w:vAlign w:val="center"/>
          </w:tcPr>
          <w:p w14:paraId="47411E83" w14:textId="77777777" w:rsidR="002B5F5A" w:rsidRPr="00676122" w:rsidRDefault="002B5F5A" w:rsidP="002A5C5D">
            <w:pPr>
              <w:pStyle w:val="0tablecontent"/>
              <w:jc w:val="center"/>
              <w:rPr>
                <w:b/>
                <w:bCs/>
              </w:rPr>
            </w:pPr>
            <w:r w:rsidRPr="00676122">
              <w:rPr>
                <w:b/>
                <w:bCs/>
              </w:rPr>
              <w:t>53</w:t>
            </w:r>
          </w:p>
        </w:tc>
      </w:tr>
    </w:tbl>
    <w:p w14:paraId="6C202E49" w14:textId="77777777" w:rsidR="002B5F5A" w:rsidRDefault="002B5F5A" w:rsidP="002B5F5A">
      <w:pPr>
        <w:ind w:firstLine="0"/>
      </w:pPr>
    </w:p>
    <w:p w14:paraId="51409484" w14:textId="5D09B846" w:rsidR="00872C61" w:rsidRDefault="00A3481B" w:rsidP="002B5F5A">
      <w:r>
        <w:lastRenderedPageBreak/>
        <w:fldChar w:fldCharType="begin"/>
      </w:r>
      <w:r>
        <w:instrText xml:space="preserve"> REF _Ref82085166 \r \h </w:instrText>
      </w:r>
      <w:r>
        <w:fldChar w:fldCharType="separate"/>
      </w:r>
      <w:r>
        <w:t xml:space="preserve">Table 2 </w:t>
      </w:r>
      <w:r>
        <w:fldChar w:fldCharType="end"/>
      </w:r>
      <w:r w:rsidR="00872C61">
        <w:t>summarizes the selection process,</w:t>
      </w:r>
      <w:r w:rsidR="002B5F5A">
        <w:t xml:space="preserve"> </w:t>
      </w:r>
      <w:r w:rsidR="00872C61">
        <w:t>specifying the search string used for each digital library as well as the number of papers returned, marked as duplicated and selected for the systematic review.</w:t>
      </w:r>
    </w:p>
    <w:p w14:paraId="069E0978" w14:textId="44AB5155" w:rsidR="00872C61" w:rsidRDefault="00872C61" w:rsidP="00872C61">
      <w:r>
        <w:t>As inclusion criteria, we required that the studies:</w:t>
      </w:r>
    </w:p>
    <w:p w14:paraId="7B5BF747" w14:textId="70918CB1" w:rsidR="00872C61" w:rsidRDefault="00872C61" w:rsidP="00F049FD">
      <w:pPr>
        <w:pStyle w:val="ListParagraph"/>
        <w:numPr>
          <w:ilvl w:val="0"/>
          <w:numId w:val="16"/>
        </w:numPr>
        <w:ind w:left="426"/>
      </w:pPr>
      <w:r>
        <w:t>Were published from 2015 to 2020 (both inclusive);</w:t>
      </w:r>
    </w:p>
    <w:p w14:paraId="1ACF6521" w14:textId="3CD0BB5B" w:rsidR="00872C61" w:rsidRDefault="00872C61" w:rsidP="00F049FD">
      <w:pPr>
        <w:pStyle w:val="ListParagraph"/>
        <w:numPr>
          <w:ilvl w:val="0"/>
          <w:numId w:val="16"/>
        </w:numPr>
        <w:ind w:left="426"/>
      </w:pPr>
      <w:r>
        <w:t>Describe AR applications which has actually been implemented;</w:t>
      </w:r>
    </w:p>
    <w:p w14:paraId="2EB058B8" w14:textId="47A81C7B" w:rsidR="00872C61" w:rsidRDefault="00872C61" w:rsidP="00F049FD">
      <w:pPr>
        <w:pStyle w:val="ListParagraph"/>
        <w:numPr>
          <w:ilvl w:val="0"/>
          <w:numId w:val="16"/>
        </w:numPr>
        <w:ind w:left="426"/>
      </w:pPr>
      <w:r>
        <w:t>Have a target audience of primary and/or secondary school students.</w:t>
      </w:r>
    </w:p>
    <w:p w14:paraId="17598289" w14:textId="5C02A637" w:rsidR="00872C61" w:rsidRDefault="00872C61" w:rsidP="00872C61"/>
    <w:p w14:paraId="48592AD5" w14:textId="66770B4B" w:rsidR="00872C61" w:rsidRDefault="00872C61" w:rsidP="00872C61">
      <w:r>
        <w:t>The decision of including only works with an audience comprised of primary or secondary students was taken because this study was conducted in the context of a H2020 European project</w:t>
      </w:r>
      <w:r w:rsidR="005F30E5">
        <w:rPr>
          <w:rStyle w:val="FootnoteReference"/>
        </w:rPr>
        <w:footnoteReference w:id="6"/>
      </w:r>
      <w:r>
        <w:t>, studying multi-user AR applications for primary and secondary schools.</w:t>
      </w:r>
    </w:p>
    <w:p w14:paraId="6CAF6704" w14:textId="6D400291" w:rsidR="00872C61" w:rsidRDefault="00872C61" w:rsidP="00872C61">
      <w:r>
        <w:t>The exclusion criteria are the following:</w:t>
      </w:r>
    </w:p>
    <w:p w14:paraId="4BAF6EE2" w14:textId="795B0EF6" w:rsidR="00872C61" w:rsidRDefault="00872C61" w:rsidP="00F049FD">
      <w:pPr>
        <w:pStyle w:val="ListParagraph"/>
        <w:numPr>
          <w:ilvl w:val="0"/>
          <w:numId w:val="17"/>
        </w:numPr>
        <w:ind w:left="426"/>
      </w:pPr>
      <w:r>
        <w:t>The application described is not interactive, multi-user or collaborative;</w:t>
      </w:r>
    </w:p>
    <w:p w14:paraId="3559DED1" w14:textId="2A7A17E9" w:rsidR="00872C61" w:rsidRDefault="00872C61" w:rsidP="00F049FD">
      <w:pPr>
        <w:pStyle w:val="ListParagraph"/>
        <w:numPr>
          <w:ilvl w:val="0"/>
          <w:numId w:val="17"/>
        </w:numPr>
        <w:ind w:left="426"/>
      </w:pPr>
      <w:r>
        <w:t>The paper does not describe an AR application;</w:t>
      </w:r>
    </w:p>
    <w:p w14:paraId="28F42062" w14:textId="4F3ECFF8" w:rsidR="00872C61" w:rsidRDefault="00872C61" w:rsidP="00F049FD">
      <w:pPr>
        <w:pStyle w:val="ListParagraph"/>
        <w:numPr>
          <w:ilvl w:val="0"/>
          <w:numId w:val="17"/>
        </w:numPr>
        <w:ind w:left="426"/>
      </w:pPr>
      <w:r>
        <w:t>The paper describes an unrelated application</w:t>
      </w:r>
      <w:r w:rsidR="00C43106">
        <w:t xml:space="preserve"> </w:t>
      </w:r>
      <w:r>
        <w:t>(</w:t>
      </w:r>
      <w:r w:rsidR="00C43106">
        <w:t>e.g.,</w:t>
      </w:r>
      <w:r>
        <w:t xml:space="preserve"> for museums or clinical training);</w:t>
      </w:r>
    </w:p>
    <w:p w14:paraId="04C71EFD" w14:textId="571FF868" w:rsidR="00872C61" w:rsidRDefault="00872C61" w:rsidP="00F049FD">
      <w:pPr>
        <w:pStyle w:val="ListParagraph"/>
        <w:numPr>
          <w:ilvl w:val="0"/>
          <w:numId w:val="17"/>
        </w:numPr>
        <w:ind w:left="426"/>
      </w:pPr>
      <w:r>
        <w:t>The paper is not peer reviewed;</w:t>
      </w:r>
    </w:p>
    <w:p w14:paraId="00899EDA" w14:textId="26B423C6" w:rsidR="00872C61" w:rsidRDefault="00872C61" w:rsidP="00F049FD">
      <w:pPr>
        <w:pStyle w:val="ListParagraph"/>
        <w:numPr>
          <w:ilvl w:val="0"/>
          <w:numId w:val="17"/>
        </w:numPr>
        <w:ind w:left="426"/>
      </w:pPr>
      <w:r>
        <w:t>The paper is not written in English.</w:t>
      </w:r>
    </w:p>
    <w:p w14:paraId="67CD2218" w14:textId="77777777" w:rsidR="00F049FD" w:rsidRDefault="00F049FD" w:rsidP="00F049FD"/>
    <w:p w14:paraId="2BFD8732" w14:textId="35B2690C" w:rsidR="00A3481B" w:rsidRDefault="00676122" w:rsidP="00872C61">
      <w:pPr>
        <w:ind w:firstLine="0"/>
      </w:pPr>
      <w:r>
        <w:fldChar w:fldCharType="begin"/>
      </w:r>
      <w:r>
        <w:instrText xml:space="preserve"> REF _Ref82085793 \r \h </w:instrText>
      </w:r>
      <w:r>
        <w:fldChar w:fldCharType="separate"/>
      </w:r>
      <w:r>
        <w:t>Fig. 2</w:t>
      </w:r>
      <w:r>
        <w:fldChar w:fldCharType="end"/>
      </w:r>
      <w:r w:rsidR="00872C61">
        <w:t xml:space="preserve"> </w:t>
      </w:r>
      <w:r w:rsidR="00A3481B" w:rsidRPr="00A3481B">
        <w:t xml:space="preserve">shows a flowchart depicting the systematic review process. The 260 papers were reviewed, evenly split, by three researchers. To compute the interrater agreement, two researchers read a set of 50 abstracts randomly selected from all the studies (excluding duplicates) and 10 papers (among the 260 eligible papers). The interrater agreement, as defined in </w:t>
      </w:r>
      <w:sdt>
        <w:sdtPr>
          <w:id w:val="906343848"/>
          <w:citation/>
        </w:sdtPr>
        <w:sdtEndPr/>
        <w:sdtContent>
          <w:r w:rsidR="00A3481B">
            <w:fldChar w:fldCharType="begin"/>
          </w:r>
          <w:r w:rsidR="00A3481B">
            <w:instrText xml:space="preserve"> CITATION cohen1960coefficient \l 1033 </w:instrText>
          </w:r>
          <w:r w:rsidR="00A3481B">
            <w:fldChar w:fldCharType="separate"/>
          </w:r>
          <w:r w:rsidR="00AE5722">
            <w:rPr>
              <w:noProof/>
            </w:rPr>
            <w:t>[27]</w:t>
          </w:r>
          <w:r w:rsidR="00A3481B">
            <w:fldChar w:fldCharType="end"/>
          </w:r>
        </w:sdtContent>
      </w:sdt>
      <w:r w:rsidR="00A3481B">
        <w:t xml:space="preserve"> </w:t>
      </w:r>
      <w:r w:rsidR="00A3481B" w:rsidRPr="00A3481B">
        <w:t>was 0.88 for the abstracts and 0.73 for the papers.</w:t>
      </w:r>
    </w:p>
    <w:p w14:paraId="59B40AF9" w14:textId="4AAEDFC3" w:rsidR="00C50829" w:rsidRDefault="00C50829" w:rsidP="00C50829">
      <w:pPr>
        <w:pStyle w:val="0heading1"/>
      </w:pPr>
      <w:r>
        <w:t>Results</w:t>
      </w:r>
    </w:p>
    <w:p w14:paraId="31CB2BC9" w14:textId="56BE4D02" w:rsidR="00BB111B" w:rsidRDefault="00C43106" w:rsidP="00BB111B">
      <w:r w:rsidRPr="00C43106">
        <w:t>In this section we present the results of the three RQs introduced in Section 1, focusing on the adoption of collaborative and multi-user tools, the advantages and disadvantages of using AR solutions in the classroom and the evaluation of the interventions. We will also briefly analyze and summarize the main characteristics of the AR applications described in the studies selected.</w:t>
      </w:r>
    </w:p>
    <w:p w14:paraId="51ED767F" w14:textId="039F2418" w:rsidR="00BB111B" w:rsidRDefault="00BB111B" w:rsidP="00BB111B">
      <w:pPr>
        <w:pStyle w:val="0heading2"/>
      </w:pPr>
      <w:r>
        <w:t>Overview of reviewed studies</w:t>
      </w:r>
    </w:p>
    <w:p w14:paraId="5379743D" w14:textId="333AA44A" w:rsidR="00C43106" w:rsidRDefault="00C43106" w:rsidP="00C43106">
      <w:r>
        <w:t xml:space="preserve">Of 100 studies reviewed, most of them (73articles) were published in 2018 or afterwards. The vast majority (68 studies) of the AR apps analyzed cover STEM subjects, while 18 studies cover Humanities and Foreign language subjects. The remaining articles cover specific subtopics such as sustainability, creativity and social interactions or do not specify the subject. </w:t>
      </w:r>
      <w:r w:rsidR="005F30E5">
        <w:fldChar w:fldCharType="begin"/>
      </w:r>
      <w:r w:rsidR="005F30E5">
        <w:instrText xml:space="preserve"> REF _Ref82086650 \r \h </w:instrText>
      </w:r>
      <w:r w:rsidR="005F30E5">
        <w:fldChar w:fldCharType="separate"/>
      </w:r>
      <w:r w:rsidR="005F30E5">
        <w:t>Fig. 3</w:t>
      </w:r>
      <w:r w:rsidR="005F30E5">
        <w:fldChar w:fldCharType="end"/>
      </w:r>
      <w:r>
        <w:t xml:space="preserve"> summarizes the subjects covered by the AR apps analyzed in this SLR.</w:t>
      </w:r>
    </w:p>
    <w:p w14:paraId="614BB6DC" w14:textId="77777777" w:rsidR="002B5F5A" w:rsidRDefault="002B5F5A" w:rsidP="002B5F5A">
      <w:pPr>
        <w:pStyle w:val="0figure"/>
        <w:keepNext/>
      </w:pPr>
      <w:r>
        <w:rPr>
          <w:noProof/>
        </w:rPr>
        <w:lastRenderedPageBreak/>
        <w:drawing>
          <wp:inline distT="0" distB="0" distL="0" distR="0" wp14:anchorId="5D87C7C9" wp14:editId="3D08419C">
            <wp:extent cx="3331146" cy="3438525"/>
            <wp:effectExtent l="0" t="0" r="317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stretch>
                      <a:fillRect/>
                    </a:stretch>
                  </pic:blipFill>
                  <pic:spPr>
                    <a:xfrm>
                      <a:off x="0" y="0"/>
                      <a:ext cx="3376571" cy="3485414"/>
                    </a:xfrm>
                    <a:prstGeom prst="rect">
                      <a:avLst/>
                    </a:prstGeom>
                  </pic:spPr>
                </pic:pic>
              </a:graphicData>
            </a:graphic>
          </wp:inline>
        </w:drawing>
      </w:r>
    </w:p>
    <w:p w14:paraId="30B2FC5A" w14:textId="77777777" w:rsidR="002B5F5A" w:rsidRPr="00872C61" w:rsidRDefault="002B5F5A" w:rsidP="002B5F5A">
      <w:pPr>
        <w:pStyle w:val="0figurecaption"/>
      </w:pPr>
      <w:bookmarkStart w:id="2" w:name="_Ref82085793"/>
      <w:r>
        <w:t>Prisma flowchart of the search protocol.</w:t>
      </w:r>
      <w:bookmarkEnd w:id="2"/>
    </w:p>
    <w:p w14:paraId="6BBD895D" w14:textId="77777777" w:rsidR="002B5F5A" w:rsidRDefault="002B5F5A" w:rsidP="002B5F5A">
      <w:pPr>
        <w:ind w:firstLine="0"/>
      </w:pPr>
    </w:p>
    <w:p w14:paraId="756D1CFA" w14:textId="7D9D01EF" w:rsidR="00C43106" w:rsidRDefault="00C43106" w:rsidP="00C43106">
      <w:r>
        <w:t xml:space="preserve">Regarding which AR type is used in the classroom, </w:t>
      </w:r>
      <w:r w:rsidR="00A3286D">
        <w:t>marker-based</w:t>
      </w:r>
      <w:r>
        <w:t xml:space="preserve"> solutions (either image or QR-code based) are the most used, as two thirds of the studies described apps using markers as the exclusive source of the augmentations. Some studies describe applications using multiple types of AR, usually a combination of markers and object detection based methods. Other types of AR such as markerless or location based are seldom implemented, as they were used only in 9 and 2 articles, respectively. </w:t>
      </w:r>
      <w:r w:rsidR="005F30E5">
        <w:fldChar w:fldCharType="begin"/>
      </w:r>
      <w:r w:rsidR="005F30E5">
        <w:instrText xml:space="preserve"> REF _Ref82086639 \r \h </w:instrText>
      </w:r>
      <w:r w:rsidR="005F30E5">
        <w:fldChar w:fldCharType="separate"/>
      </w:r>
      <w:r w:rsidR="005F30E5">
        <w:t>Fig. 4</w:t>
      </w:r>
      <w:r w:rsidR="005F30E5">
        <w:fldChar w:fldCharType="end"/>
      </w:r>
      <w:r>
        <w:t xml:space="preserve"> summarizes the types of AR used by the articles analyzed in this SLR.</w:t>
      </w:r>
    </w:p>
    <w:p w14:paraId="75FD9455" w14:textId="28F73308" w:rsidR="00C43106" w:rsidRDefault="00C43106" w:rsidP="00C43106">
      <w:r>
        <w:t>With reference to the hardware required to experience the AR apps and the software used to develop them we notice a similar pattern. Most of the studies describe apps which have been developed for smartphones or tablets using the Unity</w:t>
      </w:r>
      <w:r w:rsidR="005F30E5">
        <w:rPr>
          <w:rStyle w:val="FootnoteReference"/>
        </w:rPr>
        <w:footnoteReference w:id="7"/>
      </w:r>
      <w:r>
        <w:t xml:space="preserve"> framework, often in conjunction with the Vuforia</w:t>
      </w:r>
      <w:r w:rsidR="005F30E5">
        <w:rPr>
          <w:rStyle w:val="FootnoteReference"/>
        </w:rPr>
        <w:footnoteReference w:id="8"/>
      </w:r>
      <w:r>
        <w:t xml:space="preserve"> Standard Development Kit (SDK). Some studies, usually the oldest ones, describe systems using projectors or PCs with depth sensor cameras such as Microsoft Kinect</w:t>
      </w:r>
      <w:r w:rsidR="005F30E5">
        <w:rPr>
          <w:rStyle w:val="FootnoteReference"/>
        </w:rPr>
        <w:footnoteReference w:id="9"/>
      </w:r>
      <w:r>
        <w:t xml:space="preserve">. Only six articles describe apps which require HMDs or smart glasses </w:t>
      </w:r>
      <w:sdt>
        <w:sdtPr>
          <w:id w:val="-43607041"/>
          <w:citation/>
        </w:sdtPr>
        <w:sdtEndPr/>
        <w:sdtContent>
          <w:r w:rsidR="004B657A">
            <w:fldChar w:fldCharType="begin"/>
          </w:r>
          <w:r w:rsidR="004B657A">
            <w:instrText xml:space="preserve"> CITATION wei2018improving \l 1033 </w:instrText>
          </w:r>
          <w:r w:rsidR="004B657A">
            <w:fldChar w:fldCharType="separate"/>
          </w:r>
          <w:r w:rsidR="00AE5722">
            <w:rPr>
              <w:noProof/>
            </w:rPr>
            <w:t>[28]</w:t>
          </w:r>
          <w:r w:rsidR="004B657A">
            <w:fldChar w:fldCharType="end"/>
          </w:r>
        </w:sdtContent>
      </w:sdt>
      <w:sdt>
        <w:sdtPr>
          <w:id w:val="1740442184"/>
          <w:citation/>
        </w:sdtPr>
        <w:sdtEndPr/>
        <w:sdtContent>
          <w:r w:rsidR="004B657A">
            <w:fldChar w:fldCharType="begin"/>
          </w:r>
          <w:r w:rsidR="004B657A">
            <w:instrText xml:space="preserve"> CITATION oh2016designing \l 1033 </w:instrText>
          </w:r>
          <w:r w:rsidR="004B657A">
            <w:fldChar w:fldCharType="separate"/>
          </w:r>
          <w:r w:rsidR="00AE5722">
            <w:rPr>
              <w:noProof/>
            </w:rPr>
            <w:t xml:space="preserve"> [29]</w:t>
          </w:r>
          <w:r w:rsidR="004B657A">
            <w:fldChar w:fldCharType="end"/>
          </w:r>
        </w:sdtContent>
      </w:sdt>
      <w:sdt>
        <w:sdtPr>
          <w:id w:val="-679124939"/>
          <w:citation/>
        </w:sdtPr>
        <w:sdtEndPr/>
        <w:sdtContent>
          <w:r w:rsidR="004B657A">
            <w:fldChar w:fldCharType="begin"/>
          </w:r>
          <w:r w:rsidR="004B657A">
            <w:instrText xml:space="preserve"> CITATION oh2017hybrid \l 1033 </w:instrText>
          </w:r>
          <w:r w:rsidR="004B657A">
            <w:fldChar w:fldCharType="separate"/>
          </w:r>
          <w:r w:rsidR="00AE5722">
            <w:rPr>
              <w:noProof/>
            </w:rPr>
            <w:t xml:space="preserve"> [30]</w:t>
          </w:r>
          <w:r w:rsidR="004B657A">
            <w:fldChar w:fldCharType="end"/>
          </w:r>
        </w:sdtContent>
      </w:sdt>
      <w:sdt>
        <w:sdtPr>
          <w:id w:val="52824659"/>
          <w:citation/>
        </w:sdtPr>
        <w:sdtEndPr/>
        <w:sdtContent>
          <w:r w:rsidR="004B657A">
            <w:fldChar w:fldCharType="begin"/>
          </w:r>
          <w:r w:rsidR="004B657A">
            <w:instrText xml:space="preserve"> CITATION kum2019ar \l 1033 </w:instrText>
          </w:r>
          <w:r w:rsidR="004B657A">
            <w:fldChar w:fldCharType="separate"/>
          </w:r>
          <w:r w:rsidR="00AE5722">
            <w:rPr>
              <w:noProof/>
            </w:rPr>
            <w:t xml:space="preserve"> [31]</w:t>
          </w:r>
          <w:r w:rsidR="004B657A">
            <w:fldChar w:fldCharType="end"/>
          </w:r>
        </w:sdtContent>
      </w:sdt>
      <w:sdt>
        <w:sdtPr>
          <w:id w:val="308762508"/>
          <w:citation/>
        </w:sdtPr>
        <w:sdtEndPr/>
        <w:sdtContent>
          <w:r w:rsidR="004B657A">
            <w:fldChar w:fldCharType="begin"/>
          </w:r>
          <w:r w:rsidR="004B657A">
            <w:instrText xml:space="preserve"> CITATION khan2018mathland \l 1033 </w:instrText>
          </w:r>
          <w:r w:rsidR="004B657A">
            <w:fldChar w:fldCharType="separate"/>
          </w:r>
          <w:r w:rsidR="00AE5722">
            <w:rPr>
              <w:noProof/>
            </w:rPr>
            <w:t xml:space="preserve"> [32]</w:t>
          </w:r>
          <w:r w:rsidR="004B657A">
            <w:fldChar w:fldCharType="end"/>
          </w:r>
        </w:sdtContent>
      </w:sdt>
      <w:sdt>
        <w:sdtPr>
          <w:id w:val="-354038851"/>
          <w:citation/>
        </w:sdtPr>
        <w:sdtEndPr/>
        <w:sdtContent>
          <w:r w:rsidR="004B657A">
            <w:fldChar w:fldCharType="begin"/>
          </w:r>
          <w:r w:rsidR="004B657A">
            <w:instrText xml:space="preserve"> CITATION matsutomo2017computer \l 1033 </w:instrText>
          </w:r>
          <w:r w:rsidR="004B657A">
            <w:fldChar w:fldCharType="separate"/>
          </w:r>
          <w:r w:rsidR="00AE5722">
            <w:rPr>
              <w:noProof/>
            </w:rPr>
            <w:t xml:space="preserve"> [33]</w:t>
          </w:r>
          <w:r w:rsidR="004B657A">
            <w:fldChar w:fldCharType="end"/>
          </w:r>
        </w:sdtContent>
      </w:sdt>
      <w:r>
        <w:t xml:space="preserve">. This might be due to the </w:t>
      </w:r>
      <w:r>
        <w:lastRenderedPageBreak/>
        <w:t>higher cost of such devices and their consequent limited adoption compared to smartphones or tablets.</w:t>
      </w:r>
    </w:p>
    <w:p w14:paraId="73D6946A" w14:textId="77777777" w:rsidR="002B5F5A" w:rsidRDefault="002B5F5A" w:rsidP="002B5F5A">
      <w:pPr>
        <w:pStyle w:val="0figure"/>
        <w:keepNext/>
      </w:pPr>
      <w:r>
        <w:rPr>
          <w:noProof/>
        </w:rPr>
        <w:drawing>
          <wp:inline distT="0" distB="0" distL="0" distR="0" wp14:anchorId="054D0FC5" wp14:editId="7862AB11">
            <wp:extent cx="4057650" cy="1893335"/>
            <wp:effectExtent l="0" t="0" r="3175" b="444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2">
                      <a:extLst>
                        <a:ext uri="{96DAC541-7B7A-43D3-8B79-37D633B846F1}">
                          <asvg:svgBlip xmlns:asvg="http://schemas.microsoft.com/office/drawing/2016/SVG/main" r:embed="rId13"/>
                        </a:ext>
                      </a:extLst>
                    </a:blip>
                    <a:stretch>
                      <a:fillRect/>
                    </a:stretch>
                  </pic:blipFill>
                  <pic:spPr>
                    <a:xfrm>
                      <a:off x="0" y="0"/>
                      <a:ext cx="4057650" cy="1893335"/>
                    </a:xfrm>
                    <a:prstGeom prst="rect">
                      <a:avLst/>
                    </a:prstGeom>
                  </pic:spPr>
                </pic:pic>
              </a:graphicData>
            </a:graphic>
          </wp:inline>
        </w:drawing>
      </w:r>
    </w:p>
    <w:p w14:paraId="2E6D93F9" w14:textId="08D52AE3" w:rsidR="002B5F5A" w:rsidRDefault="002B5F5A" w:rsidP="002B5F5A">
      <w:pPr>
        <w:pStyle w:val="0figurecaption"/>
      </w:pPr>
      <w:bookmarkStart w:id="3" w:name="_Ref82086650"/>
      <w:r>
        <w:t>Subjects covered in the studies analyzed.</w:t>
      </w:r>
      <w:bookmarkEnd w:id="3"/>
    </w:p>
    <w:p w14:paraId="53357C43" w14:textId="77777777" w:rsidR="002B5F5A" w:rsidRDefault="002B5F5A" w:rsidP="002B5F5A">
      <w:pPr>
        <w:pStyle w:val="0figure"/>
        <w:keepNext/>
      </w:pPr>
      <w:r>
        <w:rPr>
          <w:noProof/>
        </w:rPr>
        <w:drawing>
          <wp:inline distT="0" distB="0" distL="0" distR="0" wp14:anchorId="2FA6FC40" wp14:editId="3427F6F2">
            <wp:extent cx="4392930" cy="2049780"/>
            <wp:effectExtent l="0" t="0" r="7620" b="762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14">
                      <a:extLst>
                        <a:ext uri="{96DAC541-7B7A-43D3-8B79-37D633B846F1}">
                          <asvg:svgBlip xmlns:asvg="http://schemas.microsoft.com/office/drawing/2016/SVG/main" r:embed="rId15"/>
                        </a:ext>
                      </a:extLst>
                    </a:blip>
                    <a:stretch>
                      <a:fillRect/>
                    </a:stretch>
                  </pic:blipFill>
                  <pic:spPr>
                    <a:xfrm>
                      <a:off x="0" y="0"/>
                      <a:ext cx="4392930" cy="2049780"/>
                    </a:xfrm>
                    <a:prstGeom prst="rect">
                      <a:avLst/>
                    </a:prstGeom>
                  </pic:spPr>
                </pic:pic>
              </a:graphicData>
            </a:graphic>
          </wp:inline>
        </w:drawing>
      </w:r>
    </w:p>
    <w:p w14:paraId="45ECFCB1" w14:textId="77777777" w:rsidR="002B5F5A" w:rsidRDefault="002B5F5A" w:rsidP="002B5F5A">
      <w:pPr>
        <w:pStyle w:val="0figurecaption"/>
      </w:pPr>
      <w:bookmarkStart w:id="4" w:name="_Ref82086639"/>
      <w:r>
        <w:t>Different types of AR used in the studies analyzed.</w:t>
      </w:r>
      <w:bookmarkEnd w:id="4"/>
    </w:p>
    <w:p w14:paraId="721B37F4" w14:textId="77777777" w:rsidR="002B5F5A" w:rsidRDefault="002B5F5A" w:rsidP="00C43106"/>
    <w:p w14:paraId="486976C3" w14:textId="7C3977A1" w:rsidR="002B5F5A" w:rsidRDefault="00C43106" w:rsidP="002B5F5A">
      <w:r>
        <w:t xml:space="preserve">Using web technologies for the creation of AR application is still the exception rather than the norm: despite the availability of a </w:t>
      </w:r>
      <w:proofErr w:type="spellStart"/>
      <w:r>
        <w:t>Javascript</w:t>
      </w:r>
      <w:proofErr w:type="spellEnd"/>
      <w:r>
        <w:t xml:space="preserve"> library such as Three.js</w:t>
      </w:r>
      <w:r w:rsidR="005F30E5">
        <w:rPr>
          <w:rStyle w:val="FootnoteReference"/>
        </w:rPr>
        <w:footnoteReference w:id="10"/>
      </w:r>
      <w:r>
        <w:t xml:space="preserve"> and frameworks such as A-Frame</w:t>
      </w:r>
      <w:r w:rsidR="005F30E5">
        <w:rPr>
          <w:rStyle w:val="FootnoteReference"/>
        </w:rPr>
        <w:footnoteReference w:id="11"/>
      </w:r>
      <w:r>
        <w:t xml:space="preserve">, only the works of </w:t>
      </w:r>
      <w:proofErr w:type="spellStart"/>
      <w:r>
        <w:t>Abriata</w:t>
      </w:r>
      <w:proofErr w:type="spellEnd"/>
      <w:r>
        <w:t xml:space="preserve"> </w:t>
      </w:r>
      <w:sdt>
        <w:sdtPr>
          <w:id w:val="-1739626207"/>
          <w:citation/>
        </w:sdtPr>
        <w:sdtEndPr/>
        <w:sdtContent>
          <w:r w:rsidR="004B657A">
            <w:fldChar w:fldCharType="begin"/>
          </w:r>
          <w:r w:rsidR="004B657A">
            <w:instrText xml:space="preserve"> CITATION abriata2020building \l 1033 </w:instrText>
          </w:r>
          <w:r w:rsidR="004B657A">
            <w:fldChar w:fldCharType="separate"/>
          </w:r>
          <w:r w:rsidR="00AE5722">
            <w:rPr>
              <w:noProof/>
            </w:rPr>
            <w:t>[34]</w:t>
          </w:r>
          <w:r w:rsidR="004B657A">
            <w:fldChar w:fldCharType="end"/>
          </w:r>
        </w:sdtContent>
      </w:sdt>
      <w:r>
        <w:t xml:space="preserve"> and Protopsaltis et al. </w:t>
      </w:r>
      <w:sdt>
        <w:sdtPr>
          <w:id w:val="1272743500"/>
          <w:citation/>
        </w:sdtPr>
        <w:sdtEndPr/>
        <w:sdtContent>
          <w:r w:rsidR="004B657A">
            <w:fldChar w:fldCharType="begin"/>
          </w:r>
          <w:r w:rsidR="004B657A">
            <w:instrText xml:space="preserve"> CITATION protopsaltis2016quiz \l 1033 </w:instrText>
          </w:r>
          <w:r w:rsidR="004B657A">
            <w:fldChar w:fldCharType="separate"/>
          </w:r>
          <w:r w:rsidR="00AE5722">
            <w:rPr>
              <w:noProof/>
            </w:rPr>
            <w:t>[35]</w:t>
          </w:r>
          <w:r w:rsidR="004B657A">
            <w:fldChar w:fldCharType="end"/>
          </w:r>
        </w:sdtContent>
      </w:sdt>
      <w:r>
        <w:t xml:space="preserve"> provide augmented content that can be consumed through the browser. Somewhat surprisingly, very few studies rely on the libraries produced by Google and Apple (ARCore and ARKit), which were developed to provide advanced AR functionalities for smartphone and tablets. Usage of specialized Computer Vision (CV) </w:t>
      </w:r>
      <w:r>
        <w:lastRenderedPageBreak/>
        <w:t>libraries or Deep Learning (DL) framework is also very low, which probably means that researchers</w:t>
      </w:r>
      <w:r w:rsidR="002B5F5A">
        <w:t xml:space="preserve"> </w:t>
      </w:r>
      <w:r>
        <w:t>prefer to use the functionalities provided by Unity. Statistics about software usage may be skewed, though, as about one third of the studies did not provide information about it.</w:t>
      </w:r>
    </w:p>
    <w:p w14:paraId="594BFCBC" w14:textId="1D009BB5" w:rsidR="00C43106" w:rsidRDefault="004B657A" w:rsidP="00C43106">
      <w:r>
        <w:fldChar w:fldCharType="begin"/>
      </w:r>
      <w:r>
        <w:instrText xml:space="preserve"> REF _Ref82087138 \r \h </w:instrText>
      </w:r>
      <w:r>
        <w:fldChar w:fldCharType="separate"/>
      </w:r>
      <w:r>
        <w:t>Fig. 5</w:t>
      </w:r>
      <w:r>
        <w:fldChar w:fldCharType="end"/>
      </w:r>
      <w:r w:rsidR="00C43106">
        <w:t xml:space="preserve"> and </w:t>
      </w:r>
      <w:r>
        <w:fldChar w:fldCharType="begin"/>
      </w:r>
      <w:r>
        <w:instrText xml:space="preserve"> REF _Ref82087186 \r \h </w:instrText>
      </w:r>
      <w:r>
        <w:fldChar w:fldCharType="separate"/>
      </w:r>
      <w:r>
        <w:t>Fig. 6</w:t>
      </w:r>
      <w:r>
        <w:fldChar w:fldCharType="end"/>
      </w:r>
      <w:r w:rsidR="00C43106">
        <w:t xml:space="preserve"> summarize the hardware required and the software used by the apps analyzed in this SLR. The total in this case does not sum up to 100 since the same application could support more than one device and likewise it may have been developed using several software libraries.</w:t>
      </w:r>
    </w:p>
    <w:p w14:paraId="37A0A810" w14:textId="0C8CAD77" w:rsidR="004B657A" w:rsidRDefault="004B657A" w:rsidP="004B657A">
      <w:r>
        <w:t xml:space="preserve">Unfortunately, researchers very rarely publish their code alongside their peer reviewed publication. Of all the studies we analyzed, only four </w:t>
      </w:r>
      <w:sdt>
        <w:sdtPr>
          <w:id w:val="-1810621777"/>
          <w:citation/>
        </w:sdtPr>
        <w:sdtEndPr/>
        <w:sdtContent>
          <w:r>
            <w:fldChar w:fldCharType="begin"/>
          </w:r>
          <w:r>
            <w:instrText xml:space="preserve"> CITATION abriata2020building \l 1033 </w:instrText>
          </w:r>
          <w:r>
            <w:fldChar w:fldCharType="separate"/>
          </w:r>
          <w:r w:rsidR="00AE5722">
            <w:rPr>
              <w:noProof/>
            </w:rPr>
            <w:t>[34]</w:t>
          </w:r>
          <w:r>
            <w:fldChar w:fldCharType="end"/>
          </w:r>
        </w:sdtContent>
      </w:sdt>
      <w:sdt>
        <w:sdtPr>
          <w:id w:val="67700536"/>
          <w:citation/>
        </w:sdtPr>
        <w:sdtEndPr/>
        <w:sdtContent>
          <w:r>
            <w:fldChar w:fldCharType="begin"/>
          </w:r>
          <w:r>
            <w:instrText xml:space="preserve"> CITATION mylonas2019educational \l 1033 </w:instrText>
          </w:r>
          <w:r>
            <w:fldChar w:fldCharType="separate"/>
          </w:r>
          <w:r w:rsidR="00AE5722">
            <w:rPr>
              <w:noProof/>
            </w:rPr>
            <w:t xml:space="preserve"> [36]</w:t>
          </w:r>
          <w:r>
            <w:fldChar w:fldCharType="end"/>
          </w:r>
        </w:sdtContent>
      </w:sdt>
      <w:sdt>
        <w:sdtPr>
          <w:id w:val="-454258763"/>
          <w:citation/>
        </w:sdtPr>
        <w:sdtEndPr/>
        <w:sdtContent>
          <w:r>
            <w:fldChar w:fldCharType="begin"/>
          </w:r>
          <w:r>
            <w:instrText xml:space="preserve"> CITATION laviole2018nectar \l 1033 </w:instrText>
          </w:r>
          <w:r>
            <w:fldChar w:fldCharType="separate"/>
          </w:r>
          <w:r w:rsidR="00AE5722">
            <w:rPr>
              <w:noProof/>
            </w:rPr>
            <w:t xml:space="preserve"> [37]</w:t>
          </w:r>
          <w:r>
            <w:fldChar w:fldCharType="end"/>
          </w:r>
        </w:sdtContent>
      </w:sdt>
      <w:sdt>
        <w:sdtPr>
          <w:id w:val="-2031718398"/>
          <w:citation/>
        </w:sdtPr>
        <w:sdtEndPr/>
        <w:sdtContent>
          <w:r>
            <w:fldChar w:fldCharType="begin"/>
          </w:r>
          <w:r>
            <w:instrText xml:space="preserve"> CITATION ManriqueJuan2017APA \l 1033 </w:instrText>
          </w:r>
          <w:r>
            <w:fldChar w:fldCharType="separate"/>
          </w:r>
          <w:r w:rsidR="00AE5722">
            <w:rPr>
              <w:noProof/>
            </w:rPr>
            <w:t xml:space="preserve"> [38]</w:t>
          </w:r>
          <w:r>
            <w:fldChar w:fldCharType="end"/>
          </w:r>
        </w:sdtContent>
      </w:sdt>
      <w:r>
        <w:t xml:space="preserve"> publicly released the source code of their application. In some cases, the researchers published the application for free on Google Play or the App Store. Although in principle this allows other researchers to test the application, without releasing the source code this is impractical, as it is very rare that the application can be used without</w:t>
      </w:r>
    </w:p>
    <w:p w14:paraId="295C3AB1" w14:textId="77777777" w:rsidR="004B657A" w:rsidRPr="00C43106" w:rsidRDefault="004B657A" w:rsidP="004B657A">
      <w:r>
        <w:t>some form of adaptation (for example, translation of the content, inclusion of new multimedia elements or adjustments to the school curricula).</w:t>
      </w:r>
    </w:p>
    <w:p w14:paraId="3B621FC2" w14:textId="77777777" w:rsidR="004B657A" w:rsidRDefault="004B657A" w:rsidP="00C43106"/>
    <w:p w14:paraId="6145A2E8" w14:textId="77777777" w:rsidR="004B657A" w:rsidRDefault="004B657A" w:rsidP="004B657A">
      <w:pPr>
        <w:pStyle w:val="0figure"/>
        <w:keepNext/>
      </w:pPr>
      <w:r>
        <w:rPr>
          <w:noProof/>
        </w:rPr>
        <w:drawing>
          <wp:inline distT="0" distB="0" distL="0" distR="0" wp14:anchorId="17F8848A" wp14:editId="5C668958">
            <wp:extent cx="3333414" cy="155540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pic:cNvPicPr/>
                  </pic:nvPicPr>
                  <pic:blipFill>
                    <a:blip r:embed="rId16">
                      <a:extLst>
                        <a:ext uri="{96DAC541-7B7A-43D3-8B79-37D633B846F1}">
                          <asvg:svgBlip xmlns:asvg="http://schemas.microsoft.com/office/drawing/2016/SVG/main" r:embed="rId17"/>
                        </a:ext>
                      </a:extLst>
                    </a:blip>
                    <a:stretch>
                      <a:fillRect/>
                    </a:stretch>
                  </pic:blipFill>
                  <pic:spPr>
                    <a:xfrm>
                      <a:off x="0" y="0"/>
                      <a:ext cx="3356185" cy="1566025"/>
                    </a:xfrm>
                    <a:prstGeom prst="rect">
                      <a:avLst/>
                    </a:prstGeom>
                  </pic:spPr>
                </pic:pic>
              </a:graphicData>
            </a:graphic>
          </wp:inline>
        </w:drawing>
      </w:r>
    </w:p>
    <w:p w14:paraId="2B32003B" w14:textId="3BE3AC5B" w:rsidR="004B657A" w:rsidRDefault="004B657A" w:rsidP="004B657A">
      <w:pPr>
        <w:pStyle w:val="0figurecaption"/>
      </w:pPr>
      <w:bookmarkStart w:id="5" w:name="_Ref82087138"/>
      <w:r>
        <w:t>Device types supported by the AR applications.</w:t>
      </w:r>
      <w:bookmarkEnd w:id="5"/>
    </w:p>
    <w:p w14:paraId="7D8327CB" w14:textId="77777777" w:rsidR="004B657A" w:rsidRDefault="004B657A" w:rsidP="004B657A">
      <w:pPr>
        <w:pStyle w:val="0figure"/>
        <w:keepNext/>
      </w:pPr>
      <w:r>
        <w:rPr>
          <w:noProof/>
        </w:rPr>
        <w:drawing>
          <wp:inline distT="0" distB="0" distL="0" distR="0" wp14:anchorId="56B756DB" wp14:editId="7A9D96F4">
            <wp:extent cx="4248997" cy="1982620"/>
            <wp:effectExtent l="0" t="0" r="5715"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18">
                      <a:extLst>
                        <a:ext uri="{96DAC541-7B7A-43D3-8B79-37D633B846F1}">
                          <asvg:svgBlip xmlns:asvg="http://schemas.microsoft.com/office/drawing/2016/SVG/main" r:embed="rId19"/>
                        </a:ext>
                      </a:extLst>
                    </a:blip>
                    <a:stretch>
                      <a:fillRect/>
                    </a:stretch>
                  </pic:blipFill>
                  <pic:spPr>
                    <a:xfrm>
                      <a:off x="0" y="0"/>
                      <a:ext cx="4253468" cy="1984706"/>
                    </a:xfrm>
                    <a:prstGeom prst="rect">
                      <a:avLst/>
                    </a:prstGeom>
                  </pic:spPr>
                </pic:pic>
              </a:graphicData>
            </a:graphic>
          </wp:inline>
        </w:drawing>
      </w:r>
    </w:p>
    <w:p w14:paraId="27B95CDD" w14:textId="53D0FEF0" w:rsidR="004B657A" w:rsidRDefault="004B657A" w:rsidP="004B657A">
      <w:pPr>
        <w:pStyle w:val="0figurecaption"/>
      </w:pPr>
      <w:bookmarkStart w:id="6" w:name="_Ref82087186"/>
      <w:r>
        <w:t>Software used to develop AR applications.</w:t>
      </w:r>
      <w:bookmarkEnd w:id="6"/>
    </w:p>
    <w:p w14:paraId="0C7A8BC3" w14:textId="67236DE9" w:rsidR="00BB111B" w:rsidRDefault="00BB111B" w:rsidP="00BB111B">
      <w:pPr>
        <w:pStyle w:val="0heading2"/>
      </w:pPr>
      <w:bookmarkStart w:id="7" w:name="_Ref82011972"/>
      <w:r w:rsidRPr="00BB111B">
        <w:lastRenderedPageBreak/>
        <w:t>Interactive and collaborative capabilities of AR applications</w:t>
      </w:r>
      <w:bookmarkEnd w:id="7"/>
    </w:p>
    <w:p w14:paraId="553C6859" w14:textId="45887DE8" w:rsidR="00BB111B" w:rsidRDefault="004B657A" w:rsidP="00BB111B">
      <w:r>
        <w:t>This subsection addresses</w:t>
      </w:r>
      <w:r w:rsidR="00DB6A9A">
        <w:t xml:space="preserve"> the first research question. </w:t>
      </w:r>
      <w:r w:rsidR="00DB6A9A" w:rsidRPr="00DB6A9A">
        <w:t xml:space="preserve">We </w:t>
      </w:r>
      <w:r w:rsidR="00DB6A9A" w:rsidRPr="00DB6A9A">
        <w:t>analyzed</w:t>
      </w:r>
      <w:r w:rsidR="00DB6A9A" w:rsidRPr="00DB6A9A">
        <w:t xml:space="preserve"> interactive, multi-user and collaborative capabilities of the AR apps described in the selected studies. We </w:t>
      </w:r>
      <w:r w:rsidR="00DB6A9A" w:rsidRPr="00DB6A9A">
        <w:t>categorized</w:t>
      </w:r>
      <w:r w:rsidR="00DB6A9A" w:rsidRPr="00DB6A9A">
        <w:t xml:space="preserve"> the studies into five different clusters, based on how the applications provide interactive functionalities. The categories were chosen by </w:t>
      </w:r>
      <w:r w:rsidR="00DB6A9A" w:rsidRPr="00DB6A9A">
        <w:t>analyzing</w:t>
      </w:r>
      <w:r w:rsidR="00DB6A9A" w:rsidRPr="00DB6A9A">
        <w:t xml:space="preserve"> the common traits of each study, as well as considering the characteristics of interactive applications in the context of education (assessment, feedback to the teacher, quizzes) and of user interface elements that enable the interaction. The five interactivity levels we defined are as follows:</w:t>
      </w:r>
    </w:p>
    <w:p w14:paraId="2052FC42" w14:textId="766B7777" w:rsidR="00DB6A9A" w:rsidRDefault="00DB6A9A" w:rsidP="00F049FD">
      <w:pPr>
        <w:pStyle w:val="ListParagraph"/>
        <w:numPr>
          <w:ilvl w:val="0"/>
          <w:numId w:val="18"/>
        </w:numPr>
        <w:ind w:left="426"/>
      </w:pPr>
      <w:r w:rsidRPr="00DB6A9A">
        <w:rPr>
          <w:i/>
          <w:iCs/>
        </w:rPr>
        <w:t>Basic interactivity</w:t>
      </w:r>
      <w:r>
        <w:t>: the student can interact with the app through User Interface (UI) elements such as menus and buttons directly in the augmented space.</w:t>
      </w:r>
    </w:p>
    <w:p w14:paraId="13D2FC0E" w14:textId="787F279B" w:rsidR="00DB6A9A" w:rsidRDefault="00DB6A9A" w:rsidP="00F049FD">
      <w:pPr>
        <w:pStyle w:val="ListParagraph"/>
        <w:numPr>
          <w:ilvl w:val="0"/>
          <w:numId w:val="18"/>
        </w:numPr>
        <w:ind w:left="426"/>
      </w:pPr>
      <w:r w:rsidRPr="00DB6A9A">
        <w:rPr>
          <w:i/>
          <w:iCs/>
        </w:rPr>
        <w:t>Object interaction</w:t>
      </w:r>
      <w:r>
        <w:t>: the student can interact directly with the augmented content, without having to use UI elements.</w:t>
      </w:r>
    </w:p>
    <w:p w14:paraId="411F50E8" w14:textId="105EC6FF" w:rsidR="00DB6A9A" w:rsidRDefault="00DB6A9A" w:rsidP="00F049FD">
      <w:pPr>
        <w:pStyle w:val="ListParagraph"/>
        <w:numPr>
          <w:ilvl w:val="0"/>
          <w:numId w:val="18"/>
        </w:numPr>
        <w:ind w:left="426"/>
      </w:pPr>
      <w:r w:rsidRPr="00DB6A9A">
        <w:rPr>
          <w:i/>
          <w:iCs/>
        </w:rPr>
        <w:t>Quiz</w:t>
      </w:r>
      <w:r>
        <w:t>: the application provides quizzes (or allows teachers to add new ones) to test the students’ understanding of a topic directly within the app, or it includes gamification concepts.</w:t>
      </w:r>
    </w:p>
    <w:p w14:paraId="1F04ECF2" w14:textId="58D41265" w:rsidR="00DB6A9A" w:rsidRDefault="00DB6A9A" w:rsidP="00F049FD">
      <w:pPr>
        <w:pStyle w:val="ListParagraph"/>
        <w:numPr>
          <w:ilvl w:val="0"/>
          <w:numId w:val="18"/>
        </w:numPr>
        <w:ind w:left="426"/>
      </w:pPr>
      <w:r w:rsidRPr="00DB6A9A">
        <w:rPr>
          <w:i/>
          <w:iCs/>
        </w:rPr>
        <w:t>Behavior tracking</w:t>
      </w:r>
      <w:r>
        <w:t>: the application keeps track of student behavior and, using this information, the teacher can modify the content shown to the user. Both the active interactions (questions answered, buttons clicked) as well as passive usage of the app (time spent on each activity, for example) are logged and made available to the teacher so that the lecture can be modified accordingly.</w:t>
      </w:r>
    </w:p>
    <w:p w14:paraId="4FEC2E19" w14:textId="774DEFDA" w:rsidR="00DB6A9A" w:rsidRDefault="00DB6A9A" w:rsidP="00F049FD">
      <w:pPr>
        <w:pStyle w:val="ListParagraph"/>
        <w:numPr>
          <w:ilvl w:val="0"/>
          <w:numId w:val="18"/>
        </w:numPr>
        <w:ind w:left="426"/>
      </w:pPr>
      <w:r w:rsidRPr="00DB6A9A">
        <w:rPr>
          <w:i/>
          <w:iCs/>
        </w:rPr>
        <w:t>Augmented interactions</w:t>
      </w:r>
      <w:r>
        <w:t>: the augmented content shown to the students can change depending on the relative position of different markers, or on the distance of the device from the markers.</w:t>
      </w:r>
    </w:p>
    <w:p w14:paraId="03F77051" w14:textId="77777777" w:rsidR="00DB6A9A" w:rsidRDefault="00DB6A9A" w:rsidP="00DB6A9A"/>
    <w:p w14:paraId="473B3441" w14:textId="77777777" w:rsidR="00AE5722" w:rsidRDefault="00DB6A9A" w:rsidP="00AE5722">
      <w:r>
        <w:t>In addition to these, we also consider multi-user AR experiences, where multiple students are viewing the same augmented content and any change in it, for example caused by the interactions of one of the students, is visible to all the other students as well. Finally, we are also interested in collaborative AR applications, that is multi-user applications where the students share a common goal and work together (or compete against each other) to reach it.</w:t>
      </w:r>
      <w:r w:rsidR="00AE5722">
        <w:t xml:space="preserve"> </w:t>
      </w:r>
    </w:p>
    <w:p w14:paraId="2507B580" w14:textId="40050221" w:rsidR="00DB6A9A" w:rsidRDefault="00AE5722" w:rsidP="002B5F5A">
      <w:r>
        <w:t xml:space="preserve">We are particularly interested in these applications because interactive learning environments have been shown to have a positive impact on the students’ education </w:t>
      </w:r>
      <w:sdt>
        <w:sdtPr>
          <w:id w:val="-1189224395"/>
          <w:citation/>
        </w:sdtPr>
        <w:sdtContent>
          <w:r>
            <w:fldChar w:fldCharType="begin"/>
          </w:r>
          <w:r>
            <w:instrText xml:space="preserve"> CITATION johnson2000animated \l 1033 </w:instrText>
          </w:r>
          <w:r>
            <w:fldChar w:fldCharType="separate"/>
          </w:r>
          <w:r>
            <w:rPr>
              <w:noProof/>
            </w:rPr>
            <w:t>[39]</w:t>
          </w:r>
          <w:r>
            <w:fldChar w:fldCharType="end"/>
          </w:r>
        </w:sdtContent>
      </w:sdt>
      <w:r>
        <w:t xml:space="preserve">. At the same time, collaborative learning offers the students several benefits at the social, psychological, academic and assessment level </w:t>
      </w:r>
      <w:sdt>
        <w:sdtPr>
          <w:id w:val="662279958"/>
          <w:citation/>
        </w:sdtPr>
        <w:sdtContent>
          <w:r>
            <w:fldChar w:fldCharType="begin"/>
          </w:r>
          <w:r>
            <w:instrText xml:space="preserve"> CITATION laal2012benefits \l 1033 </w:instrText>
          </w:r>
          <w:r>
            <w:fldChar w:fldCharType="separate"/>
          </w:r>
          <w:r>
            <w:rPr>
              <w:noProof/>
            </w:rPr>
            <w:t>[40]</w:t>
          </w:r>
          <w:r>
            <w:fldChar w:fldCharType="end"/>
          </w:r>
        </w:sdtContent>
      </w:sdt>
      <w:r>
        <w:t xml:space="preserve">. In </w:t>
      </w:r>
      <w:r>
        <w:fldChar w:fldCharType="begin"/>
      </w:r>
      <w:r>
        <w:instrText xml:space="preserve"> REF _Ref82093535 \r \h </w:instrText>
      </w:r>
      <w:r>
        <w:fldChar w:fldCharType="separate"/>
      </w:r>
      <w:r>
        <w:t xml:space="preserve">Table </w:t>
      </w:r>
      <w:r>
        <w:t>3</w:t>
      </w:r>
      <w:r>
        <w:fldChar w:fldCharType="end"/>
      </w:r>
      <w:r>
        <w:t>, we classify the 100 articles we reviewed into the categories described above. Some of the studies can appear on multiple rows in the table, meaning that they may offer multiple interaction types as well as provide multi-user or collaboration functionalities.</w:t>
      </w:r>
    </w:p>
    <w:p w14:paraId="004C54B9" w14:textId="77777777" w:rsidR="006A1ABA" w:rsidRDefault="00907B70" w:rsidP="00907B70">
      <w:r>
        <w:t>As far as the interactive capabilities of an AR application are concerned, there are a few studies worth mentioning. In</w:t>
      </w:r>
      <w:sdt>
        <w:sdtPr>
          <w:id w:val="327565547"/>
          <w:citation/>
        </w:sdtPr>
        <w:sdtContent>
          <w:r w:rsidR="005C6DD2">
            <w:fldChar w:fldCharType="begin"/>
          </w:r>
          <w:r w:rsidR="005C6DD2">
            <w:instrText xml:space="preserve"> CITATION khan2018mathland \l 1033 </w:instrText>
          </w:r>
          <w:r w:rsidR="005C6DD2">
            <w:fldChar w:fldCharType="separate"/>
          </w:r>
          <w:r w:rsidR="005C6DD2">
            <w:rPr>
              <w:noProof/>
            </w:rPr>
            <w:t xml:space="preserve"> [32]</w:t>
          </w:r>
          <w:r w:rsidR="005C6DD2">
            <w:fldChar w:fldCharType="end"/>
          </w:r>
        </w:sdtContent>
      </w:sdt>
      <w:r>
        <w:t>, the authors implemented a mixed reality system based on HoloLens</w:t>
      </w:r>
      <w:r w:rsidR="005C6DD2">
        <w:rPr>
          <w:rStyle w:val="FootnoteReference"/>
        </w:rPr>
        <w:footnoteReference w:id="12"/>
      </w:r>
      <w:r>
        <w:t xml:space="preserve"> smart glasses and several stretch and Inertial Measurement Unit (IMU) sensors, where the users can control and move augmented objects using </w:t>
      </w:r>
      <w:r>
        <w:lastRenderedPageBreak/>
        <w:t xml:space="preserve">their arms or an ad-hoc controller. The multi-user application is used to teach the students physics concepts such as force fields or velocity vectors, without needing to set up a laboratory. </w:t>
      </w:r>
    </w:p>
    <w:p w14:paraId="22AF73E7" w14:textId="77777777" w:rsidR="006A1ABA" w:rsidRDefault="006A1ABA" w:rsidP="006A1ABA">
      <w:pPr>
        <w:pStyle w:val="0tablecaption"/>
      </w:pPr>
      <w:bookmarkStart w:id="8" w:name="_Ref82093535"/>
      <w:r w:rsidRPr="00AE5722">
        <w:rPr>
          <w:lang w:val="en-US"/>
        </w:rPr>
        <w:t>Classification of articles according to interactivity and collaboration capabilities</w:t>
      </w:r>
      <w:r>
        <w:t>.</w:t>
      </w:r>
      <w:bookmarkEnd w:id="8"/>
    </w:p>
    <w:tbl>
      <w:tblPr>
        <w:tblStyle w:val="TableGrid"/>
        <w:tblW w:w="0" w:type="auto"/>
        <w:tblCellMar>
          <w:top w:w="57" w:type="dxa"/>
          <w:bottom w:w="57" w:type="dxa"/>
        </w:tblCellMar>
        <w:tblLook w:val="04A0" w:firstRow="1" w:lastRow="0" w:firstColumn="1" w:lastColumn="0" w:noHBand="0" w:noVBand="1"/>
      </w:tblPr>
      <w:tblGrid>
        <w:gridCol w:w="1809"/>
        <w:gridCol w:w="5273"/>
      </w:tblGrid>
      <w:tr w:rsidR="006A1ABA" w14:paraId="01FA3AB2" w14:textId="77777777" w:rsidTr="002A5C5D">
        <w:tc>
          <w:tcPr>
            <w:tcW w:w="1809" w:type="dxa"/>
            <w:tcBorders>
              <w:top w:val="single" w:sz="4" w:space="0" w:color="auto"/>
              <w:left w:val="nil"/>
              <w:bottom w:val="single" w:sz="4" w:space="0" w:color="auto"/>
              <w:right w:val="nil"/>
            </w:tcBorders>
            <w:vAlign w:val="center"/>
          </w:tcPr>
          <w:p w14:paraId="3FFE1B77" w14:textId="77777777" w:rsidR="006A1ABA" w:rsidRDefault="006A1ABA" w:rsidP="002A5C5D">
            <w:pPr>
              <w:pStyle w:val="0tablecolhead"/>
            </w:pPr>
            <w:r>
              <w:t>Interaction type</w:t>
            </w:r>
          </w:p>
        </w:tc>
        <w:tc>
          <w:tcPr>
            <w:tcW w:w="5273" w:type="dxa"/>
            <w:tcBorders>
              <w:top w:val="single" w:sz="4" w:space="0" w:color="auto"/>
              <w:left w:val="nil"/>
              <w:bottom w:val="single" w:sz="4" w:space="0" w:color="auto"/>
              <w:right w:val="nil"/>
            </w:tcBorders>
            <w:vAlign w:val="center"/>
          </w:tcPr>
          <w:p w14:paraId="12708710" w14:textId="77777777" w:rsidR="006A1ABA" w:rsidRDefault="006A1ABA" w:rsidP="002A5C5D">
            <w:pPr>
              <w:pStyle w:val="0tablecolhead"/>
            </w:pPr>
            <w:r>
              <w:t>Articles</w:t>
            </w:r>
          </w:p>
        </w:tc>
      </w:tr>
      <w:tr w:rsidR="006A1ABA" w14:paraId="078984C1" w14:textId="77777777" w:rsidTr="002A5C5D">
        <w:tc>
          <w:tcPr>
            <w:tcW w:w="1809" w:type="dxa"/>
            <w:tcBorders>
              <w:top w:val="single" w:sz="4" w:space="0" w:color="auto"/>
              <w:left w:val="nil"/>
              <w:bottom w:val="nil"/>
              <w:right w:val="nil"/>
            </w:tcBorders>
            <w:vAlign w:val="center"/>
          </w:tcPr>
          <w:p w14:paraId="77AA75E2" w14:textId="77777777" w:rsidR="006A1ABA" w:rsidRDefault="006A1ABA" w:rsidP="002A5C5D">
            <w:pPr>
              <w:pStyle w:val="0tablecontent"/>
              <w:jc w:val="center"/>
            </w:pPr>
            <w:r>
              <w:t>Basic Interactivity</w:t>
            </w:r>
          </w:p>
        </w:tc>
        <w:tc>
          <w:tcPr>
            <w:tcW w:w="5273" w:type="dxa"/>
            <w:tcBorders>
              <w:top w:val="single" w:sz="4" w:space="0" w:color="auto"/>
              <w:left w:val="nil"/>
              <w:bottom w:val="nil"/>
              <w:right w:val="nil"/>
            </w:tcBorders>
            <w:vAlign w:val="center"/>
          </w:tcPr>
          <w:p w14:paraId="61795A49" w14:textId="77777777" w:rsidR="006A1ABA" w:rsidRDefault="006A1ABA" w:rsidP="002A5C5D">
            <w:pPr>
              <w:pStyle w:val="0tablecontent"/>
              <w:jc w:val="center"/>
            </w:pPr>
            <w:sdt>
              <w:sdtPr>
                <w:id w:val="-822728650"/>
                <w:citation/>
              </w:sdtPr>
              <w:sdtContent>
                <w:r>
                  <w:fldChar w:fldCharType="begin"/>
                </w:r>
                <w:r>
                  <w:instrText xml:space="preserve"> CITATION khan2018mathland \l 1033 </w:instrText>
                </w:r>
                <w:r>
                  <w:fldChar w:fldCharType="separate"/>
                </w:r>
                <w:r>
                  <w:rPr>
                    <w:noProof/>
                  </w:rPr>
                  <w:t>[32]</w:t>
                </w:r>
                <w:r>
                  <w:fldChar w:fldCharType="end"/>
                </w:r>
              </w:sdtContent>
            </w:sdt>
            <w:r>
              <w:t xml:space="preserve"> </w:t>
            </w:r>
            <w:sdt>
              <w:sdtPr>
                <w:id w:val="4951119"/>
                <w:citation/>
              </w:sdtPr>
              <w:sdtContent>
                <w:r>
                  <w:fldChar w:fldCharType="begin"/>
                </w:r>
                <w:r>
                  <w:instrText xml:space="preserve"> CITATION protopsaltis2016quiz \l 1033 </w:instrText>
                </w:r>
                <w:r>
                  <w:fldChar w:fldCharType="separate"/>
                </w:r>
                <w:r>
                  <w:rPr>
                    <w:noProof/>
                  </w:rPr>
                  <w:t>[35]</w:t>
                </w:r>
                <w:r>
                  <w:fldChar w:fldCharType="end"/>
                </w:r>
              </w:sdtContent>
            </w:sdt>
            <w:sdt>
              <w:sdtPr>
                <w:id w:val="1330479663"/>
                <w:citation/>
              </w:sdtPr>
              <w:sdtContent>
                <w:r>
                  <w:fldChar w:fldCharType="begin"/>
                </w:r>
                <w:r>
                  <w:instrText xml:space="preserve"> CITATION mylonas2019educational \l 1033 </w:instrText>
                </w:r>
                <w:r>
                  <w:fldChar w:fldCharType="separate"/>
                </w:r>
                <w:r>
                  <w:rPr>
                    <w:noProof/>
                  </w:rPr>
                  <w:t xml:space="preserve"> [36]</w:t>
                </w:r>
                <w:r>
                  <w:fldChar w:fldCharType="end"/>
                </w:r>
              </w:sdtContent>
            </w:sdt>
            <w:sdt>
              <w:sdtPr>
                <w:id w:val="-1646422175"/>
                <w:citation/>
              </w:sdtPr>
              <w:sdtContent>
                <w:r>
                  <w:fldChar w:fldCharType="begin"/>
                </w:r>
                <w:r>
                  <w:instrText xml:space="preserve"> CITATION lai2015applying \l 1033 </w:instrText>
                </w:r>
                <w:r>
                  <w:fldChar w:fldCharType="separate"/>
                </w:r>
                <w:r>
                  <w:rPr>
                    <w:noProof/>
                  </w:rPr>
                  <w:t xml:space="preserve"> [41]</w:t>
                </w:r>
                <w:r>
                  <w:fldChar w:fldCharType="end"/>
                </w:r>
              </w:sdtContent>
            </w:sdt>
            <w:sdt>
              <w:sdtPr>
                <w:id w:val="2116245864"/>
                <w:citation/>
              </w:sdtPr>
              <w:sdtContent>
                <w:r>
                  <w:fldChar w:fldCharType="begin"/>
                </w:r>
                <w:r>
                  <w:instrText xml:space="preserve"> CITATION tang2015learning \l 1033 </w:instrText>
                </w:r>
                <w:r>
                  <w:fldChar w:fldCharType="separate"/>
                </w:r>
                <w:r>
                  <w:rPr>
                    <w:noProof/>
                  </w:rPr>
                  <w:t xml:space="preserve"> [42]</w:t>
                </w:r>
                <w:r>
                  <w:fldChar w:fldCharType="end"/>
                </w:r>
              </w:sdtContent>
            </w:sdt>
            <w:sdt>
              <w:sdtPr>
                <w:id w:val="-1849705684"/>
                <w:citation/>
              </w:sdtPr>
              <w:sdtContent>
                <w:r>
                  <w:fldChar w:fldCharType="begin"/>
                </w:r>
                <w:r>
                  <w:instrText xml:space="preserve"> CITATION ang2019enhancing \l 1033 </w:instrText>
                </w:r>
                <w:r>
                  <w:fldChar w:fldCharType="separate"/>
                </w:r>
                <w:r>
                  <w:rPr>
                    <w:noProof/>
                  </w:rPr>
                  <w:t xml:space="preserve"> [43]</w:t>
                </w:r>
                <w:r>
                  <w:fldChar w:fldCharType="end"/>
                </w:r>
              </w:sdtContent>
            </w:sdt>
            <w:sdt>
              <w:sdtPr>
                <w:id w:val="29539044"/>
                <w:citation/>
              </w:sdtPr>
              <w:sdtContent>
                <w:r>
                  <w:fldChar w:fldCharType="begin"/>
                </w:r>
                <w:r>
                  <w:instrText xml:space="preserve"> CITATION sorrentino2015speaky \l 1033 </w:instrText>
                </w:r>
                <w:r>
                  <w:fldChar w:fldCharType="separate"/>
                </w:r>
                <w:r>
                  <w:rPr>
                    <w:noProof/>
                  </w:rPr>
                  <w:t xml:space="preserve"> [44]</w:t>
                </w:r>
                <w:r>
                  <w:fldChar w:fldCharType="end"/>
                </w:r>
              </w:sdtContent>
            </w:sdt>
            <w:sdt>
              <w:sdtPr>
                <w:id w:val="-2103254873"/>
                <w:citation/>
              </w:sdtPr>
              <w:sdtContent>
                <w:r>
                  <w:fldChar w:fldCharType="begin"/>
                </w:r>
                <w:r>
                  <w:instrText xml:space="preserve"> CITATION arcos2016playful \l 1033 </w:instrText>
                </w:r>
                <w:r>
                  <w:fldChar w:fldCharType="separate"/>
                </w:r>
                <w:r>
                  <w:rPr>
                    <w:noProof/>
                  </w:rPr>
                  <w:t xml:space="preserve"> [45]</w:t>
                </w:r>
                <w:r>
                  <w:fldChar w:fldCharType="end"/>
                </w:r>
              </w:sdtContent>
            </w:sdt>
            <w:sdt>
              <w:sdtPr>
                <w:id w:val="-993492830"/>
                <w:citation/>
              </w:sdtPr>
              <w:sdtContent>
                <w:r>
                  <w:fldChar w:fldCharType="begin"/>
                </w:r>
                <w:r>
                  <w:instrText xml:space="preserve"> CITATION zhao2018augmented \l 1033 </w:instrText>
                </w:r>
                <w:r>
                  <w:fldChar w:fldCharType="separate"/>
                </w:r>
                <w:r>
                  <w:rPr>
                    <w:noProof/>
                  </w:rPr>
                  <w:t xml:space="preserve"> [46]</w:t>
                </w:r>
                <w:r>
                  <w:fldChar w:fldCharType="end"/>
                </w:r>
              </w:sdtContent>
            </w:sdt>
            <w:sdt>
              <w:sdtPr>
                <w:id w:val="-2012591507"/>
                <w:citation/>
              </w:sdtPr>
              <w:sdtContent>
                <w:r>
                  <w:fldChar w:fldCharType="begin"/>
                </w:r>
                <w:r>
                  <w:instrText xml:space="preserve"> CITATION chao2018study \l 1033 </w:instrText>
                </w:r>
                <w:r>
                  <w:fldChar w:fldCharType="separate"/>
                </w:r>
                <w:r>
                  <w:rPr>
                    <w:noProof/>
                  </w:rPr>
                  <w:t xml:space="preserve"> [47]</w:t>
                </w:r>
                <w:r>
                  <w:fldChar w:fldCharType="end"/>
                </w:r>
              </w:sdtContent>
            </w:sdt>
            <w:sdt>
              <w:sdtPr>
                <w:id w:val="-383026785"/>
                <w:citation/>
              </w:sdtPr>
              <w:sdtContent>
                <w:r>
                  <w:fldChar w:fldCharType="begin"/>
                </w:r>
                <w:r>
                  <w:instrText xml:space="preserve"> CITATION 8970136 \l 1033 </w:instrText>
                </w:r>
                <w:r>
                  <w:fldChar w:fldCharType="separate"/>
                </w:r>
                <w:r>
                  <w:rPr>
                    <w:noProof/>
                  </w:rPr>
                  <w:t xml:space="preserve"> [48]</w:t>
                </w:r>
                <w:r>
                  <w:fldChar w:fldCharType="end"/>
                </w:r>
              </w:sdtContent>
            </w:sdt>
            <w:sdt>
              <w:sdtPr>
                <w:id w:val="-278721487"/>
                <w:citation/>
              </w:sdtPr>
              <w:sdtContent>
                <w:r>
                  <w:fldChar w:fldCharType="begin"/>
                </w:r>
                <w:r>
                  <w:instrText xml:space="preserve"> CITATION luna2018words \l 1033 </w:instrText>
                </w:r>
                <w:r>
                  <w:fldChar w:fldCharType="separate"/>
                </w:r>
                <w:r>
                  <w:rPr>
                    <w:noProof/>
                  </w:rPr>
                  <w:t xml:space="preserve"> [49]</w:t>
                </w:r>
                <w:r>
                  <w:fldChar w:fldCharType="end"/>
                </w:r>
              </w:sdtContent>
            </w:sdt>
            <w:sdt>
              <w:sdtPr>
                <w:id w:val="659737972"/>
                <w:citation/>
              </w:sdtPr>
              <w:sdtContent>
                <w:r>
                  <w:fldChar w:fldCharType="begin"/>
                </w:r>
                <w:r>
                  <w:instrText xml:space="preserve"> CITATION ramos2019artitser \l 1033 </w:instrText>
                </w:r>
                <w:r>
                  <w:fldChar w:fldCharType="separate"/>
                </w:r>
                <w:r>
                  <w:rPr>
                    <w:noProof/>
                  </w:rPr>
                  <w:t xml:space="preserve"> [50]</w:t>
                </w:r>
                <w:r>
                  <w:fldChar w:fldCharType="end"/>
                </w:r>
              </w:sdtContent>
            </w:sdt>
            <w:sdt>
              <w:sdtPr>
                <w:id w:val="-1831512797"/>
                <w:citation/>
              </w:sdtPr>
              <w:sdtContent>
                <w:r>
                  <w:fldChar w:fldCharType="begin"/>
                </w:r>
                <w:r>
                  <w:instrText xml:space="preserve"> CITATION el2019educational \l 1033 </w:instrText>
                </w:r>
                <w:r>
                  <w:fldChar w:fldCharType="separate"/>
                </w:r>
                <w:r>
                  <w:rPr>
                    <w:noProof/>
                  </w:rPr>
                  <w:t xml:space="preserve"> [51]</w:t>
                </w:r>
                <w:r>
                  <w:fldChar w:fldCharType="end"/>
                </w:r>
              </w:sdtContent>
            </w:sdt>
            <w:sdt>
              <w:sdtPr>
                <w:id w:val="-2015214551"/>
                <w:citation/>
              </w:sdtPr>
              <w:sdtContent>
                <w:r>
                  <w:fldChar w:fldCharType="begin"/>
                </w:r>
                <w:r>
                  <w:instrText xml:space="preserve"> CITATION huang2016animating \l 1033 </w:instrText>
                </w:r>
                <w:r>
                  <w:fldChar w:fldCharType="separate"/>
                </w:r>
                <w:r>
                  <w:rPr>
                    <w:noProof/>
                  </w:rPr>
                  <w:t xml:space="preserve"> [52]</w:t>
                </w:r>
                <w:r>
                  <w:fldChar w:fldCharType="end"/>
                </w:r>
              </w:sdtContent>
            </w:sdt>
            <w:sdt>
              <w:sdtPr>
                <w:id w:val="145640382"/>
                <w:citation/>
              </w:sdtPr>
              <w:sdtContent>
                <w:r>
                  <w:fldChar w:fldCharType="begin"/>
                </w:r>
                <w:r>
                  <w:instrText xml:space="preserve"> CITATION wang2017exploring \l 1033 </w:instrText>
                </w:r>
                <w:r>
                  <w:fldChar w:fldCharType="separate"/>
                </w:r>
                <w:r>
                  <w:rPr>
                    <w:noProof/>
                  </w:rPr>
                  <w:t xml:space="preserve"> [53]</w:t>
                </w:r>
                <w:r>
                  <w:fldChar w:fldCharType="end"/>
                </w:r>
              </w:sdtContent>
            </w:sdt>
            <w:sdt>
              <w:sdtPr>
                <w:id w:val="-2098160213"/>
                <w:citation/>
              </w:sdtPr>
              <w:sdtContent>
                <w:r>
                  <w:fldChar w:fldCharType="begin"/>
                </w:r>
                <w:r>
                  <w:instrText xml:space="preserve"> CITATION pombo2017marker \l 1033 </w:instrText>
                </w:r>
                <w:r>
                  <w:fldChar w:fldCharType="separate"/>
                </w:r>
                <w:r>
                  <w:rPr>
                    <w:noProof/>
                  </w:rPr>
                  <w:t xml:space="preserve"> [54]</w:t>
                </w:r>
                <w:r>
                  <w:fldChar w:fldCharType="end"/>
                </w:r>
              </w:sdtContent>
            </w:sdt>
            <w:sdt>
              <w:sdtPr>
                <w:id w:val="-1539889957"/>
                <w:citation/>
              </w:sdtPr>
              <w:sdtContent>
                <w:r>
                  <w:fldChar w:fldCharType="begin"/>
                </w:r>
                <w:r>
                  <w:instrText xml:space="preserve"> CITATION pombo2018edupark \l 1033 </w:instrText>
                </w:r>
                <w:r>
                  <w:fldChar w:fldCharType="separate"/>
                </w:r>
                <w:r>
                  <w:rPr>
                    <w:noProof/>
                  </w:rPr>
                  <w:t xml:space="preserve"> [55]</w:t>
                </w:r>
                <w:r>
                  <w:fldChar w:fldCharType="end"/>
                </w:r>
              </w:sdtContent>
            </w:sdt>
            <w:sdt>
              <w:sdtPr>
                <w:id w:val="805281574"/>
                <w:citation/>
              </w:sdtPr>
              <w:sdtContent>
                <w:r>
                  <w:fldChar w:fldCharType="begin"/>
                </w:r>
                <w:r>
                  <w:instrText xml:space="preserve"> CITATION chen2016augmented \l 1033 </w:instrText>
                </w:r>
                <w:r>
                  <w:fldChar w:fldCharType="separate"/>
                </w:r>
                <w:r>
                  <w:rPr>
                    <w:noProof/>
                  </w:rPr>
                  <w:t xml:space="preserve"> [56]</w:t>
                </w:r>
                <w:r>
                  <w:fldChar w:fldCharType="end"/>
                </w:r>
              </w:sdtContent>
            </w:sdt>
            <w:sdt>
              <w:sdtPr>
                <w:id w:val="-1948077696"/>
                <w:citation/>
              </w:sdtPr>
              <w:sdtContent>
                <w:r>
                  <w:fldChar w:fldCharType="begin"/>
                </w:r>
                <w:r>
                  <w:instrText xml:space="preserve"> CITATION liou2017influences \l 1033 </w:instrText>
                </w:r>
                <w:r>
                  <w:fldChar w:fldCharType="separate"/>
                </w:r>
                <w:r>
                  <w:rPr>
                    <w:noProof/>
                  </w:rPr>
                  <w:t xml:space="preserve"> [57]</w:t>
                </w:r>
                <w:r>
                  <w:fldChar w:fldCharType="end"/>
                </w:r>
              </w:sdtContent>
            </w:sdt>
            <w:sdt>
              <w:sdtPr>
                <w:id w:val="695511286"/>
                <w:citation/>
              </w:sdtPr>
              <w:sdtContent>
                <w:r>
                  <w:fldChar w:fldCharType="begin"/>
                </w:r>
                <w:r>
                  <w:instrText xml:space="preserve"> CITATION hsu2017learning \l 1033 </w:instrText>
                </w:r>
                <w:r>
                  <w:fldChar w:fldCharType="separate"/>
                </w:r>
                <w:r>
                  <w:rPr>
                    <w:noProof/>
                  </w:rPr>
                  <w:t xml:space="preserve"> [58]</w:t>
                </w:r>
                <w:r>
                  <w:fldChar w:fldCharType="end"/>
                </w:r>
              </w:sdtContent>
            </w:sdt>
            <w:sdt>
              <w:sdtPr>
                <w:id w:val="993062865"/>
                <w:citation/>
              </w:sdtPr>
              <w:sdtContent>
                <w:r>
                  <w:fldChar w:fldCharType="begin"/>
                </w:r>
                <w:r>
                  <w:instrText xml:space="preserve"> CITATION hrishikesh2016interactive \l 1033 </w:instrText>
                </w:r>
                <w:r>
                  <w:fldChar w:fldCharType="separate"/>
                </w:r>
                <w:r>
                  <w:rPr>
                    <w:noProof/>
                  </w:rPr>
                  <w:t xml:space="preserve"> [59]</w:t>
                </w:r>
                <w:r>
                  <w:fldChar w:fldCharType="end"/>
                </w:r>
              </w:sdtContent>
            </w:sdt>
            <w:sdt>
              <w:sdtPr>
                <w:id w:val="257487426"/>
                <w:citation/>
              </w:sdtPr>
              <w:sdtContent>
                <w:r>
                  <w:fldChar w:fldCharType="begin"/>
                </w:r>
                <w:r>
                  <w:instrText xml:space="preserve"> CITATION sarkar2018scholar \l 1033 </w:instrText>
                </w:r>
                <w:r>
                  <w:fldChar w:fldCharType="separate"/>
                </w:r>
                <w:r>
                  <w:rPr>
                    <w:noProof/>
                  </w:rPr>
                  <w:t xml:space="preserve"> [60]</w:t>
                </w:r>
                <w:r>
                  <w:fldChar w:fldCharType="end"/>
                </w:r>
              </w:sdtContent>
            </w:sdt>
            <w:sdt>
              <w:sdtPr>
                <w:id w:val="1002014950"/>
                <w:citation/>
              </w:sdtPr>
              <w:sdtContent>
                <w:r>
                  <w:fldChar w:fldCharType="begin"/>
                </w:r>
                <w:r>
                  <w:instrText xml:space="preserve"> CITATION chang2018impacts \l 1033 </w:instrText>
                </w:r>
                <w:r>
                  <w:fldChar w:fldCharType="separate"/>
                </w:r>
                <w:r>
                  <w:rPr>
                    <w:noProof/>
                  </w:rPr>
                  <w:t xml:space="preserve"> [61]</w:t>
                </w:r>
                <w:r>
                  <w:fldChar w:fldCharType="end"/>
                </w:r>
              </w:sdtContent>
            </w:sdt>
            <w:sdt>
              <w:sdtPr>
                <w:id w:val="-1227455847"/>
                <w:citation/>
              </w:sdtPr>
              <w:sdtContent>
                <w:r>
                  <w:fldChar w:fldCharType="begin"/>
                </w:r>
                <w:r>
                  <w:instrText xml:space="preserve"> CITATION chen2015construction \l 1033 </w:instrText>
                </w:r>
                <w:r>
                  <w:fldChar w:fldCharType="separate"/>
                </w:r>
                <w:r>
                  <w:rPr>
                    <w:noProof/>
                  </w:rPr>
                  <w:t xml:space="preserve"> [62]</w:t>
                </w:r>
                <w:r>
                  <w:fldChar w:fldCharType="end"/>
                </w:r>
              </w:sdtContent>
            </w:sdt>
            <w:sdt>
              <w:sdtPr>
                <w:id w:val="-356660263"/>
                <w:citation/>
              </w:sdtPr>
              <w:sdtContent>
                <w:r>
                  <w:fldChar w:fldCharType="begin"/>
                </w:r>
                <w:r>
                  <w:instrText xml:space="preserve"> CITATION huang2019learning \l 1033 </w:instrText>
                </w:r>
                <w:r>
                  <w:fldChar w:fldCharType="separate"/>
                </w:r>
                <w:r>
                  <w:rPr>
                    <w:noProof/>
                  </w:rPr>
                  <w:t xml:space="preserve"> [63]</w:t>
                </w:r>
                <w:r>
                  <w:fldChar w:fldCharType="end"/>
                </w:r>
              </w:sdtContent>
            </w:sdt>
            <w:sdt>
              <w:sdtPr>
                <w:id w:val="1363858037"/>
                <w:citation/>
              </w:sdtPr>
              <w:sdtContent>
                <w:r>
                  <w:fldChar w:fldCharType="begin"/>
                </w:r>
                <w:r>
                  <w:instrText xml:space="preserve"> CITATION lin2019primary \l 1033 </w:instrText>
                </w:r>
                <w:r>
                  <w:fldChar w:fldCharType="separate"/>
                </w:r>
                <w:r>
                  <w:rPr>
                    <w:noProof/>
                  </w:rPr>
                  <w:t xml:space="preserve"> [64]</w:t>
                </w:r>
                <w:r>
                  <w:fldChar w:fldCharType="end"/>
                </w:r>
              </w:sdtContent>
            </w:sdt>
            <w:sdt>
              <w:sdtPr>
                <w:id w:val="2019046050"/>
                <w:citation/>
              </w:sdtPr>
              <w:sdtContent>
                <w:r>
                  <w:fldChar w:fldCharType="begin"/>
                </w:r>
                <w:r>
                  <w:instrText xml:space="preserve"> CITATION cao2018research \l 1033 </w:instrText>
                </w:r>
                <w:r>
                  <w:fldChar w:fldCharType="separate"/>
                </w:r>
                <w:r>
                  <w:rPr>
                    <w:noProof/>
                  </w:rPr>
                  <w:t xml:space="preserve"> [65]</w:t>
                </w:r>
                <w:r>
                  <w:fldChar w:fldCharType="end"/>
                </w:r>
              </w:sdtContent>
            </w:sdt>
            <w:sdt>
              <w:sdtPr>
                <w:id w:val="-1105658000"/>
                <w:citation/>
              </w:sdtPr>
              <w:sdtContent>
                <w:r>
                  <w:fldChar w:fldCharType="begin"/>
                </w:r>
                <w:r>
                  <w:instrText xml:space="preserve"> CITATION pombo2019learning \l 1033 </w:instrText>
                </w:r>
                <w:r>
                  <w:fldChar w:fldCharType="separate"/>
                </w:r>
                <w:r>
                  <w:rPr>
                    <w:noProof/>
                  </w:rPr>
                  <w:t xml:space="preserve"> [66]</w:t>
                </w:r>
                <w:r>
                  <w:fldChar w:fldCharType="end"/>
                </w:r>
              </w:sdtContent>
            </w:sdt>
            <w:sdt>
              <w:sdtPr>
                <w:id w:val="515125340"/>
                <w:citation/>
              </w:sdtPr>
              <w:sdtContent>
                <w:r>
                  <w:fldChar w:fldCharType="begin"/>
                </w:r>
                <w:r>
                  <w:instrText xml:space="preserve"> CITATION wei2019influence \l 1033 </w:instrText>
                </w:r>
                <w:r>
                  <w:fldChar w:fldCharType="separate"/>
                </w:r>
                <w:r>
                  <w:rPr>
                    <w:noProof/>
                  </w:rPr>
                  <w:t xml:space="preserve"> [67]</w:t>
                </w:r>
                <w:r>
                  <w:fldChar w:fldCharType="end"/>
                </w:r>
              </w:sdtContent>
            </w:sdt>
            <w:sdt>
              <w:sdtPr>
                <w:id w:val="915441441"/>
                <w:citation/>
              </w:sdtPr>
              <w:sdtContent>
                <w:r>
                  <w:fldChar w:fldCharType="begin"/>
                </w:r>
                <w:r>
                  <w:instrText xml:space="preserve"> CITATION cerqueira2018learning \l 1033 </w:instrText>
                </w:r>
                <w:r>
                  <w:fldChar w:fldCharType="separate"/>
                </w:r>
                <w:r>
                  <w:rPr>
                    <w:noProof/>
                  </w:rPr>
                  <w:t xml:space="preserve"> [68]</w:t>
                </w:r>
                <w:r>
                  <w:fldChar w:fldCharType="end"/>
                </w:r>
              </w:sdtContent>
            </w:sdt>
            <w:sdt>
              <w:sdtPr>
                <w:id w:val="-643036183"/>
                <w:citation/>
              </w:sdtPr>
              <w:sdtContent>
                <w:r>
                  <w:fldChar w:fldCharType="begin"/>
                </w:r>
                <w:r>
                  <w:instrText xml:space="preserve"> CITATION klautke2018bridging \l 1033 </w:instrText>
                </w:r>
                <w:r>
                  <w:fldChar w:fldCharType="separate"/>
                </w:r>
                <w:r>
                  <w:rPr>
                    <w:noProof/>
                  </w:rPr>
                  <w:t xml:space="preserve"> [69]</w:t>
                </w:r>
                <w:r>
                  <w:fldChar w:fldCharType="end"/>
                </w:r>
              </w:sdtContent>
            </w:sdt>
            <w:sdt>
              <w:sdtPr>
                <w:id w:val="1717690026"/>
                <w:citation/>
              </w:sdtPr>
              <w:sdtContent>
                <w:r>
                  <w:fldChar w:fldCharType="begin"/>
                </w:r>
                <w:r>
                  <w:instrText xml:space="preserve"> CITATION chang2019applying \l 1033 </w:instrText>
                </w:r>
                <w:r>
                  <w:fldChar w:fldCharType="separate"/>
                </w:r>
                <w:r>
                  <w:rPr>
                    <w:noProof/>
                  </w:rPr>
                  <w:t xml:space="preserve"> [70]</w:t>
                </w:r>
                <w:r>
                  <w:fldChar w:fldCharType="end"/>
                </w:r>
              </w:sdtContent>
            </w:sdt>
            <w:sdt>
              <w:sdtPr>
                <w:id w:val="-953488733"/>
                <w:citation/>
              </w:sdtPr>
              <w:sdtContent>
                <w:r>
                  <w:fldChar w:fldCharType="begin"/>
                </w:r>
                <w:r>
                  <w:instrText xml:space="preserve"> CITATION hsieh2019intelligence \l 1033 </w:instrText>
                </w:r>
                <w:r>
                  <w:fldChar w:fldCharType="separate"/>
                </w:r>
                <w:r>
                  <w:rPr>
                    <w:noProof/>
                  </w:rPr>
                  <w:t xml:space="preserve"> [71]</w:t>
                </w:r>
                <w:r>
                  <w:fldChar w:fldCharType="end"/>
                </w:r>
              </w:sdtContent>
            </w:sdt>
            <w:sdt>
              <w:sdtPr>
                <w:id w:val="-293218051"/>
                <w:citation/>
              </w:sdtPr>
              <w:sdtContent>
                <w:r>
                  <w:fldChar w:fldCharType="begin"/>
                </w:r>
                <w:r>
                  <w:instrText xml:space="preserve"> CITATION yilmaz2017using \l 1033 </w:instrText>
                </w:r>
                <w:r>
                  <w:fldChar w:fldCharType="separate"/>
                </w:r>
                <w:r>
                  <w:rPr>
                    <w:noProof/>
                  </w:rPr>
                  <w:t xml:space="preserve"> [72]</w:t>
                </w:r>
                <w:r>
                  <w:fldChar w:fldCharType="end"/>
                </w:r>
              </w:sdtContent>
            </w:sdt>
            <w:sdt>
              <w:sdtPr>
                <w:id w:val="-155691988"/>
                <w:citation/>
              </w:sdtPr>
              <w:sdtContent>
                <w:r>
                  <w:fldChar w:fldCharType="begin"/>
                </w:r>
                <w:r>
                  <w:instrText xml:space="preserve"> CITATION lee2018augmented \l 1033 </w:instrText>
                </w:r>
                <w:r>
                  <w:fldChar w:fldCharType="separate"/>
                </w:r>
                <w:r>
                  <w:rPr>
                    <w:noProof/>
                  </w:rPr>
                  <w:t xml:space="preserve"> [73]</w:t>
                </w:r>
                <w:r>
                  <w:fldChar w:fldCharType="end"/>
                </w:r>
              </w:sdtContent>
            </w:sdt>
            <w:sdt>
              <w:sdtPr>
                <w:id w:val="465551033"/>
                <w:citation/>
              </w:sdtPr>
              <w:sdtContent>
                <w:r>
                  <w:fldChar w:fldCharType="begin"/>
                </w:r>
                <w:r>
                  <w:instrText xml:space="preserve"> CITATION chen2019effects \l 1033 </w:instrText>
                </w:r>
                <w:r>
                  <w:fldChar w:fldCharType="separate"/>
                </w:r>
                <w:r>
                  <w:rPr>
                    <w:noProof/>
                  </w:rPr>
                  <w:t xml:space="preserve"> [74]</w:t>
                </w:r>
                <w:r>
                  <w:fldChar w:fldCharType="end"/>
                </w:r>
              </w:sdtContent>
            </w:sdt>
            <w:sdt>
              <w:sdtPr>
                <w:id w:val="1588040770"/>
                <w:citation/>
              </w:sdtPr>
              <w:sdtContent>
                <w:r>
                  <w:fldChar w:fldCharType="begin"/>
                </w:r>
                <w:r>
                  <w:instrText xml:space="preserve"> CITATION liu2020ar \l 1033 </w:instrText>
                </w:r>
                <w:r>
                  <w:fldChar w:fldCharType="separate"/>
                </w:r>
                <w:r>
                  <w:rPr>
                    <w:noProof/>
                  </w:rPr>
                  <w:t xml:space="preserve"> [75]</w:t>
                </w:r>
                <w:r>
                  <w:fldChar w:fldCharType="end"/>
                </w:r>
              </w:sdtContent>
            </w:sdt>
            <w:sdt>
              <w:sdtPr>
                <w:id w:val="1305353250"/>
                <w:citation/>
              </w:sdtPr>
              <w:sdtContent>
                <w:r>
                  <w:fldChar w:fldCharType="begin"/>
                </w:r>
                <w:r>
                  <w:instrText xml:space="preserve"> CITATION perez2020interactive \l 1033 </w:instrText>
                </w:r>
                <w:r>
                  <w:fldChar w:fldCharType="separate"/>
                </w:r>
                <w:r>
                  <w:rPr>
                    <w:noProof/>
                  </w:rPr>
                  <w:t xml:space="preserve"> [76]</w:t>
                </w:r>
                <w:r>
                  <w:fldChar w:fldCharType="end"/>
                </w:r>
              </w:sdtContent>
            </w:sdt>
            <w:sdt>
              <w:sdtPr>
                <w:id w:val="-1640876202"/>
                <w:citation/>
              </w:sdtPr>
              <w:sdtContent>
                <w:r>
                  <w:fldChar w:fldCharType="begin"/>
                </w:r>
                <w:r>
                  <w:instrText xml:space="preserve"> CITATION yin2020research \l 1033 </w:instrText>
                </w:r>
                <w:r>
                  <w:fldChar w:fldCharType="separate"/>
                </w:r>
                <w:r>
                  <w:rPr>
                    <w:noProof/>
                  </w:rPr>
                  <w:t xml:space="preserve"> [77]</w:t>
                </w:r>
                <w:r>
                  <w:fldChar w:fldCharType="end"/>
                </w:r>
              </w:sdtContent>
            </w:sdt>
            <w:sdt>
              <w:sdtPr>
                <w:id w:val="370652608"/>
                <w:citation/>
              </w:sdtPr>
              <w:sdtContent>
                <w:r>
                  <w:fldChar w:fldCharType="begin"/>
                </w:r>
                <w:r>
                  <w:instrText xml:space="preserve"> CITATION mikulowski2020multi \l 1033 </w:instrText>
                </w:r>
                <w:r>
                  <w:fldChar w:fldCharType="separate"/>
                </w:r>
                <w:r>
                  <w:rPr>
                    <w:noProof/>
                  </w:rPr>
                  <w:t xml:space="preserve"> [78]</w:t>
                </w:r>
                <w:r>
                  <w:fldChar w:fldCharType="end"/>
                </w:r>
              </w:sdtContent>
            </w:sdt>
            <w:sdt>
              <w:sdtPr>
                <w:id w:val="-1969965572"/>
                <w:citation/>
              </w:sdtPr>
              <w:sdtContent>
                <w:r>
                  <w:fldChar w:fldCharType="begin"/>
                </w:r>
                <w:r>
                  <w:instrText xml:space="preserve"> CITATION korosidou2019gamifying \l 1033 </w:instrText>
                </w:r>
                <w:r>
                  <w:fldChar w:fldCharType="separate"/>
                </w:r>
                <w:r>
                  <w:rPr>
                    <w:noProof/>
                  </w:rPr>
                  <w:t xml:space="preserve"> [79]</w:t>
                </w:r>
                <w:r>
                  <w:fldChar w:fldCharType="end"/>
                </w:r>
              </w:sdtContent>
            </w:sdt>
            <w:sdt>
              <w:sdtPr>
                <w:id w:val="-1537885968"/>
                <w:citation/>
              </w:sdtPr>
              <w:sdtContent>
                <w:r>
                  <w:fldChar w:fldCharType="begin"/>
                </w:r>
                <w:r>
                  <w:instrText xml:space="preserve"> CITATION estudante2020using \l 1033 </w:instrText>
                </w:r>
                <w:r>
                  <w:fldChar w:fldCharType="separate"/>
                </w:r>
                <w:r>
                  <w:rPr>
                    <w:noProof/>
                  </w:rPr>
                  <w:t xml:space="preserve"> [80]</w:t>
                </w:r>
                <w:r>
                  <w:fldChar w:fldCharType="end"/>
                </w:r>
              </w:sdtContent>
            </w:sdt>
            <w:sdt>
              <w:sdtPr>
                <w:id w:val="-1811010062"/>
                <w:citation/>
              </w:sdtPr>
              <w:sdtContent>
                <w:r>
                  <w:fldChar w:fldCharType="begin"/>
                </w:r>
                <w:r>
                  <w:instrText xml:space="preserve"> CITATION 231-syahidi2020mobile \l 1033 </w:instrText>
                </w:r>
                <w:r>
                  <w:fldChar w:fldCharType="separate"/>
                </w:r>
                <w:r>
                  <w:rPr>
                    <w:noProof/>
                  </w:rPr>
                  <w:t xml:space="preserve"> [81]</w:t>
                </w:r>
                <w:r>
                  <w:fldChar w:fldCharType="end"/>
                </w:r>
              </w:sdtContent>
            </w:sdt>
            <w:sdt>
              <w:sdtPr>
                <w:id w:val="1468941252"/>
                <w:citation/>
              </w:sdtPr>
              <w:sdtContent>
                <w:r>
                  <w:fldChar w:fldCharType="begin"/>
                </w:r>
                <w:r>
                  <w:instrText xml:space="preserve"> CITATION 232-cruzado2020idear \l 1033 </w:instrText>
                </w:r>
                <w:r>
                  <w:fldChar w:fldCharType="separate"/>
                </w:r>
                <w:r>
                  <w:rPr>
                    <w:noProof/>
                  </w:rPr>
                  <w:t xml:space="preserve"> [82]</w:t>
                </w:r>
                <w:r>
                  <w:fldChar w:fldCharType="end"/>
                </w:r>
              </w:sdtContent>
            </w:sdt>
            <w:sdt>
              <w:sdtPr>
                <w:id w:val="-1438051881"/>
                <w:citation/>
              </w:sdtPr>
              <w:sdtContent>
                <w:r>
                  <w:fldChar w:fldCharType="begin"/>
                </w:r>
                <w:r>
                  <w:instrText xml:space="preserve"> CITATION 236-9298003 \l 1033 </w:instrText>
                </w:r>
                <w:r>
                  <w:fldChar w:fldCharType="separate"/>
                </w:r>
                <w:r>
                  <w:rPr>
                    <w:noProof/>
                  </w:rPr>
                  <w:t xml:space="preserve"> [83]</w:t>
                </w:r>
                <w:r>
                  <w:fldChar w:fldCharType="end"/>
                </w:r>
              </w:sdtContent>
            </w:sdt>
            <w:sdt>
              <w:sdtPr>
                <w:id w:val="-2017681476"/>
                <w:citation/>
              </w:sdtPr>
              <w:sdtContent>
                <w:r>
                  <w:fldChar w:fldCharType="begin"/>
                </w:r>
                <w:r>
                  <w:instrText xml:space="preserve"> CITATION 241-MACARIU20202133 \l 1033 </w:instrText>
                </w:r>
                <w:r>
                  <w:fldChar w:fldCharType="separate"/>
                </w:r>
                <w:r>
                  <w:rPr>
                    <w:noProof/>
                  </w:rPr>
                  <w:t xml:space="preserve"> [84]</w:t>
                </w:r>
                <w:r>
                  <w:fldChar w:fldCharType="end"/>
                </w:r>
              </w:sdtContent>
            </w:sdt>
            <w:sdt>
              <w:sdtPr>
                <w:id w:val="-1500029022"/>
                <w:citation/>
              </w:sdtPr>
              <w:sdtContent>
                <w:r>
                  <w:fldChar w:fldCharType="begin"/>
                </w:r>
                <w:r>
                  <w:instrText xml:space="preserve"> CITATION 246-10.1145/3379350.3416155 \l 1033 </w:instrText>
                </w:r>
                <w:r>
                  <w:fldChar w:fldCharType="separate"/>
                </w:r>
                <w:r>
                  <w:rPr>
                    <w:noProof/>
                  </w:rPr>
                  <w:t xml:space="preserve"> [85]</w:t>
                </w:r>
                <w:r>
                  <w:fldChar w:fldCharType="end"/>
                </w:r>
              </w:sdtContent>
            </w:sdt>
            <w:sdt>
              <w:sdtPr>
                <w:id w:val="-625164924"/>
                <w:citation/>
              </w:sdtPr>
              <w:sdtContent>
                <w:r>
                  <w:fldChar w:fldCharType="begin"/>
                </w:r>
                <w:r>
                  <w:instrText xml:space="preserve"> CITATION 248-9339655 \l 1033 </w:instrText>
                </w:r>
                <w:r>
                  <w:fldChar w:fldCharType="separate"/>
                </w:r>
                <w:r>
                  <w:rPr>
                    <w:noProof/>
                  </w:rPr>
                  <w:t xml:space="preserve"> [86]</w:t>
                </w:r>
                <w:r>
                  <w:fldChar w:fldCharType="end"/>
                </w:r>
              </w:sdtContent>
            </w:sdt>
            <w:sdt>
              <w:sdtPr>
                <w:id w:val="-1782173612"/>
                <w:citation/>
              </w:sdtPr>
              <w:sdtContent>
                <w:r>
                  <w:fldChar w:fldCharType="begin"/>
                </w:r>
                <w:r>
                  <w:instrText xml:space="preserve"> CITATION 251-10.1007/978-3-030-62655-6_9 \l 1033 </w:instrText>
                </w:r>
                <w:r>
                  <w:fldChar w:fldCharType="separate"/>
                </w:r>
                <w:r>
                  <w:rPr>
                    <w:noProof/>
                  </w:rPr>
                  <w:t xml:space="preserve"> [87]</w:t>
                </w:r>
                <w:r>
                  <w:fldChar w:fldCharType="end"/>
                </w:r>
              </w:sdtContent>
            </w:sdt>
          </w:p>
        </w:tc>
      </w:tr>
      <w:tr w:rsidR="006A1ABA" w14:paraId="263BA01C" w14:textId="77777777" w:rsidTr="002A5C5D">
        <w:tc>
          <w:tcPr>
            <w:tcW w:w="1809" w:type="dxa"/>
            <w:tcBorders>
              <w:top w:val="nil"/>
              <w:left w:val="nil"/>
              <w:bottom w:val="nil"/>
              <w:right w:val="nil"/>
            </w:tcBorders>
            <w:vAlign w:val="center"/>
          </w:tcPr>
          <w:p w14:paraId="41B6989C" w14:textId="77777777" w:rsidR="006A1ABA" w:rsidRDefault="006A1ABA" w:rsidP="002A5C5D">
            <w:pPr>
              <w:pStyle w:val="0tablecontent"/>
              <w:jc w:val="center"/>
            </w:pPr>
            <w:r>
              <w:t>Object interaction</w:t>
            </w:r>
          </w:p>
        </w:tc>
        <w:tc>
          <w:tcPr>
            <w:tcW w:w="5273" w:type="dxa"/>
            <w:tcBorders>
              <w:top w:val="nil"/>
              <w:left w:val="nil"/>
              <w:bottom w:val="nil"/>
              <w:right w:val="nil"/>
            </w:tcBorders>
            <w:vAlign w:val="center"/>
          </w:tcPr>
          <w:p w14:paraId="150970DE" w14:textId="77777777" w:rsidR="006A1ABA" w:rsidRDefault="006A1ABA" w:rsidP="002A5C5D">
            <w:pPr>
              <w:pStyle w:val="0tablecontent"/>
              <w:jc w:val="center"/>
            </w:pPr>
            <w:sdt>
              <w:sdtPr>
                <w:id w:val="1296021551"/>
                <w:citation/>
              </w:sdtPr>
              <w:sdtContent>
                <w:r>
                  <w:fldChar w:fldCharType="begin"/>
                </w:r>
                <w:r>
                  <w:instrText xml:space="preserve"> CITATION wei2018improving \l 1033 </w:instrText>
                </w:r>
                <w:r>
                  <w:fldChar w:fldCharType="separate"/>
                </w:r>
                <w:r>
                  <w:rPr>
                    <w:noProof/>
                  </w:rPr>
                  <w:t>[28]</w:t>
                </w:r>
                <w:r>
                  <w:fldChar w:fldCharType="end"/>
                </w:r>
              </w:sdtContent>
            </w:sdt>
            <w:sdt>
              <w:sdtPr>
                <w:id w:val="158741895"/>
                <w:citation/>
              </w:sdtPr>
              <w:sdtContent>
                <w:r>
                  <w:fldChar w:fldCharType="begin"/>
                </w:r>
                <w:r>
                  <w:instrText xml:space="preserve"> CITATION oh2016designing \l 1033 </w:instrText>
                </w:r>
                <w:r>
                  <w:fldChar w:fldCharType="separate"/>
                </w:r>
                <w:r>
                  <w:rPr>
                    <w:noProof/>
                  </w:rPr>
                  <w:t xml:space="preserve"> [29]</w:t>
                </w:r>
                <w:r>
                  <w:fldChar w:fldCharType="end"/>
                </w:r>
              </w:sdtContent>
            </w:sdt>
            <w:sdt>
              <w:sdtPr>
                <w:id w:val="1551964427"/>
                <w:citation/>
              </w:sdtPr>
              <w:sdtContent>
                <w:r>
                  <w:fldChar w:fldCharType="begin"/>
                </w:r>
                <w:r>
                  <w:instrText xml:space="preserve"> CITATION kum2019ar \l 1033 </w:instrText>
                </w:r>
                <w:r>
                  <w:fldChar w:fldCharType="separate"/>
                </w:r>
                <w:r>
                  <w:rPr>
                    <w:noProof/>
                  </w:rPr>
                  <w:t xml:space="preserve"> [31]</w:t>
                </w:r>
                <w:r>
                  <w:fldChar w:fldCharType="end"/>
                </w:r>
              </w:sdtContent>
            </w:sdt>
            <w:sdt>
              <w:sdtPr>
                <w:id w:val="-1943600979"/>
                <w:citation/>
              </w:sdtPr>
              <w:sdtContent>
                <w:r>
                  <w:fldChar w:fldCharType="begin"/>
                </w:r>
                <w:r>
                  <w:instrText xml:space="preserve"> CITATION matsutomo2017computer \l 1033 </w:instrText>
                </w:r>
                <w:r>
                  <w:fldChar w:fldCharType="separate"/>
                </w:r>
                <w:r>
                  <w:rPr>
                    <w:noProof/>
                  </w:rPr>
                  <w:t xml:space="preserve"> [33]</w:t>
                </w:r>
                <w:r>
                  <w:fldChar w:fldCharType="end"/>
                </w:r>
              </w:sdtContent>
            </w:sdt>
            <w:sdt>
              <w:sdtPr>
                <w:id w:val="-1577895888"/>
                <w:citation/>
              </w:sdtPr>
              <w:sdtContent>
                <w:r>
                  <w:fldChar w:fldCharType="begin"/>
                </w:r>
                <w:r>
                  <w:instrText xml:space="preserve"> CITATION ManriqueJuan2017APA \l 1033 </w:instrText>
                </w:r>
                <w:r>
                  <w:fldChar w:fldCharType="separate"/>
                </w:r>
                <w:r>
                  <w:rPr>
                    <w:noProof/>
                  </w:rPr>
                  <w:t xml:space="preserve"> [38]</w:t>
                </w:r>
                <w:r>
                  <w:fldChar w:fldCharType="end"/>
                </w:r>
              </w:sdtContent>
            </w:sdt>
            <w:sdt>
              <w:sdtPr>
                <w:id w:val="-1764359585"/>
                <w:citation/>
              </w:sdtPr>
              <w:sdtContent>
                <w:r>
                  <w:fldChar w:fldCharType="begin"/>
                </w:r>
                <w:r>
                  <w:instrText xml:space="preserve"> CITATION arcos2016playful \l 1033 </w:instrText>
                </w:r>
                <w:r>
                  <w:fldChar w:fldCharType="separate"/>
                </w:r>
                <w:r>
                  <w:rPr>
                    <w:noProof/>
                  </w:rPr>
                  <w:t xml:space="preserve"> [45]</w:t>
                </w:r>
                <w:r>
                  <w:fldChar w:fldCharType="end"/>
                </w:r>
              </w:sdtContent>
            </w:sdt>
            <w:sdt>
              <w:sdtPr>
                <w:id w:val="270756305"/>
                <w:citation/>
              </w:sdtPr>
              <w:sdtContent>
                <w:r>
                  <w:fldChar w:fldCharType="begin"/>
                </w:r>
                <w:r>
                  <w:instrText xml:space="preserve"> CITATION 8970136 \l 1033 </w:instrText>
                </w:r>
                <w:r>
                  <w:fldChar w:fldCharType="separate"/>
                </w:r>
                <w:r>
                  <w:rPr>
                    <w:noProof/>
                  </w:rPr>
                  <w:t xml:space="preserve"> [48]</w:t>
                </w:r>
                <w:r>
                  <w:fldChar w:fldCharType="end"/>
                </w:r>
              </w:sdtContent>
            </w:sdt>
            <w:sdt>
              <w:sdtPr>
                <w:id w:val="-306239428"/>
                <w:citation/>
              </w:sdtPr>
              <w:sdtContent>
                <w:r>
                  <w:fldChar w:fldCharType="begin"/>
                </w:r>
                <w:r>
                  <w:instrText xml:space="preserve"> CITATION 231-syahidi2020mobile \l 1033 </w:instrText>
                </w:r>
                <w:r>
                  <w:fldChar w:fldCharType="separate"/>
                </w:r>
                <w:r>
                  <w:rPr>
                    <w:noProof/>
                  </w:rPr>
                  <w:t xml:space="preserve"> [81]</w:t>
                </w:r>
                <w:r>
                  <w:fldChar w:fldCharType="end"/>
                </w:r>
              </w:sdtContent>
            </w:sdt>
            <w:sdt>
              <w:sdtPr>
                <w:id w:val="-694312020"/>
                <w:citation/>
              </w:sdtPr>
              <w:sdtContent>
                <w:r>
                  <w:fldChar w:fldCharType="begin"/>
                </w:r>
                <w:r>
                  <w:instrText xml:space="preserve"> CITATION 246-10.1145/3379350.3416155 \l 1033 </w:instrText>
                </w:r>
                <w:r>
                  <w:fldChar w:fldCharType="separate"/>
                </w:r>
                <w:r>
                  <w:rPr>
                    <w:noProof/>
                  </w:rPr>
                  <w:t xml:space="preserve"> [85]</w:t>
                </w:r>
                <w:r>
                  <w:fldChar w:fldCharType="end"/>
                </w:r>
              </w:sdtContent>
            </w:sdt>
            <w:sdt>
              <w:sdtPr>
                <w:id w:val="1198275353"/>
                <w:citation/>
              </w:sdtPr>
              <w:sdtContent>
                <w:r>
                  <w:fldChar w:fldCharType="begin"/>
                </w:r>
                <w:r>
                  <w:instrText xml:space="preserve"> CITATION 251-10.1007/978-3-030-62655-6_9 \l 1033 </w:instrText>
                </w:r>
                <w:r>
                  <w:fldChar w:fldCharType="separate"/>
                </w:r>
                <w:r>
                  <w:rPr>
                    <w:noProof/>
                  </w:rPr>
                  <w:t xml:space="preserve"> [87]</w:t>
                </w:r>
                <w:r>
                  <w:fldChar w:fldCharType="end"/>
                </w:r>
              </w:sdtContent>
            </w:sdt>
            <w:sdt>
              <w:sdtPr>
                <w:id w:val="329952425"/>
                <w:citation/>
              </w:sdtPr>
              <w:sdtContent>
                <w:r>
                  <w:fldChar w:fldCharType="begin"/>
                </w:r>
                <w:r>
                  <w:instrText xml:space="preserve"> CITATION iqbal2019exploring \l 1033 </w:instrText>
                </w:r>
                <w:r>
                  <w:fldChar w:fldCharType="separate"/>
                </w:r>
                <w:r>
                  <w:rPr>
                    <w:noProof/>
                  </w:rPr>
                  <w:t xml:space="preserve"> [88]</w:t>
                </w:r>
                <w:r>
                  <w:fldChar w:fldCharType="end"/>
                </w:r>
              </w:sdtContent>
            </w:sdt>
            <w:sdt>
              <w:sdtPr>
                <w:id w:val="1577864690"/>
                <w:citation/>
              </w:sdtPr>
              <w:sdtContent>
                <w:r>
                  <w:fldChar w:fldCharType="begin"/>
                </w:r>
                <w:r>
                  <w:instrText xml:space="preserve"> CITATION cao2019hand \l 1033 </w:instrText>
                </w:r>
                <w:r>
                  <w:fldChar w:fldCharType="separate"/>
                </w:r>
                <w:r>
                  <w:rPr>
                    <w:noProof/>
                  </w:rPr>
                  <w:t xml:space="preserve"> [89]</w:t>
                </w:r>
                <w:r>
                  <w:fldChar w:fldCharType="end"/>
                </w:r>
              </w:sdtContent>
            </w:sdt>
            <w:sdt>
              <w:sdtPr>
                <w:id w:val="1125977077"/>
                <w:citation/>
              </w:sdtPr>
              <w:sdtContent>
                <w:r>
                  <w:fldChar w:fldCharType="begin"/>
                </w:r>
                <w:r>
                  <w:instrText xml:space="preserve"> CITATION cen2019augmented \l 1033 </w:instrText>
                </w:r>
                <w:r>
                  <w:fldChar w:fldCharType="separate"/>
                </w:r>
                <w:r>
                  <w:rPr>
                    <w:noProof/>
                  </w:rPr>
                  <w:t xml:space="preserve"> [90]</w:t>
                </w:r>
                <w:r>
                  <w:fldChar w:fldCharType="end"/>
                </w:r>
              </w:sdtContent>
            </w:sdt>
            <w:sdt>
              <w:sdtPr>
                <w:id w:val="-517476962"/>
                <w:citation/>
              </w:sdtPr>
              <w:sdtContent>
                <w:r>
                  <w:fldChar w:fldCharType="begin"/>
                </w:r>
                <w:r>
                  <w:instrText xml:space="preserve"> CITATION ferrer2017virtual \l 1033 </w:instrText>
                </w:r>
                <w:r>
                  <w:fldChar w:fldCharType="separate"/>
                </w:r>
                <w:r>
                  <w:rPr>
                    <w:noProof/>
                  </w:rPr>
                  <w:t xml:space="preserve"> [91]</w:t>
                </w:r>
                <w:r>
                  <w:fldChar w:fldCharType="end"/>
                </w:r>
              </w:sdtContent>
            </w:sdt>
            <w:sdt>
              <w:sdtPr>
                <w:id w:val="-1687899690"/>
                <w:citation/>
              </w:sdtPr>
              <w:sdtContent>
                <w:r>
                  <w:fldChar w:fldCharType="begin"/>
                </w:r>
                <w:r>
                  <w:instrText xml:space="preserve"> CITATION tscholl2016designing \l 1033 </w:instrText>
                </w:r>
                <w:r>
                  <w:fldChar w:fldCharType="separate"/>
                </w:r>
                <w:r>
                  <w:rPr>
                    <w:noProof/>
                  </w:rPr>
                  <w:t xml:space="preserve"> [92]</w:t>
                </w:r>
                <w:r>
                  <w:fldChar w:fldCharType="end"/>
                </w:r>
              </w:sdtContent>
            </w:sdt>
            <w:sdt>
              <w:sdtPr>
                <w:id w:val="1383900546"/>
                <w:citation/>
              </w:sdtPr>
              <w:sdtContent>
                <w:r>
                  <w:fldChar w:fldCharType="begin"/>
                </w:r>
                <w:r>
                  <w:instrText xml:space="preserve"> CITATION laine2016designing \l 1033 </w:instrText>
                </w:r>
                <w:r>
                  <w:fldChar w:fldCharType="separate"/>
                </w:r>
                <w:r>
                  <w:rPr>
                    <w:noProof/>
                  </w:rPr>
                  <w:t xml:space="preserve"> [93]</w:t>
                </w:r>
                <w:r>
                  <w:fldChar w:fldCharType="end"/>
                </w:r>
              </w:sdtContent>
            </w:sdt>
            <w:sdt>
              <w:sdtPr>
                <w:id w:val="-608271772"/>
                <w:citation/>
              </w:sdtPr>
              <w:sdtContent>
                <w:r>
                  <w:fldChar w:fldCharType="begin"/>
                </w:r>
                <w:r>
                  <w:instrText xml:space="preserve"> CITATION rusinol2018augmented \l 1033 </w:instrText>
                </w:r>
                <w:r>
                  <w:fldChar w:fldCharType="separate"/>
                </w:r>
                <w:r>
                  <w:rPr>
                    <w:noProof/>
                  </w:rPr>
                  <w:t xml:space="preserve"> [94]</w:t>
                </w:r>
                <w:r>
                  <w:fldChar w:fldCharType="end"/>
                </w:r>
              </w:sdtContent>
            </w:sdt>
            <w:sdt>
              <w:sdtPr>
                <w:id w:val="-1959556683"/>
                <w:citation/>
              </w:sdtPr>
              <w:sdtContent>
                <w:r>
                  <w:fldChar w:fldCharType="begin"/>
                </w:r>
                <w:r>
                  <w:instrText xml:space="preserve"> CITATION kurniawan2018human \l 1033 </w:instrText>
                </w:r>
                <w:r>
                  <w:fldChar w:fldCharType="separate"/>
                </w:r>
                <w:r>
                  <w:rPr>
                    <w:noProof/>
                  </w:rPr>
                  <w:t xml:space="preserve"> [95]</w:t>
                </w:r>
                <w:r>
                  <w:fldChar w:fldCharType="end"/>
                </w:r>
              </w:sdtContent>
            </w:sdt>
            <w:sdt>
              <w:sdtPr>
                <w:id w:val="1903257720"/>
                <w:citation/>
              </w:sdtPr>
              <w:sdtContent>
                <w:r>
                  <w:fldChar w:fldCharType="begin"/>
                </w:r>
                <w:r>
                  <w:instrText xml:space="preserve"> CITATION boonbrahm2016interactive \l 1033 </w:instrText>
                </w:r>
                <w:r>
                  <w:fldChar w:fldCharType="separate"/>
                </w:r>
                <w:r>
                  <w:rPr>
                    <w:noProof/>
                  </w:rPr>
                  <w:t xml:space="preserve"> [96]</w:t>
                </w:r>
                <w:r>
                  <w:fldChar w:fldCharType="end"/>
                </w:r>
              </w:sdtContent>
            </w:sdt>
            <w:sdt>
              <w:sdtPr>
                <w:id w:val="-74745274"/>
                <w:citation/>
              </w:sdtPr>
              <w:sdtContent>
                <w:r>
                  <w:fldChar w:fldCharType="begin"/>
                </w:r>
                <w:r>
                  <w:instrText xml:space="preserve"> CITATION ibanez2020impact \l 1033 </w:instrText>
                </w:r>
                <w:r>
                  <w:fldChar w:fldCharType="separate"/>
                </w:r>
                <w:r>
                  <w:rPr>
                    <w:noProof/>
                  </w:rPr>
                  <w:t xml:space="preserve"> [97]</w:t>
                </w:r>
                <w:r>
                  <w:fldChar w:fldCharType="end"/>
                </w:r>
              </w:sdtContent>
            </w:sdt>
            <w:sdt>
              <w:sdtPr>
                <w:id w:val="846369349"/>
                <w:citation/>
              </w:sdtPr>
              <w:sdtContent>
                <w:r>
                  <w:fldChar w:fldCharType="begin"/>
                </w:r>
                <w:r>
                  <w:instrText xml:space="preserve"> CITATION chen2018application \l 1033 </w:instrText>
                </w:r>
                <w:r>
                  <w:fldChar w:fldCharType="separate"/>
                </w:r>
                <w:r>
                  <w:rPr>
                    <w:noProof/>
                  </w:rPr>
                  <w:t xml:space="preserve"> [98]</w:t>
                </w:r>
                <w:r>
                  <w:fldChar w:fldCharType="end"/>
                </w:r>
              </w:sdtContent>
            </w:sdt>
            <w:sdt>
              <w:sdtPr>
                <w:id w:val="1045331039"/>
                <w:citation/>
              </w:sdtPr>
              <w:sdtContent>
                <w:r>
                  <w:fldChar w:fldCharType="begin"/>
                </w:r>
                <w:r>
                  <w:instrText xml:space="preserve"> CITATION mahmoudi2018color \l 1033 </w:instrText>
                </w:r>
                <w:r>
                  <w:fldChar w:fldCharType="separate"/>
                </w:r>
                <w:r>
                  <w:rPr>
                    <w:noProof/>
                  </w:rPr>
                  <w:t xml:space="preserve"> [99]</w:t>
                </w:r>
                <w:r>
                  <w:fldChar w:fldCharType="end"/>
                </w:r>
              </w:sdtContent>
            </w:sdt>
            <w:sdt>
              <w:sdtPr>
                <w:id w:val="1098367678"/>
                <w:citation/>
              </w:sdtPr>
              <w:sdtContent>
                <w:r>
                  <w:fldChar w:fldCharType="begin"/>
                </w:r>
                <w:r>
                  <w:instrText xml:space="preserve"> CITATION antoniou2017scoping \l 1033 </w:instrText>
                </w:r>
                <w:r>
                  <w:fldChar w:fldCharType="separate"/>
                </w:r>
                <w:r>
                  <w:rPr>
                    <w:noProof/>
                  </w:rPr>
                  <w:t xml:space="preserve"> [100]</w:t>
                </w:r>
                <w:r>
                  <w:fldChar w:fldCharType="end"/>
                </w:r>
              </w:sdtContent>
            </w:sdt>
            <w:sdt>
              <w:sdtPr>
                <w:id w:val="-784653206"/>
                <w:citation/>
              </w:sdtPr>
              <w:sdtContent>
                <w:r>
                  <w:fldChar w:fldCharType="begin"/>
                </w:r>
                <w:r>
                  <w:instrText xml:space="preserve"> CITATION hsu2018cobochild \l 1033 </w:instrText>
                </w:r>
                <w:r>
                  <w:fldChar w:fldCharType="separate"/>
                </w:r>
                <w:r>
                  <w:rPr>
                    <w:noProof/>
                  </w:rPr>
                  <w:t xml:space="preserve"> [101]</w:t>
                </w:r>
                <w:r>
                  <w:fldChar w:fldCharType="end"/>
                </w:r>
              </w:sdtContent>
            </w:sdt>
            <w:sdt>
              <w:sdtPr>
                <w:id w:val="1720243615"/>
                <w:citation/>
              </w:sdtPr>
              <w:sdtContent>
                <w:r>
                  <w:fldChar w:fldCharType="begin"/>
                </w:r>
                <w:r>
                  <w:instrText xml:space="preserve"> CITATION thamrongrat2019design \l 1033 </w:instrText>
                </w:r>
                <w:r>
                  <w:fldChar w:fldCharType="separate"/>
                </w:r>
                <w:r>
                  <w:rPr>
                    <w:noProof/>
                  </w:rPr>
                  <w:t xml:space="preserve"> [102]</w:t>
                </w:r>
                <w:r>
                  <w:fldChar w:fldCharType="end"/>
                </w:r>
              </w:sdtContent>
            </w:sdt>
            <w:sdt>
              <w:sdtPr>
                <w:id w:val="-1878853104"/>
                <w:citation/>
              </w:sdtPr>
              <w:sdtContent>
                <w:r>
                  <w:fldChar w:fldCharType="begin"/>
                </w:r>
                <w:r>
                  <w:instrText xml:space="preserve"> CITATION lee2019mobile \l 1033 </w:instrText>
                </w:r>
                <w:r>
                  <w:fldChar w:fldCharType="separate"/>
                </w:r>
                <w:r>
                  <w:rPr>
                    <w:noProof/>
                  </w:rPr>
                  <w:t xml:space="preserve"> [103]</w:t>
                </w:r>
                <w:r>
                  <w:fldChar w:fldCharType="end"/>
                </w:r>
              </w:sdtContent>
            </w:sdt>
            <w:sdt>
              <w:sdtPr>
                <w:id w:val="-567493715"/>
                <w:citation/>
              </w:sdtPr>
              <w:sdtContent>
                <w:r>
                  <w:fldChar w:fldCharType="begin"/>
                </w:r>
                <w:r>
                  <w:instrText xml:space="preserve"> CITATION amrit2015studies \l 1033 </w:instrText>
                </w:r>
                <w:r>
                  <w:fldChar w:fldCharType="separate"/>
                </w:r>
                <w:r>
                  <w:rPr>
                    <w:noProof/>
                  </w:rPr>
                  <w:t xml:space="preserve"> [104]</w:t>
                </w:r>
                <w:r>
                  <w:fldChar w:fldCharType="end"/>
                </w:r>
              </w:sdtContent>
            </w:sdt>
            <w:sdt>
              <w:sdtPr>
                <w:id w:val="-1402666539"/>
                <w:citation/>
              </w:sdtPr>
              <w:sdtContent>
                <w:r>
                  <w:fldChar w:fldCharType="begin"/>
                </w:r>
                <w:r>
                  <w:instrText xml:space="preserve"> CITATION ortiz2018evaluation \l 1033 </w:instrText>
                </w:r>
                <w:r>
                  <w:fldChar w:fldCharType="separate"/>
                </w:r>
                <w:r>
                  <w:rPr>
                    <w:noProof/>
                  </w:rPr>
                  <w:t xml:space="preserve"> [105]</w:t>
                </w:r>
                <w:r>
                  <w:fldChar w:fldCharType="end"/>
                </w:r>
              </w:sdtContent>
            </w:sdt>
            <w:sdt>
              <w:sdtPr>
                <w:id w:val="1483740745"/>
                <w:citation/>
              </w:sdtPr>
              <w:sdtContent>
                <w:r>
                  <w:fldChar w:fldCharType="begin"/>
                </w:r>
                <w:r>
                  <w:instrText xml:space="preserve"> CITATION rammos2019alternative \l 1033 </w:instrText>
                </w:r>
                <w:r>
                  <w:fldChar w:fldCharType="separate"/>
                </w:r>
                <w:r>
                  <w:rPr>
                    <w:noProof/>
                  </w:rPr>
                  <w:t xml:space="preserve"> [106]</w:t>
                </w:r>
                <w:r>
                  <w:fldChar w:fldCharType="end"/>
                </w:r>
              </w:sdtContent>
            </w:sdt>
            <w:sdt>
              <w:sdtPr>
                <w:id w:val="2010090830"/>
                <w:citation/>
              </w:sdtPr>
              <w:sdtContent>
                <w:r>
                  <w:fldChar w:fldCharType="begin"/>
                </w:r>
                <w:r>
                  <w:instrText xml:space="preserve"> CITATION li2018see \l 1033 </w:instrText>
                </w:r>
                <w:r>
                  <w:fldChar w:fldCharType="separate"/>
                </w:r>
                <w:r>
                  <w:rPr>
                    <w:noProof/>
                  </w:rPr>
                  <w:t xml:space="preserve"> [107]</w:t>
                </w:r>
                <w:r>
                  <w:fldChar w:fldCharType="end"/>
                </w:r>
              </w:sdtContent>
            </w:sdt>
            <w:sdt>
              <w:sdtPr>
                <w:id w:val="-551770694"/>
                <w:citation/>
              </w:sdtPr>
              <w:sdtContent>
                <w:r>
                  <w:fldChar w:fldCharType="begin"/>
                </w:r>
                <w:r>
                  <w:instrText xml:space="preserve"> CITATION giasiranis2017flow \l 1033 </w:instrText>
                </w:r>
                <w:r>
                  <w:fldChar w:fldCharType="separate"/>
                </w:r>
                <w:r>
                  <w:rPr>
                    <w:noProof/>
                  </w:rPr>
                  <w:t xml:space="preserve"> [108]</w:t>
                </w:r>
                <w:r>
                  <w:fldChar w:fldCharType="end"/>
                </w:r>
              </w:sdtContent>
            </w:sdt>
            <w:sdt>
              <w:sdtPr>
                <w:id w:val="-1054386745"/>
                <w:citation/>
              </w:sdtPr>
              <w:sdtContent>
                <w:r>
                  <w:fldChar w:fldCharType="begin"/>
                </w:r>
                <w:r>
                  <w:instrText xml:space="preserve"> CITATION takahashi2018empathic \l 1033 </w:instrText>
                </w:r>
                <w:r>
                  <w:fldChar w:fldCharType="separate"/>
                </w:r>
                <w:r>
                  <w:rPr>
                    <w:noProof/>
                  </w:rPr>
                  <w:t xml:space="preserve"> [109]</w:t>
                </w:r>
                <w:r>
                  <w:fldChar w:fldCharType="end"/>
                </w:r>
              </w:sdtContent>
            </w:sdt>
            <w:sdt>
              <w:sdtPr>
                <w:id w:val="-945460013"/>
                <w:citation/>
              </w:sdtPr>
              <w:sdtContent>
                <w:r>
                  <w:fldChar w:fldCharType="begin"/>
                </w:r>
                <w:r>
                  <w:instrText xml:space="preserve"> CITATION lytridis2018artutor \l 1033 </w:instrText>
                </w:r>
                <w:r>
                  <w:fldChar w:fldCharType="separate"/>
                </w:r>
                <w:r>
                  <w:rPr>
                    <w:noProof/>
                  </w:rPr>
                  <w:t xml:space="preserve"> [110]</w:t>
                </w:r>
                <w:r>
                  <w:fldChar w:fldCharType="end"/>
                </w:r>
              </w:sdtContent>
            </w:sdt>
            <w:sdt>
              <w:sdtPr>
                <w:id w:val="426465704"/>
                <w:citation/>
              </w:sdtPr>
              <w:sdtContent>
                <w:r>
                  <w:fldChar w:fldCharType="begin"/>
                </w:r>
                <w:r>
                  <w:instrText xml:space="preserve"> CITATION kenoui2020teach \l 1033 </w:instrText>
                </w:r>
                <w:r>
                  <w:fldChar w:fldCharType="separate"/>
                </w:r>
                <w:r>
                  <w:rPr>
                    <w:noProof/>
                  </w:rPr>
                  <w:t xml:space="preserve"> [111]</w:t>
                </w:r>
                <w:r>
                  <w:fldChar w:fldCharType="end"/>
                </w:r>
              </w:sdtContent>
            </w:sdt>
            <w:sdt>
              <w:sdtPr>
                <w:id w:val="29778487"/>
                <w:citation/>
              </w:sdtPr>
              <w:sdtContent>
                <w:r>
                  <w:fldChar w:fldCharType="begin"/>
                </w:r>
                <w:r>
                  <w:instrText xml:space="preserve"> CITATION lopez2020emofindar \l 1033 </w:instrText>
                </w:r>
                <w:r>
                  <w:fldChar w:fldCharType="separate"/>
                </w:r>
                <w:r>
                  <w:rPr>
                    <w:noProof/>
                  </w:rPr>
                  <w:t xml:space="preserve"> [112]</w:t>
                </w:r>
                <w:r>
                  <w:fldChar w:fldCharType="end"/>
                </w:r>
              </w:sdtContent>
            </w:sdt>
            <w:sdt>
              <w:sdtPr>
                <w:id w:val="1129439005"/>
                <w:citation/>
              </w:sdtPr>
              <w:sdtContent>
                <w:r>
                  <w:fldChar w:fldCharType="begin"/>
                </w:r>
                <w:r>
                  <w:instrText xml:space="preserve"> CITATION carlos2020voluminis \l 1033 </w:instrText>
                </w:r>
                <w:r>
                  <w:fldChar w:fldCharType="separate"/>
                </w:r>
                <w:r>
                  <w:rPr>
                    <w:noProof/>
                  </w:rPr>
                  <w:t xml:space="preserve"> [113]</w:t>
                </w:r>
                <w:r>
                  <w:fldChar w:fldCharType="end"/>
                </w:r>
              </w:sdtContent>
            </w:sdt>
            <w:sdt>
              <w:sdtPr>
                <w:id w:val="-431349941"/>
                <w:citation/>
              </w:sdtPr>
              <w:sdtContent>
                <w:r>
                  <w:fldChar w:fldCharType="begin"/>
                </w:r>
                <w:r>
                  <w:instrText xml:space="preserve"> CITATION 233-10.1145/3441000.3441034 \l 1033 </w:instrText>
                </w:r>
                <w:r>
                  <w:fldChar w:fldCharType="separate"/>
                </w:r>
                <w:r>
                  <w:rPr>
                    <w:noProof/>
                  </w:rPr>
                  <w:t xml:space="preserve"> [114]</w:t>
                </w:r>
                <w:r>
                  <w:fldChar w:fldCharType="end"/>
                </w:r>
              </w:sdtContent>
            </w:sdt>
          </w:p>
        </w:tc>
      </w:tr>
      <w:tr w:rsidR="006A1ABA" w14:paraId="622AFE87" w14:textId="77777777" w:rsidTr="002A5C5D">
        <w:tc>
          <w:tcPr>
            <w:tcW w:w="1809" w:type="dxa"/>
            <w:tcBorders>
              <w:top w:val="nil"/>
              <w:left w:val="nil"/>
              <w:bottom w:val="nil"/>
              <w:right w:val="nil"/>
            </w:tcBorders>
            <w:vAlign w:val="center"/>
          </w:tcPr>
          <w:p w14:paraId="587A1322" w14:textId="77777777" w:rsidR="006A1ABA" w:rsidRDefault="006A1ABA" w:rsidP="002A5C5D">
            <w:pPr>
              <w:pStyle w:val="0tablecontent"/>
              <w:jc w:val="center"/>
            </w:pPr>
            <w:r>
              <w:t>Quiz or gamification</w:t>
            </w:r>
          </w:p>
        </w:tc>
        <w:tc>
          <w:tcPr>
            <w:tcW w:w="5273" w:type="dxa"/>
            <w:tcBorders>
              <w:top w:val="nil"/>
              <w:left w:val="nil"/>
              <w:bottom w:val="nil"/>
              <w:right w:val="nil"/>
            </w:tcBorders>
            <w:vAlign w:val="center"/>
          </w:tcPr>
          <w:p w14:paraId="5E3CEBB2" w14:textId="77777777" w:rsidR="006A1ABA" w:rsidRDefault="006A1ABA" w:rsidP="002A5C5D">
            <w:pPr>
              <w:pStyle w:val="0tablecontent"/>
              <w:jc w:val="center"/>
            </w:pPr>
            <w:sdt>
              <w:sdtPr>
                <w:id w:val="-1006279889"/>
                <w:citation/>
              </w:sdtPr>
              <w:sdtContent>
                <w:r>
                  <w:fldChar w:fldCharType="begin"/>
                </w:r>
                <w:r>
                  <w:instrText xml:space="preserve"> CITATION wei2018improving \l 1033 </w:instrText>
                </w:r>
                <w:r>
                  <w:fldChar w:fldCharType="separate"/>
                </w:r>
                <w:r>
                  <w:rPr>
                    <w:noProof/>
                  </w:rPr>
                  <w:t>[28]</w:t>
                </w:r>
                <w:r>
                  <w:fldChar w:fldCharType="end"/>
                </w:r>
              </w:sdtContent>
            </w:sdt>
            <w:sdt>
              <w:sdtPr>
                <w:id w:val="-65107769"/>
                <w:citation/>
              </w:sdtPr>
              <w:sdtContent>
                <w:r>
                  <w:fldChar w:fldCharType="begin"/>
                </w:r>
                <w:r>
                  <w:instrText xml:space="preserve"> CITATION oh2017hybrid \l 1033 </w:instrText>
                </w:r>
                <w:r>
                  <w:fldChar w:fldCharType="separate"/>
                </w:r>
                <w:r>
                  <w:rPr>
                    <w:noProof/>
                  </w:rPr>
                  <w:t xml:space="preserve"> [30]</w:t>
                </w:r>
                <w:r>
                  <w:fldChar w:fldCharType="end"/>
                </w:r>
              </w:sdtContent>
            </w:sdt>
            <w:sdt>
              <w:sdtPr>
                <w:id w:val="2048334053"/>
                <w:citation/>
              </w:sdtPr>
              <w:sdtContent>
                <w:r>
                  <w:fldChar w:fldCharType="begin"/>
                </w:r>
                <w:r>
                  <w:instrText xml:space="preserve"> CITATION protopsaltis2016quiz \l 1033 </w:instrText>
                </w:r>
                <w:r>
                  <w:fldChar w:fldCharType="separate"/>
                </w:r>
                <w:r>
                  <w:rPr>
                    <w:noProof/>
                  </w:rPr>
                  <w:t xml:space="preserve"> [35]</w:t>
                </w:r>
                <w:r>
                  <w:fldChar w:fldCharType="end"/>
                </w:r>
              </w:sdtContent>
            </w:sdt>
            <w:sdt>
              <w:sdtPr>
                <w:id w:val="-470522151"/>
                <w:citation/>
              </w:sdtPr>
              <w:sdtContent>
                <w:r>
                  <w:fldChar w:fldCharType="begin"/>
                </w:r>
                <w:r>
                  <w:instrText xml:space="preserve"> CITATION laviole2018nectar \l 1033 </w:instrText>
                </w:r>
                <w:r>
                  <w:fldChar w:fldCharType="separate"/>
                </w:r>
                <w:r>
                  <w:rPr>
                    <w:noProof/>
                  </w:rPr>
                  <w:t xml:space="preserve"> [37]</w:t>
                </w:r>
                <w:r>
                  <w:fldChar w:fldCharType="end"/>
                </w:r>
              </w:sdtContent>
            </w:sdt>
            <w:sdt>
              <w:sdtPr>
                <w:id w:val="-1404444797"/>
                <w:citation/>
              </w:sdtPr>
              <w:sdtContent>
                <w:r>
                  <w:fldChar w:fldCharType="begin"/>
                </w:r>
                <w:r>
                  <w:instrText xml:space="preserve"> CITATION lai2015applying \l 1033 </w:instrText>
                </w:r>
                <w:r>
                  <w:fldChar w:fldCharType="separate"/>
                </w:r>
                <w:r>
                  <w:rPr>
                    <w:noProof/>
                  </w:rPr>
                  <w:t xml:space="preserve"> [41]</w:t>
                </w:r>
                <w:r>
                  <w:fldChar w:fldCharType="end"/>
                </w:r>
              </w:sdtContent>
            </w:sdt>
            <w:sdt>
              <w:sdtPr>
                <w:id w:val="-389892930"/>
                <w:citation/>
              </w:sdtPr>
              <w:sdtContent>
                <w:r>
                  <w:fldChar w:fldCharType="begin"/>
                </w:r>
                <w:r>
                  <w:instrText xml:space="preserve"> CITATION 8970136 \l 1033 </w:instrText>
                </w:r>
                <w:r>
                  <w:fldChar w:fldCharType="separate"/>
                </w:r>
                <w:r>
                  <w:rPr>
                    <w:noProof/>
                  </w:rPr>
                  <w:t xml:space="preserve"> [48]</w:t>
                </w:r>
                <w:r>
                  <w:fldChar w:fldCharType="end"/>
                </w:r>
              </w:sdtContent>
            </w:sdt>
            <w:sdt>
              <w:sdtPr>
                <w:id w:val="2109083868"/>
                <w:citation/>
              </w:sdtPr>
              <w:sdtContent>
                <w:r>
                  <w:fldChar w:fldCharType="begin"/>
                </w:r>
                <w:r>
                  <w:instrText xml:space="preserve"> CITATION ramos2019artitser \l 1033 </w:instrText>
                </w:r>
                <w:r>
                  <w:fldChar w:fldCharType="separate"/>
                </w:r>
                <w:r>
                  <w:rPr>
                    <w:noProof/>
                  </w:rPr>
                  <w:t xml:space="preserve"> [50]</w:t>
                </w:r>
                <w:r>
                  <w:fldChar w:fldCharType="end"/>
                </w:r>
              </w:sdtContent>
            </w:sdt>
            <w:sdt>
              <w:sdtPr>
                <w:id w:val="306292324"/>
                <w:citation/>
              </w:sdtPr>
              <w:sdtContent>
                <w:r>
                  <w:fldChar w:fldCharType="begin"/>
                </w:r>
                <w:r>
                  <w:instrText xml:space="preserve"> CITATION chang2018impacts \l 1033 </w:instrText>
                </w:r>
                <w:r>
                  <w:fldChar w:fldCharType="separate"/>
                </w:r>
                <w:r>
                  <w:rPr>
                    <w:noProof/>
                  </w:rPr>
                  <w:t xml:space="preserve"> [61]</w:t>
                </w:r>
                <w:r>
                  <w:fldChar w:fldCharType="end"/>
                </w:r>
              </w:sdtContent>
            </w:sdt>
            <w:sdt>
              <w:sdtPr>
                <w:id w:val="698748847"/>
                <w:citation/>
              </w:sdtPr>
              <w:sdtContent>
                <w:r>
                  <w:fldChar w:fldCharType="begin"/>
                </w:r>
                <w:r>
                  <w:instrText xml:space="preserve"> CITATION pombo2019learning \l 1033 </w:instrText>
                </w:r>
                <w:r>
                  <w:fldChar w:fldCharType="separate"/>
                </w:r>
                <w:r>
                  <w:rPr>
                    <w:noProof/>
                  </w:rPr>
                  <w:t xml:space="preserve"> [66]</w:t>
                </w:r>
                <w:r>
                  <w:fldChar w:fldCharType="end"/>
                </w:r>
              </w:sdtContent>
            </w:sdt>
            <w:sdt>
              <w:sdtPr>
                <w:id w:val="1943414979"/>
                <w:citation/>
              </w:sdtPr>
              <w:sdtContent>
                <w:r>
                  <w:fldChar w:fldCharType="begin"/>
                </w:r>
                <w:r>
                  <w:instrText xml:space="preserve"> CITATION 232-cruzado2020idear \l 1033 </w:instrText>
                </w:r>
                <w:r>
                  <w:fldChar w:fldCharType="separate"/>
                </w:r>
                <w:r>
                  <w:rPr>
                    <w:noProof/>
                  </w:rPr>
                  <w:t xml:space="preserve"> [82]</w:t>
                </w:r>
                <w:r>
                  <w:fldChar w:fldCharType="end"/>
                </w:r>
              </w:sdtContent>
            </w:sdt>
            <w:sdt>
              <w:sdtPr>
                <w:id w:val="831802352"/>
                <w:citation/>
              </w:sdtPr>
              <w:sdtContent>
                <w:r>
                  <w:fldChar w:fldCharType="begin"/>
                </w:r>
                <w:r>
                  <w:instrText xml:space="preserve"> CITATION 241-MACARIU20202133 \l 1033 </w:instrText>
                </w:r>
                <w:r>
                  <w:fldChar w:fldCharType="separate"/>
                </w:r>
                <w:r>
                  <w:rPr>
                    <w:noProof/>
                  </w:rPr>
                  <w:t xml:space="preserve"> [84]</w:t>
                </w:r>
                <w:r>
                  <w:fldChar w:fldCharType="end"/>
                </w:r>
              </w:sdtContent>
            </w:sdt>
            <w:sdt>
              <w:sdtPr>
                <w:id w:val="435253768"/>
                <w:citation/>
              </w:sdtPr>
              <w:sdtContent>
                <w:r>
                  <w:fldChar w:fldCharType="begin"/>
                </w:r>
                <w:r>
                  <w:instrText xml:space="preserve"> CITATION lee2019mobile \l 1033 </w:instrText>
                </w:r>
                <w:r>
                  <w:fldChar w:fldCharType="separate"/>
                </w:r>
                <w:r>
                  <w:rPr>
                    <w:noProof/>
                  </w:rPr>
                  <w:t xml:space="preserve"> [103]</w:t>
                </w:r>
                <w:r>
                  <w:fldChar w:fldCharType="end"/>
                </w:r>
              </w:sdtContent>
            </w:sdt>
            <w:sdt>
              <w:sdtPr>
                <w:id w:val="1627349733"/>
                <w:citation/>
              </w:sdtPr>
              <w:sdtContent>
                <w:r>
                  <w:fldChar w:fldCharType="begin"/>
                </w:r>
                <w:r>
                  <w:instrText xml:space="preserve"> CITATION ortiz2018evaluation \l 1033 </w:instrText>
                </w:r>
                <w:r>
                  <w:fldChar w:fldCharType="separate"/>
                </w:r>
                <w:r>
                  <w:rPr>
                    <w:noProof/>
                  </w:rPr>
                  <w:t xml:space="preserve"> [105]</w:t>
                </w:r>
                <w:r>
                  <w:fldChar w:fldCharType="end"/>
                </w:r>
              </w:sdtContent>
            </w:sdt>
            <w:sdt>
              <w:sdtPr>
                <w:id w:val="1062139239"/>
                <w:citation/>
              </w:sdtPr>
              <w:sdtContent>
                <w:r>
                  <w:fldChar w:fldCharType="begin"/>
                </w:r>
                <w:r>
                  <w:instrText xml:space="preserve"> CITATION li2017augmented \l 1033 </w:instrText>
                </w:r>
                <w:r>
                  <w:fldChar w:fldCharType="separate"/>
                </w:r>
                <w:r>
                  <w:rPr>
                    <w:noProof/>
                  </w:rPr>
                  <w:t xml:space="preserve"> [14]</w:t>
                </w:r>
                <w:r>
                  <w:fldChar w:fldCharType="end"/>
                </w:r>
              </w:sdtContent>
            </w:sdt>
            <w:sdt>
              <w:sdtPr>
                <w:id w:val="-1108744177"/>
                <w:citation/>
              </w:sdtPr>
              <w:sdtContent>
                <w:r>
                  <w:fldChar w:fldCharType="begin"/>
                </w:r>
                <w:r>
                  <w:instrText xml:space="preserve"> CITATION 233-10.1145/3441000.3441034 \l 1033 </w:instrText>
                </w:r>
                <w:r>
                  <w:fldChar w:fldCharType="separate"/>
                </w:r>
                <w:r>
                  <w:rPr>
                    <w:noProof/>
                  </w:rPr>
                  <w:t xml:space="preserve"> [114]</w:t>
                </w:r>
                <w:r>
                  <w:fldChar w:fldCharType="end"/>
                </w:r>
              </w:sdtContent>
            </w:sdt>
            <w:sdt>
              <w:sdtPr>
                <w:id w:val="1734814376"/>
                <w:citation/>
              </w:sdtPr>
              <w:sdtContent>
                <w:r>
                  <w:fldChar w:fldCharType="begin"/>
                </w:r>
                <w:r>
                  <w:instrText xml:space="preserve"> CITATION limsukhawat2016development \l 1033 </w:instrText>
                </w:r>
                <w:r>
                  <w:fldChar w:fldCharType="separate"/>
                </w:r>
                <w:r>
                  <w:rPr>
                    <w:noProof/>
                  </w:rPr>
                  <w:t xml:space="preserve"> [115]</w:t>
                </w:r>
                <w:r>
                  <w:fldChar w:fldCharType="end"/>
                </w:r>
              </w:sdtContent>
            </w:sdt>
            <w:sdt>
              <w:sdtPr>
                <w:id w:val="-2136174450"/>
                <w:citation/>
              </w:sdtPr>
              <w:sdtContent>
                <w:r>
                  <w:fldChar w:fldCharType="begin"/>
                </w:r>
                <w:r>
                  <w:instrText xml:space="preserve"> CITATION lin2016effect \l 1033 </w:instrText>
                </w:r>
                <w:r>
                  <w:fldChar w:fldCharType="separate"/>
                </w:r>
                <w:r>
                  <w:rPr>
                    <w:noProof/>
                  </w:rPr>
                  <w:t xml:space="preserve"> [116]</w:t>
                </w:r>
                <w:r>
                  <w:fldChar w:fldCharType="end"/>
                </w:r>
              </w:sdtContent>
            </w:sdt>
            <w:sdt>
              <w:sdtPr>
                <w:id w:val="2120713969"/>
                <w:citation/>
              </w:sdtPr>
              <w:sdtContent>
                <w:r>
                  <w:fldChar w:fldCharType="begin"/>
                </w:r>
                <w:r>
                  <w:instrText xml:space="preserve"> CITATION daineko2018development \l 1033 </w:instrText>
                </w:r>
                <w:r>
                  <w:fldChar w:fldCharType="separate"/>
                </w:r>
                <w:r>
                  <w:rPr>
                    <w:noProof/>
                  </w:rPr>
                  <w:t xml:space="preserve"> [117]</w:t>
                </w:r>
                <w:r>
                  <w:fldChar w:fldCharType="end"/>
                </w:r>
              </w:sdtContent>
            </w:sdt>
            <w:sdt>
              <w:sdtPr>
                <w:id w:val="-485560463"/>
                <w:citation/>
              </w:sdtPr>
              <w:sdtContent>
                <w:r>
                  <w:fldChar w:fldCharType="begin"/>
                </w:r>
                <w:r>
                  <w:instrText xml:space="preserve"> CITATION xefteris2019mixing \l 1033 </w:instrText>
                </w:r>
                <w:r>
                  <w:fldChar w:fldCharType="separate"/>
                </w:r>
                <w:r>
                  <w:rPr>
                    <w:noProof/>
                  </w:rPr>
                  <w:t xml:space="preserve"> [118]</w:t>
                </w:r>
                <w:r>
                  <w:fldChar w:fldCharType="end"/>
                </w:r>
              </w:sdtContent>
            </w:sdt>
            <w:sdt>
              <w:sdtPr>
                <w:id w:val="1110710417"/>
                <w:citation/>
              </w:sdtPr>
              <w:sdtContent>
                <w:r>
                  <w:fldChar w:fldCharType="begin"/>
                </w:r>
                <w:r>
                  <w:instrText xml:space="preserve"> CITATION dave2020towards \l 1033 </w:instrText>
                </w:r>
                <w:r>
                  <w:fldChar w:fldCharType="separate"/>
                </w:r>
                <w:r>
                  <w:rPr>
                    <w:noProof/>
                  </w:rPr>
                  <w:t xml:space="preserve"> [119]</w:t>
                </w:r>
                <w:r>
                  <w:fldChar w:fldCharType="end"/>
                </w:r>
              </w:sdtContent>
            </w:sdt>
          </w:p>
        </w:tc>
      </w:tr>
      <w:tr w:rsidR="006A1ABA" w14:paraId="473422D8" w14:textId="77777777" w:rsidTr="002A5C5D">
        <w:tc>
          <w:tcPr>
            <w:tcW w:w="1809" w:type="dxa"/>
            <w:tcBorders>
              <w:top w:val="nil"/>
              <w:left w:val="nil"/>
              <w:bottom w:val="nil"/>
              <w:right w:val="nil"/>
            </w:tcBorders>
            <w:vAlign w:val="center"/>
          </w:tcPr>
          <w:p w14:paraId="26736C58" w14:textId="77777777" w:rsidR="006A1ABA" w:rsidRDefault="006A1ABA" w:rsidP="002A5C5D">
            <w:pPr>
              <w:pStyle w:val="0tablecontent"/>
              <w:jc w:val="center"/>
            </w:pPr>
            <w:r>
              <w:t>Behavior tracking</w:t>
            </w:r>
          </w:p>
        </w:tc>
        <w:tc>
          <w:tcPr>
            <w:tcW w:w="5273" w:type="dxa"/>
            <w:tcBorders>
              <w:top w:val="nil"/>
              <w:left w:val="nil"/>
              <w:bottom w:val="nil"/>
              <w:right w:val="nil"/>
            </w:tcBorders>
            <w:vAlign w:val="center"/>
          </w:tcPr>
          <w:p w14:paraId="351023A4" w14:textId="77777777" w:rsidR="006A1ABA" w:rsidRDefault="006A1ABA" w:rsidP="002A5C5D">
            <w:pPr>
              <w:pStyle w:val="0tablecontent"/>
              <w:jc w:val="center"/>
            </w:pPr>
            <w:sdt>
              <w:sdtPr>
                <w:id w:val="-1189365848"/>
                <w:citation/>
              </w:sdtPr>
              <w:sdtContent>
                <w:r>
                  <w:fldChar w:fldCharType="begin"/>
                </w:r>
                <w:r>
                  <w:instrText xml:space="preserve"> CITATION protopsaltis2016quiz \l 1033 </w:instrText>
                </w:r>
                <w:r>
                  <w:fldChar w:fldCharType="separate"/>
                </w:r>
                <w:r>
                  <w:rPr>
                    <w:noProof/>
                  </w:rPr>
                  <w:t>[35]</w:t>
                </w:r>
                <w:r>
                  <w:fldChar w:fldCharType="end"/>
                </w:r>
              </w:sdtContent>
            </w:sdt>
            <w:sdt>
              <w:sdtPr>
                <w:id w:val="1609463563"/>
                <w:citation/>
              </w:sdtPr>
              <w:sdtContent>
                <w:r>
                  <w:fldChar w:fldCharType="begin"/>
                </w:r>
                <w:r>
                  <w:instrText xml:space="preserve"> CITATION mylonas2019educational \l 1033 </w:instrText>
                </w:r>
                <w:r>
                  <w:fldChar w:fldCharType="separate"/>
                </w:r>
                <w:r>
                  <w:rPr>
                    <w:noProof/>
                  </w:rPr>
                  <w:t xml:space="preserve"> [36]</w:t>
                </w:r>
                <w:r>
                  <w:fldChar w:fldCharType="end"/>
                </w:r>
              </w:sdtContent>
            </w:sdt>
            <w:sdt>
              <w:sdtPr>
                <w:id w:val="1290166542"/>
                <w:citation/>
              </w:sdtPr>
              <w:sdtContent>
                <w:r>
                  <w:fldChar w:fldCharType="begin"/>
                </w:r>
                <w:r>
                  <w:instrText xml:space="preserve"> CITATION chen2016augmented \l 1033 </w:instrText>
                </w:r>
                <w:r>
                  <w:fldChar w:fldCharType="separate"/>
                </w:r>
                <w:r>
                  <w:rPr>
                    <w:noProof/>
                  </w:rPr>
                  <w:t xml:space="preserve"> [56]</w:t>
                </w:r>
                <w:r>
                  <w:fldChar w:fldCharType="end"/>
                </w:r>
              </w:sdtContent>
            </w:sdt>
            <w:sdt>
              <w:sdtPr>
                <w:id w:val="-610506593"/>
                <w:citation/>
              </w:sdtPr>
              <w:sdtContent>
                <w:r>
                  <w:fldChar w:fldCharType="begin"/>
                </w:r>
                <w:r>
                  <w:instrText xml:space="preserve"> CITATION chang2018impacts \l 1033 </w:instrText>
                </w:r>
                <w:r>
                  <w:fldChar w:fldCharType="separate"/>
                </w:r>
                <w:r>
                  <w:rPr>
                    <w:noProof/>
                  </w:rPr>
                  <w:t xml:space="preserve"> [61]</w:t>
                </w:r>
                <w:r>
                  <w:fldChar w:fldCharType="end"/>
                </w:r>
              </w:sdtContent>
            </w:sdt>
            <w:sdt>
              <w:sdtPr>
                <w:id w:val="-916093085"/>
                <w:citation/>
              </w:sdtPr>
              <w:sdtContent>
                <w:r>
                  <w:fldChar w:fldCharType="begin"/>
                </w:r>
                <w:r>
                  <w:instrText xml:space="preserve"> CITATION cao2018research \l 1033 </w:instrText>
                </w:r>
                <w:r>
                  <w:fldChar w:fldCharType="separate"/>
                </w:r>
                <w:r>
                  <w:rPr>
                    <w:noProof/>
                  </w:rPr>
                  <w:t xml:space="preserve"> [65]</w:t>
                </w:r>
                <w:r>
                  <w:fldChar w:fldCharType="end"/>
                </w:r>
              </w:sdtContent>
            </w:sdt>
            <w:sdt>
              <w:sdtPr>
                <w:id w:val="-85393816"/>
                <w:citation/>
              </w:sdtPr>
              <w:sdtContent>
                <w:r>
                  <w:fldChar w:fldCharType="begin"/>
                </w:r>
                <w:r>
                  <w:instrText xml:space="preserve"> CITATION hsu2018cobochild \l 1033 </w:instrText>
                </w:r>
                <w:r>
                  <w:fldChar w:fldCharType="separate"/>
                </w:r>
                <w:r>
                  <w:rPr>
                    <w:noProof/>
                  </w:rPr>
                  <w:t xml:space="preserve"> [101]</w:t>
                </w:r>
                <w:r>
                  <w:fldChar w:fldCharType="end"/>
                </w:r>
              </w:sdtContent>
            </w:sdt>
          </w:p>
        </w:tc>
      </w:tr>
      <w:tr w:rsidR="006A1ABA" w14:paraId="3993F56F" w14:textId="77777777" w:rsidTr="002A5C5D">
        <w:tc>
          <w:tcPr>
            <w:tcW w:w="1809" w:type="dxa"/>
            <w:tcBorders>
              <w:top w:val="nil"/>
              <w:left w:val="nil"/>
              <w:bottom w:val="nil"/>
              <w:right w:val="nil"/>
            </w:tcBorders>
            <w:vAlign w:val="center"/>
          </w:tcPr>
          <w:p w14:paraId="36299142" w14:textId="77777777" w:rsidR="006A1ABA" w:rsidRDefault="006A1ABA" w:rsidP="002A5C5D">
            <w:pPr>
              <w:pStyle w:val="0tablecontent"/>
              <w:jc w:val="center"/>
            </w:pPr>
            <w:r>
              <w:t>Augmented interaction</w:t>
            </w:r>
          </w:p>
        </w:tc>
        <w:tc>
          <w:tcPr>
            <w:tcW w:w="5273" w:type="dxa"/>
            <w:tcBorders>
              <w:top w:val="nil"/>
              <w:left w:val="nil"/>
              <w:bottom w:val="nil"/>
              <w:right w:val="nil"/>
            </w:tcBorders>
            <w:vAlign w:val="center"/>
          </w:tcPr>
          <w:p w14:paraId="73B6742E" w14:textId="77777777" w:rsidR="006A1ABA" w:rsidRDefault="006A1ABA" w:rsidP="002A5C5D">
            <w:pPr>
              <w:pStyle w:val="0tablecontent"/>
              <w:jc w:val="center"/>
            </w:pPr>
            <w:sdt>
              <w:sdtPr>
                <w:id w:val="1422609334"/>
                <w:citation/>
              </w:sdtPr>
              <w:sdtContent>
                <w:r>
                  <w:fldChar w:fldCharType="begin"/>
                </w:r>
                <w:r>
                  <w:instrText xml:space="preserve"> CITATION abriata2020building \l 1033 </w:instrText>
                </w:r>
                <w:r>
                  <w:fldChar w:fldCharType="separate"/>
                </w:r>
                <w:r>
                  <w:rPr>
                    <w:noProof/>
                  </w:rPr>
                  <w:t>[34]</w:t>
                </w:r>
                <w:r>
                  <w:fldChar w:fldCharType="end"/>
                </w:r>
              </w:sdtContent>
            </w:sdt>
            <w:sdt>
              <w:sdtPr>
                <w:id w:val="189427951"/>
                <w:citation/>
              </w:sdtPr>
              <w:sdtContent>
                <w:r>
                  <w:fldChar w:fldCharType="begin"/>
                </w:r>
                <w:r>
                  <w:instrText xml:space="preserve"> CITATION laviole2018nectar \l 1033 </w:instrText>
                </w:r>
                <w:r>
                  <w:fldChar w:fldCharType="separate"/>
                </w:r>
                <w:r>
                  <w:rPr>
                    <w:noProof/>
                  </w:rPr>
                  <w:t xml:space="preserve"> [37]</w:t>
                </w:r>
                <w:r>
                  <w:fldChar w:fldCharType="end"/>
                </w:r>
              </w:sdtContent>
            </w:sdt>
            <w:sdt>
              <w:sdtPr>
                <w:id w:val="1480885522"/>
                <w:citation/>
              </w:sdtPr>
              <w:sdtContent>
                <w:r>
                  <w:fldChar w:fldCharType="begin"/>
                </w:r>
                <w:r>
                  <w:instrText xml:space="preserve"> CITATION chao2018study \l 1033 </w:instrText>
                </w:r>
                <w:r>
                  <w:fldChar w:fldCharType="separate"/>
                </w:r>
                <w:r>
                  <w:rPr>
                    <w:noProof/>
                  </w:rPr>
                  <w:t xml:space="preserve"> [47]</w:t>
                </w:r>
                <w:r>
                  <w:fldChar w:fldCharType="end"/>
                </w:r>
              </w:sdtContent>
            </w:sdt>
            <w:sdt>
              <w:sdtPr>
                <w:id w:val="12808040"/>
                <w:citation/>
              </w:sdtPr>
              <w:sdtContent>
                <w:r>
                  <w:fldChar w:fldCharType="begin"/>
                </w:r>
                <w:r>
                  <w:instrText xml:space="preserve"> CITATION yilmaz2017using \l 1033 </w:instrText>
                </w:r>
                <w:r>
                  <w:fldChar w:fldCharType="separate"/>
                </w:r>
                <w:r>
                  <w:rPr>
                    <w:noProof/>
                  </w:rPr>
                  <w:t xml:space="preserve"> [72]</w:t>
                </w:r>
                <w:r>
                  <w:fldChar w:fldCharType="end"/>
                </w:r>
              </w:sdtContent>
            </w:sdt>
            <w:sdt>
              <w:sdtPr>
                <w:id w:val="1168906995"/>
                <w:citation/>
              </w:sdtPr>
              <w:sdtContent>
                <w:r>
                  <w:fldChar w:fldCharType="begin"/>
                </w:r>
                <w:r>
                  <w:instrText xml:space="preserve"> CITATION 241-MACARIU20202133 \l 1033 </w:instrText>
                </w:r>
                <w:r>
                  <w:fldChar w:fldCharType="separate"/>
                </w:r>
                <w:r>
                  <w:rPr>
                    <w:noProof/>
                  </w:rPr>
                  <w:t xml:space="preserve"> [84]</w:t>
                </w:r>
                <w:r>
                  <w:fldChar w:fldCharType="end"/>
                </w:r>
              </w:sdtContent>
            </w:sdt>
            <w:sdt>
              <w:sdtPr>
                <w:id w:val="1202985412"/>
                <w:citation/>
              </w:sdtPr>
              <w:sdtContent>
                <w:r>
                  <w:fldChar w:fldCharType="begin"/>
                </w:r>
                <w:r>
                  <w:instrText xml:space="preserve"> CITATION 251-10.1007/978-3-030-62655-6_9 \l 1033 </w:instrText>
                </w:r>
                <w:r>
                  <w:fldChar w:fldCharType="separate"/>
                </w:r>
                <w:r>
                  <w:rPr>
                    <w:noProof/>
                  </w:rPr>
                  <w:t xml:space="preserve"> [87]</w:t>
                </w:r>
                <w:r>
                  <w:fldChar w:fldCharType="end"/>
                </w:r>
              </w:sdtContent>
            </w:sdt>
            <w:sdt>
              <w:sdtPr>
                <w:id w:val="1357380927"/>
                <w:citation/>
              </w:sdtPr>
              <w:sdtContent>
                <w:r>
                  <w:fldChar w:fldCharType="begin"/>
                </w:r>
                <w:r>
                  <w:instrText xml:space="preserve"> CITATION cen2019augmented \l 1033 </w:instrText>
                </w:r>
                <w:r>
                  <w:fldChar w:fldCharType="separate"/>
                </w:r>
                <w:r>
                  <w:rPr>
                    <w:noProof/>
                  </w:rPr>
                  <w:t xml:space="preserve"> [90]</w:t>
                </w:r>
                <w:r>
                  <w:fldChar w:fldCharType="end"/>
                </w:r>
              </w:sdtContent>
            </w:sdt>
            <w:sdt>
              <w:sdtPr>
                <w:id w:val="-1575041030"/>
                <w:citation/>
              </w:sdtPr>
              <w:sdtContent>
                <w:r>
                  <w:fldChar w:fldCharType="begin"/>
                </w:r>
                <w:r>
                  <w:instrText xml:space="preserve"> CITATION ferrer2017virtual \l 1033 </w:instrText>
                </w:r>
                <w:r>
                  <w:fldChar w:fldCharType="separate"/>
                </w:r>
                <w:r>
                  <w:rPr>
                    <w:noProof/>
                  </w:rPr>
                  <w:t xml:space="preserve"> [91]</w:t>
                </w:r>
                <w:r>
                  <w:fldChar w:fldCharType="end"/>
                </w:r>
              </w:sdtContent>
            </w:sdt>
            <w:sdt>
              <w:sdtPr>
                <w:id w:val="-1651052115"/>
                <w:citation/>
              </w:sdtPr>
              <w:sdtContent>
                <w:r>
                  <w:fldChar w:fldCharType="begin"/>
                </w:r>
                <w:r>
                  <w:instrText xml:space="preserve"> CITATION dave2020towards \l 1033 </w:instrText>
                </w:r>
                <w:r>
                  <w:fldChar w:fldCharType="separate"/>
                </w:r>
                <w:r>
                  <w:rPr>
                    <w:noProof/>
                  </w:rPr>
                  <w:t xml:space="preserve"> [119]</w:t>
                </w:r>
                <w:r>
                  <w:fldChar w:fldCharType="end"/>
                </w:r>
              </w:sdtContent>
            </w:sdt>
            <w:sdt>
              <w:sdtPr>
                <w:id w:val="-1727368859"/>
                <w:citation/>
              </w:sdtPr>
              <w:sdtContent>
                <w:r>
                  <w:fldChar w:fldCharType="begin"/>
                </w:r>
                <w:r>
                  <w:instrText xml:space="preserve"> CITATION cai2017applications \l 1033 </w:instrText>
                </w:r>
                <w:r>
                  <w:fldChar w:fldCharType="separate"/>
                </w:r>
                <w:r>
                  <w:rPr>
                    <w:noProof/>
                  </w:rPr>
                  <w:t xml:space="preserve"> [120]</w:t>
                </w:r>
                <w:r>
                  <w:fldChar w:fldCharType="end"/>
                </w:r>
              </w:sdtContent>
            </w:sdt>
            <w:sdt>
              <w:sdtPr>
                <w:id w:val="473186599"/>
                <w:citation/>
              </w:sdtPr>
              <w:sdtContent>
                <w:r>
                  <w:fldChar w:fldCharType="begin"/>
                </w:r>
                <w:r>
                  <w:instrText xml:space="preserve"> CITATION wang2018augmented \l 1033 </w:instrText>
                </w:r>
                <w:r>
                  <w:fldChar w:fldCharType="separate"/>
                </w:r>
                <w:r>
                  <w:rPr>
                    <w:noProof/>
                  </w:rPr>
                  <w:t xml:space="preserve"> [121]</w:t>
                </w:r>
                <w:r>
                  <w:fldChar w:fldCharType="end"/>
                </w:r>
              </w:sdtContent>
            </w:sdt>
            <w:sdt>
              <w:sdtPr>
                <w:id w:val="-319879301"/>
                <w:citation/>
              </w:sdtPr>
              <w:sdtContent>
                <w:r>
                  <w:fldChar w:fldCharType="begin"/>
                </w:r>
                <w:r>
                  <w:instrText xml:space="preserve"> CITATION nasongkhla2019implementing \l 1033 </w:instrText>
                </w:r>
                <w:r>
                  <w:fldChar w:fldCharType="separate"/>
                </w:r>
                <w:r>
                  <w:rPr>
                    <w:noProof/>
                  </w:rPr>
                  <w:t xml:space="preserve"> [122]</w:t>
                </w:r>
                <w:r>
                  <w:fldChar w:fldCharType="end"/>
                </w:r>
              </w:sdtContent>
            </w:sdt>
            <w:sdt>
              <w:sdtPr>
                <w:id w:val="-929422493"/>
                <w:citation/>
              </w:sdtPr>
              <w:sdtContent>
                <w:r>
                  <w:fldChar w:fldCharType="begin"/>
                </w:r>
                <w:r>
                  <w:instrText xml:space="preserve"> CITATION gardeli2018effect \l 1033 </w:instrText>
                </w:r>
                <w:r>
                  <w:fldChar w:fldCharType="separate"/>
                </w:r>
                <w:r>
                  <w:rPr>
                    <w:noProof/>
                  </w:rPr>
                  <w:t xml:space="preserve"> [123]</w:t>
                </w:r>
                <w:r>
                  <w:fldChar w:fldCharType="end"/>
                </w:r>
              </w:sdtContent>
            </w:sdt>
            <w:sdt>
              <w:sdtPr>
                <w:id w:val="-1240779094"/>
                <w:citation/>
              </w:sdtPr>
              <w:sdtContent>
                <w:r>
                  <w:fldChar w:fldCharType="begin"/>
                </w:r>
                <w:r>
                  <w:instrText xml:space="preserve"> CITATION xefteris2018learning \l 1033 </w:instrText>
                </w:r>
                <w:r>
                  <w:fldChar w:fldCharType="separate"/>
                </w:r>
                <w:r>
                  <w:rPr>
                    <w:noProof/>
                  </w:rPr>
                  <w:t xml:space="preserve"> [124]</w:t>
                </w:r>
                <w:r>
                  <w:fldChar w:fldCharType="end"/>
                </w:r>
              </w:sdtContent>
            </w:sdt>
            <w:sdt>
              <w:sdtPr>
                <w:id w:val="-1431501058"/>
                <w:citation/>
              </w:sdtPr>
              <w:sdtContent>
                <w:r>
                  <w:fldChar w:fldCharType="begin"/>
                </w:r>
                <w:r>
                  <w:instrText xml:space="preserve"> CITATION boonbrahm2015using \l 1033 </w:instrText>
                </w:r>
                <w:r>
                  <w:fldChar w:fldCharType="separate"/>
                </w:r>
                <w:r>
                  <w:rPr>
                    <w:noProof/>
                  </w:rPr>
                  <w:t xml:space="preserve"> [125]</w:t>
                </w:r>
                <w:r>
                  <w:fldChar w:fldCharType="end"/>
                </w:r>
              </w:sdtContent>
            </w:sdt>
            <w:sdt>
              <w:sdtPr>
                <w:id w:val="-514544633"/>
                <w:citation/>
              </w:sdtPr>
              <w:sdtContent>
                <w:r>
                  <w:fldChar w:fldCharType="begin"/>
                </w:r>
                <w:r>
                  <w:instrText xml:space="preserve"> CITATION kalpakis2018promoting \l 1033 </w:instrText>
                </w:r>
                <w:r>
                  <w:fldChar w:fldCharType="separate"/>
                </w:r>
                <w:r>
                  <w:rPr>
                    <w:noProof/>
                  </w:rPr>
                  <w:t xml:space="preserve"> [126]</w:t>
                </w:r>
                <w:r>
                  <w:fldChar w:fldCharType="end"/>
                </w:r>
              </w:sdtContent>
            </w:sdt>
            <w:sdt>
              <w:sdtPr>
                <w:id w:val="1339880285"/>
                <w:citation/>
              </w:sdtPr>
              <w:sdtContent>
                <w:r>
                  <w:fldChar w:fldCharType="begin"/>
                </w:r>
                <w:r>
                  <w:instrText xml:space="preserve"> CITATION lam2020interactive \l 1033 </w:instrText>
                </w:r>
                <w:r>
                  <w:fldChar w:fldCharType="separate"/>
                </w:r>
                <w:r>
                  <w:rPr>
                    <w:noProof/>
                  </w:rPr>
                  <w:t xml:space="preserve"> [127]</w:t>
                </w:r>
                <w:r>
                  <w:fldChar w:fldCharType="end"/>
                </w:r>
              </w:sdtContent>
            </w:sdt>
          </w:p>
        </w:tc>
      </w:tr>
      <w:tr w:rsidR="006A1ABA" w14:paraId="02AB2D7F" w14:textId="77777777" w:rsidTr="002A5C5D">
        <w:tc>
          <w:tcPr>
            <w:tcW w:w="1809" w:type="dxa"/>
            <w:tcBorders>
              <w:top w:val="nil"/>
              <w:left w:val="nil"/>
              <w:bottom w:val="nil"/>
              <w:right w:val="nil"/>
            </w:tcBorders>
            <w:vAlign w:val="center"/>
          </w:tcPr>
          <w:p w14:paraId="7C3B6C60" w14:textId="77777777" w:rsidR="006A1ABA" w:rsidRDefault="006A1ABA" w:rsidP="002A5C5D">
            <w:pPr>
              <w:pStyle w:val="0tablecontent"/>
              <w:jc w:val="center"/>
            </w:pPr>
            <w:r>
              <w:t>Multi-user</w:t>
            </w:r>
          </w:p>
        </w:tc>
        <w:tc>
          <w:tcPr>
            <w:tcW w:w="5273" w:type="dxa"/>
            <w:tcBorders>
              <w:top w:val="nil"/>
              <w:left w:val="nil"/>
              <w:bottom w:val="nil"/>
              <w:right w:val="nil"/>
            </w:tcBorders>
            <w:vAlign w:val="center"/>
          </w:tcPr>
          <w:p w14:paraId="0EB9A2E7" w14:textId="77777777" w:rsidR="006A1ABA" w:rsidRDefault="006A1ABA" w:rsidP="002A5C5D">
            <w:pPr>
              <w:pStyle w:val="0tablecontent"/>
              <w:jc w:val="center"/>
            </w:pPr>
            <w:sdt>
              <w:sdtPr>
                <w:id w:val="-2038808387"/>
                <w:citation/>
              </w:sdtPr>
              <w:sdtContent>
                <w:r>
                  <w:fldChar w:fldCharType="begin"/>
                </w:r>
                <w:r>
                  <w:instrText xml:space="preserve"> CITATION oh2016designing \l 1033 </w:instrText>
                </w:r>
                <w:r>
                  <w:fldChar w:fldCharType="separate"/>
                </w:r>
                <w:r>
                  <w:rPr>
                    <w:noProof/>
                  </w:rPr>
                  <w:t>[29]</w:t>
                </w:r>
                <w:r>
                  <w:fldChar w:fldCharType="end"/>
                </w:r>
              </w:sdtContent>
            </w:sdt>
            <w:sdt>
              <w:sdtPr>
                <w:id w:val="472653929"/>
                <w:citation/>
              </w:sdtPr>
              <w:sdtContent>
                <w:r>
                  <w:fldChar w:fldCharType="begin"/>
                </w:r>
                <w:r>
                  <w:instrText xml:space="preserve"> CITATION oh2017hybrid \l 1033 </w:instrText>
                </w:r>
                <w:r>
                  <w:fldChar w:fldCharType="separate"/>
                </w:r>
                <w:r>
                  <w:rPr>
                    <w:noProof/>
                  </w:rPr>
                  <w:t xml:space="preserve"> [30]</w:t>
                </w:r>
                <w:r>
                  <w:fldChar w:fldCharType="end"/>
                </w:r>
              </w:sdtContent>
            </w:sdt>
            <w:sdt>
              <w:sdtPr>
                <w:id w:val="2128271251"/>
                <w:citation/>
              </w:sdtPr>
              <w:sdtContent>
                <w:r>
                  <w:fldChar w:fldCharType="begin"/>
                </w:r>
                <w:r>
                  <w:instrText xml:space="preserve"> CITATION kum2019ar \l 1033 </w:instrText>
                </w:r>
                <w:r>
                  <w:fldChar w:fldCharType="separate"/>
                </w:r>
                <w:r>
                  <w:rPr>
                    <w:noProof/>
                  </w:rPr>
                  <w:t xml:space="preserve"> [31]</w:t>
                </w:r>
                <w:r>
                  <w:fldChar w:fldCharType="end"/>
                </w:r>
              </w:sdtContent>
            </w:sdt>
            <w:sdt>
              <w:sdtPr>
                <w:id w:val="1260795236"/>
                <w:citation/>
              </w:sdtPr>
              <w:sdtContent>
                <w:r>
                  <w:fldChar w:fldCharType="begin"/>
                </w:r>
                <w:r>
                  <w:instrText xml:space="preserve"> CITATION laviole2018nectar \l 1033 </w:instrText>
                </w:r>
                <w:r>
                  <w:fldChar w:fldCharType="separate"/>
                </w:r>
                <w:r>
                  <w:rPr>
                    <w:noProof/>
                  </w:rPr>
                  <w:t xml:space="preserve"> [37]</w:t>
                </w:r>
                <w:r>
                  <w:fldChar w:fldCharType="end"/>
                </w:r>
              </w:sdtContent>
            </w:sdt>
            <w:sdt>
              <w:sdtPr>
                <w:id w:val="1812359358"/>
                <w:citation/>
              </w:sdtPr>
              <w:sdtContent>
                <w:r>
                  <w:fldChar w:fldCharType="begin"/>
                </w:r>
                <w:r>
                  <w:instrText xml:space="preserve"> CITATION lee2018augmented \l 1033 </w:instrText>
                </w:r>
                <w:r>
                  <w:fldChar w:fldCharType="separate"/>
                </w:r>
                <w:r>
                  <w:rPr>
                    <w:noProof/>
                  </w:rPr>
                  <w:t xml:space="preserve"> [73]</w:t>
                </w:r>
                <w:r>
                  <w:fldChar w:fldCharType="end"/>
                </w:r>
              </w:sdtContent>
            </w:sdt>
            <w:sdt>
              <w:sdtPr>
                <w:id w:val="881366702"/>
                <w:citation/>
              </w:sdtPr>
              <w:sdtContent>
                <w:r>
                  <w:fldChar w:fldCharType="begin"/>
                </w:r>
                <w:r>
                  <w:instrText xml:space="preserve"> CITATION boonbrahm2016interactive \l 1033 </w:instrText>
                </w:r>
                <w:r>
                  <w:fldChar w:fldCharType="separate"/>
                </w:r>
                <w:r>
                  <w:rPr>
                    <w:noProof/>
                  </w:rPr>
                  <w:t xml:space="preserve"> [96]</w:t>
                </w:r>
                <w:r>
                  <w:fldChar w:fldCharType="end"/>
                </w:r>
              </w:sdtContent>
            </w:sdt>
            <w:sdt>
              <w:sdtPr>
                <w:id w:val="-891428451"/>
                <w:citation/>
              </w:sdtPr>
              <w:sdtContent>
                <w:r>
                  <w:fldChar w:fldCharType="begin"/>
                </w:r>
                <w:r>
                  <w:instrText xml:space="preserve"> CITATION lee2019mobile \l 1033 </w:instrText>
                </w:r>
                <w:r>
                  <w:fldChar w:fldCharType="separate"/>
                </w:r>
                <w:r>
                  <w:rPr>
                    <w:noProof/>
                  </w:rPr>
                  <w:t xml:space="preserve"> [103]</w:t>
                </w:r>
                <w:r>
                  <w:fldChar w:fldCharType="end"/>
                </w:r>
              </w:sdtContent>
            </w:sdt>
            <w:sdt>
              <w:sdtPr>
                <w:id w:val="-609583114"/>
                <w:citation/>
              </w:sdtPr>
              <w:sdtContent>
                <w:r>
                  <w:fldChar w:fldCharType="begin"/>
                </w:r>
                <w:r>
                  <w:instrText xml:space="preserve"> CITATION ortiz2018evaluation \l 1033 </w:instrText>
                </w:r>
                <w:r>
                  <w:fldChar w:fldCharType="separate"/>
                </w:r>
                <w:r>
                  <w:rPr>
                    <w:noProof/>
                  </w:rPr>
                  <w:t xml:space="preserve"> [105]</w:t>
                </w:r>
                <w:r>
                  <w:fldChar w:fldCharType="end"/>
                </w:r>
              </w:sdtContent>
            </w:sdt>
            <w:sdt>
              <w:sdtPr>
                <w:id w:val="-1502041290"/>
                <w:citation/>
              </w:sdtPr>
              <w:sdtContent>
                <w:r>
                  <w:fldChar w:fldCharType="begin"/>
                </w:r>
                <w:r>
                  <w:instrText xml:space="preserve"> CITATION takahashi2018empathic \l 1033 </w:instrText>
                </w:r>
                <w:r>
                  <w:fldChar w:fldCharType="separate"/>
                </w:r>
                <w:r>
                  <w:rPr>
                    <w:noProof/>
                  </w:rPr>
                  <w:t xml:space="preserve"> [109]</w:t>
                </w:r>
                <w:r>
                  <w:fldChar w:fldCharType="end"/>
                </w:r>
              </w:sdtContent>
            </w:sdt>
            <w:sdt>
              <w:sdtPr>
                <w:id w:val="-287442844"/>
                <w:citation/>
              </w:sdtPr>
              <w:sdtContent>
                <w:r>
                  <w:fldChar w:fldCharType="begin"/>
                </w:r>
                <w:r>
                  <w:instrText xml:space="preserve"> CITATION lopez2020emofindar \l 1033 </w:instrText>
                </w:r>
                <w:r>
                  <w:fldChar w:fldCharType="separate"/>
                </w:r>
                <w:r>
                  <w:rPr>
                    <w:noProof/>
                  </w:rPr>
                  <w:t xml:space="preserve"> [112]</w:t>
                </w:r>
                <w:r>
                  <w:fldChar w:fldCharType="end"/>
                </w:r>
              </w:sdtContent>
            </w:sdt>
            <w:sdt>
              <w:sdtPr>
                <w:id w:val="1098832636"/>
                <w:citation/>
              </w:sdtPr>
              <w:sdtContent>
                <w:r>
                  <w:fldChar w:fldCharType="begin"/>
                </w:r>
                <w:r>
                  <w:instrText xml:space="preserve"> CITATION xefteris2019mixing \l 1033 </w:instrText>
                </w:r>
                <w:r>
                  <w:fldChar w:fldCharType="separate"/>
                </w:r>
                <w:r>
                  <w:rPr>
                    <w:noProof/>
                  </w:rPr>
                  <w:t xml:space="preserve"> [118]</w:t>
                </w:r>
                <w:r>
                  <w:fldChar w:fldCharType="end"/>
                </w:r>
              </w:sdtContent>
            </w:sdt>
            <w:sdt>
              <w:sdtPr>
                <w:id w:val="559754703"/>
                <w:citation/>
              </w:sdtPr>
              <w:sdtContent>
                <w:r>
                  <w:fldChar w:fldCharType="begin"/>
                </w:r>
                <w:r>
                  <w:instrText xml:space="preserve"> CITATION dave2020towards \l 1033 </w:instrText>
                </w:r>
                <w:r>
                  <w:fldChar w:fldCharType="separate"/>
                </w:r>
                <w:r>
                  <w:rPr>
                    <w:noProof/>
                  </w:rPr>
                  <w:t xml:space="preserve"> [119]</w:t>
                </w:r>
                <w:r>
                  <w:fldChar w:fldCharType="end"/>
                </w:r>
              </w:sdtContent>
            </w:sdt>
            <w:sdt>
              <w:sdtPr>
                <w:id w:val="234054121"/>
                <w:citation/>
              </w:sdtPr>
              <w:sdtContent>
                <w:r>
                  <w:fldChar w:fldCharType="begin"/>
                </w:r>
                <w:r>
                  <w:instrText xml:space="preserve"> CITATION cai2017applications \l 1033 </w:instrText>
                </w:r>
                <w:r>
                  <w:fldChar w:fldCharType="separate"/>
                </w:r>
                <w:r>
                  <w:rPr>
                    <w:noProof/>
                  </w:rPr>
                  <w:t xml:space="preserve"> [120]</w:t>
                </w:r>
                <w:r>
                  <w:fldChar w:fldCharType="end"/>
                </w:r>
              </w:sdtContent>
            </w:sdt>
            <w:sdt>
              <w:sdtPr>
                <w:id w:val="116643361"/>
                <w:citation/>
              </w:sdtPr>
              <w:sdtContent>
                <w:r>
                  <w:fldChar w:fldCharType="begin"/>
                </w:r>
                <w:r>
                  <w:instrText xml:space="preserve"> CITATION gardeli2018effect \l 1033 </w:instrText>
                </w:r>
                <w:r>
                  <w:fldChar w:fldCharType="separate"/>
                </w:r>
                <w:r>
                  <w:rPr>
                    <w:noProof/>
                  </w:rPr>
                  <w:t xml:space="preserve"> [123]</w:t>
                </w:r>
                <w:r>
                  <w:fldChar w:fldCharType="end"/>
                </w:r>
              </w:sdtContent>
            </w:sdt>
            <w:sdt>
              <w:sdtPr>
                <w:id w:val="2072766836"/>
                <w:citation/>
              </w:sdtPr>
              <w:sdtContent>
                <w:r>
                  <w:fldChar w:fldCharType="begin"/>
                </w:r>
                <w:r>
                  <w:instrText xml:space="preserve"> CITATION xefteris2018learning \l 1033 </w:instrText>
                </w:r>
                <w:r>
                  <w:fldChar w:fldCharType="separate"/>
                </w:r>
                <w:r>
                  <w:rPr>
                    <w:noProof/>
                  </w:rPr>
                  <w:t xml:space="preserve"> [124]</w:t>
                </w:r>
                <w:r>
                  <w:fldChar w:fldCharType="end"/>
                </w:r>
              </w:sdtContent>
            </w:sdt>
            <w:sdt>
              <w:sdtPr>
                <w:id w:val="337738861"/>
                <w:citation/>
              </w:sdtPr>
              <w:sdtContent>
                <w:r>
                  <w:fldChar w:fldCharType="begin"/>
                </w:r>
                <w:r>
                  <w:instrText xml:space="preserve"> CITATION triantafyllidou2017fingertrips \l 1033 </w:instrText>
                </w:r>
                <w:r>
                  <w:fldChar w:fldCharType="separate"/>
                </w:r>
                <w:r>
                  <w:rPr>
                    <w:noProof/>
                  </w:rPr>
                  <w:t xml:space="preserve"> [128]</w:t>
                </w:r>
                <w:r>
                  <w:fldChar w:fldCharType="end"/>
                </w:r>
              </w:sdtContent>
            </w:sdt>
            <w:sdt>
              <w:sdtPr>
                <w:id w:val="-1135717492"/>
                <w:citation/>
              </w:sdtPr>
              <w:sdtContent>
                <w:r>
                  <w:fldChar w:fldCharType="begin"/>
                </w:r>
                <w:r>
                  <w:instrText xml:space="preserve"> CITATION palaigeorgiou2018touching \l 1033 </w:instrText>
                </w:r>
                <w:r>
                  <w:fldChar w:fldCharType="separate"/>
                </w:r>
                <w:r>
                  <w:rPr>
                    <w:noProof/>
                  </w:rPr>
                  <w:t xml:space="preserve"> [129]</w:t>
                </w:r>
                <w:r>
                  <w:fldChar w:fldCharType="end"/>
                </w:r>
              </w:sdtContent>
            </w:sdt>
          </w:p>
        </w:tc>
      </w:tr>
      <w:tr w:rsidR="006A1ABA" w14:paraId="7A03D940" w14:textId="77777777" w:rsidTr="002A5C5D">
        <w:tc>
          <w:tcPr>
            <w:tcW w:w="1809" w:type="dxa"/>
            <w:tcBorders>
              <w:top w:val="nil"/>
              <w:left w:val="nil"/>
              <w:bottom w:val="single" w:sz="4" w:space="0" w:color="auto"/>
              <w:right w:val="nil"/>
            </w:tcBorders>
            <w:vAlign w:val="center"/>
          </w:tcPr>
          <w:p w14:paraId="7BFD0FBD" w14:textId="77777777" w:rsidR="006A1ABA" w:rsidRDefault="006A1ABA" w:rsidP="002A5C5D">
            <w:pPr>
              <w:pStyle w:val="0tablecontent"/>
              <w:jc w:val="center"/>
            </w:pPr>
            <w:r>
              <w:t>Collaborative</w:t>
            </w:r>
          </w:p>
        </w:tc>
        <w:tc>
          <w:tcPr>
            <w:tcW w:w="5273" w:type="dxa"/>
            <w:tcBorders>
              <w:top w:val="nil"/>
              <w:left w:val="nil"/>
              <w:bottom w:val="single" w:sz="4" w:space="0" w:color="auto"/>
              <w:right w:val="nil"/>
            </w:tcBorders>
            <w:vAlign w:val="center"/>
          </w:tcPr>
          <w:p w14:paraId="3651C51E" w14:textId="77777777" w:rsidR="006A1ABA" w:rsidRDefault="006A1ABA" w:rsidP="002A5C5D">
            <w:pPr>
              <w:pStyle w:val="0tablecontent"/>
              <w:jc w:val="center"/>
            </w:pPr>
            <w:sdt>
              <w:sdtPr>
                <w:id w:val="-569192896"/>
                <w:citation/>
              </w:sdtPr>
              <w:sdtContent>
                <w:r>
                  <w:fldChar w:fldCharType="begin"/>
                </w:r>
                <w:r>
                  <w:instrText xml:space="preserve"> CITATION oh2016designing \l 1033 </w:instrText>
                </w:r>
                <w:r>
                  <w:fldChar w:fldCharType="separate"/>
                </w:r>
                <w:r>
                  <w:rPr>
                    <w:noProof/>
                  </w:rPr>
                  <w:t>[29]</w:t>
                </w:r>
                <w:r>
                  <w:fldChar w:fldCharType="end"/>
                </w:r>
              </w:sdtContent>
            </w:sdt>
            <w:sdt>
              <w:sdtPr>
                <w:id w:val="-834987323"/>
                <w:citation/>
              </w:sdtPr>
              <w:sdtContent>
                <w:r>
                  <w:fldChar w:fldCharType="begin"/>
                </w:r>
                <w:r>
                  <w:instrText xml:space="preserve"> CITATION oh2017hybrid \l 1033 </w:instrText>
                </w:r>
                <w:r>
                  <w:fldChar w:fldCharType="separate"/>
                </w:r>
                <w:r>
                  <w:rPr>
                    <w:noProof/>
                  </w:rPr>
                  <w:t xml:space="preserve"> [30]</w:t>
                </w:r>
                <w:r>
                  <w:fldChar w:fldCharType="end"/>
                </w:r>
              </w:sdtContent>
            </w:sdt>
            <w:sdt>
              <w:sdtPr>
                <w:id w:val="1476494665"/>
                <w:citation/>
              </w:sdtPr>
              <w:sdtContent>
                <w:r>
                  <w:fldChar w:fldCharType="begin"/>
                </w:r>
                <w:r>
                  <w:instrText xml:space="preserve"> CITATION laviole2018nectar \l 1033 </w:instrText>
                </w:r>
                <w:r>
                  <w:fldChar w:fldCharType="separate"/>
                </w:r>
                <w:r>
                  <w:rPr>
                    <w:noProof/>
                  </w:rPr>
                  <w:t xml:space="preserve"> [37]</w:t>
                </w:r>
                <w:r>
                  <w:fldChar w:fldCharType="end"/>
                </w:r>
              </w:sdtContent>
            </w:sdt>
            <w:sdt>
              <w:sdtPr>
                <w:id w:val="-1495710747"/>
                <w:citation/>
              </w:sdtPr>
              <w:sdtContent>
                <w:r>
                  <w:fldChar w:fldCharType="begin"/>
                </w:r>
                <w:r>
                  <w:instrText xml:space="preserve"> CITATION ManriqueJuan2017APA \l 1033 </w:instrText>
                </w:r>
                <w:r>
                  <w:fldChar w:fldCharType="separate"/>
                </w:r>
                <w:r>
                  <w:rPr>
                    <w:noProof/>
                  </w:rPr>
                  <w:t xml:space="preserve"> [38]</w:t>
                </w:r>
                <w:r>
                  <w:fldChar w:fldCharType="end"/>
                </w:r>
              </w:sdtContent>
            </w:sdt>
            <w:sdt>
              <w:sdtPr>
                <w:id w:val="-308488525"/>
                <w:citation/>
              </w:sdtPr>
              <w:sdtContent>
                <w:r>
                  <w:fldChar w:fldCharType="begin"/>
                </w:r>
                <w:r>
                  <w:instrText xml:space="preserve"> CITATION tscholl2016designing \l 1033 </w:instrText>
                </w:r>
                <w:r>
                  <w:fldChar w:fldCharType="separate"/>
                </w:r>
                <w:r>
                  <w:rPr>
                    <w:noProof/>
                  </w:rPr>
                  <w:t xml:space="preserve"> [92]</w:t>
                </w:r>
                <w:r>
                  <w:fldChar w:fldCharType="end"/>
                </w:r>
              </w:sdtContent>
            </w:sdt>
            <w:sdt>
              <w:sdtPr>
                <w:id w:val="1277760640"/>
                <w:citation/>
              </w:sdtPr>
              <w:sdtContent>
                <w:r>
                  <w:fldChar w:fldCharType="begin"/>
                </w:r>
                <w:r>
                  <w:instrText xml:space="preserve"> CITATION boonbrahm2016interactive \l 1033 </w:instrText>
                </w:r>
                <w:r>
                  <w:fldChar w:fldCharType="separate"/>
                </w:r>
                <w:r>
                  <w:rPr>
                    <w:noProof/>
                  </w:rPr>
                  <w:t xml:space="preserve"> [96]</w:t>
                </w:r>
                <w:r>
                  <w:fldChar w:fldCharType="end"/>
                </w:r>
              </w:sdtContent>
            </w:sdt>
            <w:sdt>
              <w:sdtPr>
                <w:id w:val="-2126299582"/>
                <w:citation/>
              </w:sdtPr>
              <w:sdtContent>
                <w:r>
                  <w:fldChar w:fldCharType="begin"/>
                </w:r>
                <w:r>
                  <w:instrText xml:space="preserve"> CITATION lee2019mobile \l 1033 </w:instrText>
                </w:r>
                <w:r>
                  <w:fldChar w:fldCharType="separate"/>
                </w:r>
                <w:r>
                  <w:rPr>
                    <w:noProof/>
                  </w:rPr>
                  <w:t xml:space="preserve"> [103]</w:t>
                </w:r>
                <w:r>
                  <w:fldChar w:fldCharType="end"/>
                </w:r>
              </w:sdtContent>
            </w:sdt>
            <w:sdt>
              <w:sdtPr>
                <w:id w:val="190807508"/>
                <w:citation/>
              </w:sdtPr>
              <w:sdtContent>
                <w:r>
                  <w:fldChar w:fldCharType="begin"/>
                </w:r>
                <w:r>
                  <w:instrText xml:space="preserve"> CITATION ortiz2018evaluation \l 1033 </w:instrText>
                </w:r>
                <w:r>
                  <w:fldChar w:fldCharType="separate"/>
                </w:r>
                <w:r>
                  <w:rPr>
                    <w:noProof/>
                  </w:rPr>
                  <w:t xml:space="preserve"> [105]</w:t>
                </w:r>
                <w:r>
                  <w:fldChar w:fldCharType="end"/>
                </w:r>
              </w:sdtContent>
            </w:sdt>
            <w:sdt>
              <w:sdtPr>
                <w:id w:val="-1256356043"/>
                <w:citation/>
              </w:sdtPr>
              <w:sdtContent>
                <w:r>
                  <w:fldChar w:fldCharType="begin"/>
                </w:r>
                <w:r>
                  <w:instrText xml:space="preserve"> CITATION takahashi2018empathic \l 1033 </w:instrText>
                </w:r>
                <w:r>
                  <w:fldChar w:fldCharType="separate"/>
                </w:r>
                <w:r>
                  <w:rPr>
                    <w:noProof/>
                  </w:rPr>
                  <w:t xml:space="preserve"> [109]</w:t>
                </w:r>
                <w:r>
                  <w:fldChar w:fldCharType="end"/>
                </w:r>
              </w:sdtContent>
            </w:sdt>
            <w:sdt>
              <w:sdtPr>
                <w:id w:val="1024680338"/>
                <w:citation/>
              </w:sdtPr>
              <w:sdtContent>
                <w:r>
                  <w:fldChar w:fldCharType="begin"/>
                </w:r>
                <w:r>
                  <w:instrText xml:space="preserve"> CITATION lopez2020emofindar \l 1033 </w:instrText>
                </w:r>
                <w:r>
                  <w:fldChar w:fldCharType="separate"/>
                </w:r>
                <w:r>
                  <w:rPr>
                    <w:noProof/>
                  </w:rPr>
                  <w:t xml:space="preserve"> [112]</w:t>
                </w:r>
                <w:r>
                  <w:fldChar w:fldCharType="end"/>
                </w:r>
              </w:sdtContent>
            </w:sdt>
            <w:sdt>
              <w:sdtPr>
                <w:id w:val="-307177830"/>
                <w:citation/>
              </w:sdtPr>
              <w:sdtContent>
                <w:r>
                  <w:fldChar w:fldCharType="begin"/>
                </w:r>
                <w:r>
                  <w:instrText xml:space="preserve"> CITATION xefteris2019mixing \l 1033 </w:instrText>
                </w:r>
                <w:r>
                  <w:fldChar w:fldCharType="separate"/>
                </w:r>
                <w:r>
                  <w:rPr>
                    <w:noProof/>
                  </w:rPr>
                  <w:t xml:space="preserve"> [118]</w:t>
                </w:r>
                <w:r>
                  <w:fldChar w:fldCharType="end"/>
                </w:r>
              </w:sdtContent>
            </w:sdt>
            <w:sdt>
              <w:sdtPr>
                <w:id w:val="-76365321"/>
                <w:citation/>
              </w:sdtPr>
              <w:sdtContent>
                <w:r>
                  <w:fldChar w:fldCharType="begin"/>
                </w:r>
                <w:r>
                  <w:instrText xml:space="preserve"> CITATION cai2017applications \l 1033 </w:instrText>
                </w:r>
                <w:r>
                  <w:fldChar w:fldCharType="separate"/>
                </w:r>
                <w:r>
                  <w:rPr>
                    <w:noProof/>
                  </w:rPr>
                  <w:t xml:space="preserve"> [120]</w:t>
                </w:r>
                <w:r>
                  <w:fldChar w:fldCharType="end"/>
                </w:r>
              </w:sdtContent>
            </w:sdt>
            <w:sdt>
              <w:sdtPr>
                <w:id w:val="-1393340330"/>
                <w:citation/>
              </w:sdtPr>
              <w:sdtContent>
                <w:r>
                  <w:fldChar w:fldCharType="begin"/>
                </w:r>
                <w:r>
                  <w:instrText xml:space="preserve"> CITATION gardeli2018effect \l 1033 </w:instrText>
                </w:r>
                <w:r>
                  <w:fldChar w:fldCharType="separate"/>
                </w:r>
                <w:r>
                  <w:rPr>
                    <w:noProof/>
                  </w:rPr>
                  <w:t xml:space="preserve"> [123]</w:t>
                </w:r>
                <w:r>
                  <w:fldChar w:fldCharType="end"/>
                </w:r>
              </w:sdtContent>
            </w:sdt>
          </w:p>
        </w:tc>
      </w:tr>
    </w:tbl>
    <w:p w14:paraId="398E49BC" w14:textId="77777777" w:rsidR="006A1ABA" w:rsidRDefault="006A1ABA" w:rsidP="00907B70"/>
    <w:p w14:paraId="436B4B2E" w14:textId="0B5AE84B" w:rsidR="00907B70" w:rsidRDefault="00907B70" w:rsidP="00907B70">
      <w:r>
        <w:t xml:space="preserve">Other studies use multiple markers to increase interactivity. The work of Wang et al. </w:t>
      </w:r>
      <w:sdt>
        <w:sdtPr>
          <w:id w:val="64456466"/>
          <w:citation/>
        </w:sdtPr>
        <w:sdtContent>
          <w:r w:rsidR="005C6DD2">
            <w:fldChar w:fldCharType="begin"/>
          </w:r>
          <w:r w:rsidR="005C6DD2">
            <w:instrText xml:space="preserve"> CITATION wang2018augmented \l 1033 </w:instrText>
          </w:r>
          <w:r w:rsidR="005C6DD2">
            <w:fldChar w:fldCharType="separate"/>
          </w:r>
          <w:r w:rsidR="005C6DD2">
            <w:rPr>
              <w:noProof/>
            </w:rPr>
            <w:t>[121]</w:t>
          </w:r>
          <w:r w:rsidR="005C6DD2">
            <w:fldChar w:fldCharType="end"/>
          </w:r>
        </w:sdtContent>
      </w:sdt>
      <w:r>
        <w:t xml:space="preserve"> uses AR to teach the double-slit experiment (a physics experiment demonstrating the characteristic of light being both a wave and a particle). In the application each marker is related to one part of the experimental apparatus. By modifying the distance of each marker from the next one, the augmented animation generated by the app changes its </w:t>
      </w:r>
      <w:r>
        <w:t>behavior</w:t>
      </w:r>
      <w:r>
        <w:t xml:space="preserve">, visually showing the dual nature of light. A similar idea is implemented by Boonbrahm et al. </w:t>
      </w:r>
      <w:sdt>
        <w:sdtPr>
          <w:id w:val="1813988734"/>
          <w:citation/>
        </w:sdtPr>
        <w:sdtContent>
          <w:r w:rsidR="005C6DD2">
            <w:fldChar w:fldCharType="begin"/>
          </w:r>
          <w:r w:rsidR="005C6DD2">
            <w:instrText xml:space="preserve"> CITATION boonbrahm2015using \l 1033 </w:instrText>
          </w:r>
          <w:r w:rsidR="005C6DD2">
            <w:fldChar w:fldCharType="separate"/>
          </w:r>
          <w:r w:rsidR="005C6DD2">
            <w:rPr>
              <w:noProof/>
            </w:rPr>
            <w:t>[125]</w:t>
          </w:r>
          <w:r w:rsidR="005C6DD2">
            <w:fldChar w:fldCharType="end"/>
          </w:r>
        </w:sdtContent>
      </w:sdt>
      <w:r>
        <w:t xml:space="preserve">. In the app, which was created to facilitate learning English as a foreign language, each marker by itself only shows a letter in 3D. When multiple markers are combined to create an English word (from a predefined set), the app will show a 3D model of the corresponding word. In </w:t>
      </w:r>
      <w:sdt>
        <w:sdtPr>
          <w:id w:val="-1536960729"/>
          <w:citation/>
        </w:sdtPr>
        <w:sdtContent>
          <w:r w:rsidR="005C6DD2">
            <w:fldChar w:fldCharType="begin"/>
          </w:r>
          <w:r w:rsidR="005C6DD2">
            <w:instrText xml:space="preserve"> CITATION gardeli2018effect \l 1033 </w:instrText>
          </w:r>
          <w:r w:rsidR="005C6DD2">
            <w:fldChar w:fldCharType="separate"/>
          </w:r>
          <w:r w:rsidR="005C6DD2">
            <w:rPr>
              <w:noProof/>
            </w:rPr>
            <w:t>[123]</w:t>
          </w:r>
          <w:r w:rsidR="005C6DD2">
            <w:fldChar w:fldCharType="end"/>
          </w:r>
        </w:sdtContent>
      </w:sdt>
      <w:r>
        <w:t xml:space="preserve">, the students learn the basics of computer science by visually implementing algorithms. Each marker, besides showing augmented content, represents an instruction in ALGO, a specially developed programming language, and sequences of different markers generate different </w:t>
      </w:r>
      <w:r>
        <w:t>behavior</w:t>
      </w:r>
      <w:r>
        <w:t xml:space="preserve"> from the augmented content. Macariu et al. </w:t>
      </w:r>
      <w:sdt>
        <w:sdtPr>
          <w:id w:val="-1860264911"/>
          <w:citation/>
        </w:sdtPr>
        <w:sdtContent>
          <w:r w:rsidR="005C6DD2">
            <w:fldChar w:fldCharType="begin"/>
          </w:r>
          <w:r w:rsidR="005C6DD2">
            <w:instrText xml:space="preserve"> CITATION 241-MACARIU20202133 \l 1033 </w:instrText>
          </w:r>
          <w:r w:rsidR="005C6DD2">
            <w:fldChar w:fldCharType="separate"/>
          </w:r>
          <w:r w:rsidR="005C6DD2">
            <w:rPr>
              <w:noProof/>
            </w:rPr>
            <w:t>[84]</w:t>
          </w:r>
          <w:r w:rsidR="005C6DD2">
            <w:fldChar w:fldCharType="end"/>
          </w:r>
        </w:sdtContent>
      </w:sdt>
      <w:r>
        <w:t>, implemented an app for learning Chemistry that includes a text recognition module to provide information on specific Chemistry-related words, as well as 3D animations that show the molecule created when combining different atoms, with each atom using a specific marker.</w:t>
      </w:r>
    </w:p>
    <w:p w14:paraId="3CC9C259" w14:textId="68E25859" w:rsidR="00907B70" w:rsidRDefault="00907B70" w:rsidP="00907B70">
      <w:r>
        <w:t xml:space="preserve">Only a few studies experiment with other senses beyond sight. The work of Kenoui and Mehdi </w:t>
      </w:r>
      <w:sdt>
        <w:sdtPr>
          <w:id w:val="1804497762"/>
          <w:citation/>
        </w:sdtPr>
        <w:sdtContent>
          <w:r w:rsidR="005C6DD2">
            <w:fldChar w:fldCharType="begin"/>
          </w:r>
          <w:r w:rsidR="005C6DD2">
            <w:instrText xml:space="preserve"> CITATION kenoui2020teach \l 1033 </w:instrText>
          </w:r>
          <w:r w:rsidR="005C6DD2">
            <w:fldChar w:fldCharType="separate"/>
          </w:r>
          <w:r w:rsidR="005C6DD2">
            <w:rPr>
              <w:noProof/>
            </w:rPr>
            <w:t>[111]</w:t>
          </w:r>
          <w:r w:rsidR="005C6DD2">
            <w:fldChar w:fldCharType="end"/>
          </w:r>
        </w:sdtContent>
      </w:sdt>
      <w:r>
        <w:t xml:space="preserve"> uses the IBM Watson SDK</w:t>
      </w:r>
      <w:r w:rsidR="005C6DD2">
        <w:rPr>
          <w:rStyle w:val="FootnoteReference"/>
        </w:rPr>
        <w:footnoteReference w:id="13"/>
      </w:r>
      <w:r>
        <w:t xml:space="preserve"> to allow the user to interact by asking questions in English, while the answer is shown both as text above the augmented </w:t>
      </w:r>
      <w:r>
        <w:lastRenderedPageBreak/>
        <w:t xml:space="preserve">content and as computer-generated audio. Mikułowski and Brzostek-Pawłowska </w:t>
      </w:r>
      <w:sdt>
        <w:sdtPr>
          <w:id w:val="-451486971"/>
          <w:citation/>
        </w:sdtPr>
        <w:sdtContent>
          <w:r w:rsidR="005C6DD2">
            <w:fldChar w:fldCharType="begin"/>
          </w:r>
          <w:r w:rsidR="005C6DD2">
            <w:instrText xml:space="preserve"> CITATION mikulowski2020multi \l 1033 </w:instrText>
          </w:r>
          <w:r w:rsidR="005C6DD2">
            <w:fldChar w:fldCharType="separate"/>
          </w:r>
          <w:r w:rsidR="005C6DD2">
            <w:rPr>
              <w:noProof/>
            </w:rPr>
            <w:t>[78]</w:t>
          </w:r>
          <w:r w:rsidR="005C6DD2">
            <w:fldChar w:fldCharType="end"/>
          </w:r>
        </w:sdtContent>
      </w:sdt>
      <w:r>
        <w:t xml:space="preserve"> designed a system for visually impaired students that detects mathematical formulas and generates both an audio description as well as a Braille representation on the Braille display.</w:t>
      </w:r>
    </w:p>
    <w:p w14:paraId="4E644FF5" w14:textId="754F2055" w:rsidR="005C6DD2" w:rsidRDefault="005C6DD2" w:rsidP="00907B70">
      <w:r w:rsidRPr="005C6DD2">
        <w:t>In the context of multi-user applications, different studies employed different strategies to foster collaboration. Boonbrahm et al.</w:t>
      </w:r>
      <w:r>
        <w:t xml:space="preserve"> </w:t>
      </w:r>
      <w:sdt>
        <w:sdtPr>
          <w:id w:val="-1681577443"/>
          <w:citation/>
        </w:sdtPr>
        <w:sdtContent>
          <w:r>
            <w:fldChar w:fldCharType="begin"/>
          </w:r>
          <w:r>
            <w:instrText xml:space="preserve"> CITATION boonbrahm2016interactive \l 1033 </w:instrText>
          </w:r>
          <w:r>
            <w:fldChar w:fldCharType="separate"/>
          </w:r>
          <w:r>
            <w:rPr>
              <w:noProof/>
            </w:rPr>
            <w:t>[96]</w:t>
          </w:r>
          <w:r>
            <w:fldChar w:fldCharType="end"/>
          </w:r>
        </w:sdtContent>
      </w:sdt>
      <w:r w:rsidRPr="005C6DD2">
        <w:t xml:space="preserve"> describe an application where the users aim to solve a jigsaw puzzle. Since students cannot move two pieces in a row but are forced to alternate their moves, the puzzle can only be solved with </w:t>
      </w:r>
      <w:r>
        <w:t>if the participants</w:t>
      </w:r>
      <w:r w:rsidRPr="005C6DD2">
        <w:t xml:space="preserve"> collaborat</w:t>
      </w:r>
      <w:r>
        <w:t>e</w:t>
      </w:r>
      <w:r w:rsidRPr="005C6DD2">
        <w:t xml:space="preserve">. In the work of Ortiz et al. </w:t>
      </w:r>
      <w:sdt>
        <w:sdtPr>
          <w:id w:val="1867259803"/>
          <w:citation/>
        </w:sdtPr>
        <w:sdtContent>
          <w:r>
            <w:fldChar w:fldCharType="begin"/>
          </w:r>
          <w:r>
            <w:instrText xml:space="preserve"> CITATION ortiz2018evaluation \l 1033 </w:instrText>
          </w:r>
          <w:r>
            <w:fldChar w:fldCharType="separate"/>
          </w:r>
          <w:r>
            <w:rPr>
              <w:noProof/>
            </w:rPr>
            <w:t>[105]</w:t>
          </w:r>
          <w:r>
            <w:fldChar w:fldCharType="end"/>
          </w:r>
        </w:sdtContent>
      </w:sdt>
      <w:r w:rsidRPr="005C6DD2">
        <w:t xml:space="preserve">, the app is an ARGBL where the user learns about different regions of Colombia while competing for resources. In this case, competition with others stimulate the students to learn about the subject. Another form of collaboration is described by Oh et al. </w:t>
      </w:r>
      <w:sdt>
        <w:sdtPr>
          <w:id w:val="1108314482"/>
          <w:citation/>
        </w:sdtPr>
        <w:sdtContent>
          <w:r>
            <w:fldChar w:fldCharType="begin"/>
          </w:r>
          <w:r>
            <w:instrText xml:space="preserve"> CITATION oh2016designing \l 1033 </w:instrText>
          </w:r>
          <w:r>
            <w:fldChar w:fldCharType="separate"/>
          </w:r>
          <w:r>
            <w:rPr>
              <w:noProof/>
            </w:rPr>
            <w:t>[29]</w:t>
          </w:r>
          <w:r>
            <w:fldChar w:fldCharType="end"/>
          </w:r>
        </w:sdtContent>
      </w:sdt>
      <w:r w:rsidRPr="005C6DD2">
        <w:t xml:space="preserve">: the authors created a smart-glasses-based AR application where the user can study properties of light such as reflection and refraction. Each user acts as a light source and sees what happens when light hits a wall or passes through different materials. At the same time, two or more users can generate multiple light rays and see how they interact with each other. Using a projector system, users without smart glasses </w:t>
      </w:r>
      <w:r w:rsidRPr="005C6DD2">
        <w:t>can</w:t>
      </w:r>
      <w:r w:rsidRPr="005C6DD2">
        <w:t xml:space="preserve"> share the same experience, although not as actively as users wearing them.</w:t>
      </w:r>
    </w:p>
    <w:p w14:paraId="73EC80BD" w14:textId="484E468F" w:rsidR="00BB111B" w:rsidRDefault="00BB111B" w:rsidP="00BB111B">
      <w:pPr>
        <w:pStyle w:val="0heading2"/>
      </w:pPr>
      <w:r w:rsidRPr="00BB111B">
        <w:t>Motivation for using AR as an educational tool</w:t>
      </w:r>
    </w:p>
    <w:p w14:paraId="412FF54A" w14:textId="71952942" w:rsidR="005C6DD2" w:rsidRDefault="005C6DD2" w:rsidP="005C6DD2">
      <w:r>
        <w:t xml:space="preserve">This subsection addresses the second research question. While the studies reviewed do not usually motivate the choice of the </w:t>
      </w:r>
      <w:r w:rsidR="009325BF">
        <w:t>application</w:t>
      </w:r>
      <w:r>
        <w:t xml:space="preserve"> presented in the articles, they do present however, several advantages provided by AR in the classroom. The main advantage provided by AR is that it can integrate seamlessly with the real world, especially for markerless applications that can interact with objects or printed material already available in the classroom. This encourages student engagement and </w:t>
      </w:r>
      <w:r>
        <w:t>minimizes</w:t>
      </w:r>
      <w:r>
        <w:t xml:space="preserve"> the time required to learn how to use the technology, allowing the students to spend more time learning the subject, as shown by Thamrongat et al. </w:t>
      </w:r>
      <w:sdt>
        <w:sdtPr>
          <w:id w:val="-1087145002"/>
          <w:citation/>
        </w:sdtPr>
        <w:sdtContent>
          <w:r w:rsidR="009325BF">
            <w:fldChar w:fldCharType="begin"/>
          </w:r>
          <w:r w:rsidR="009325BF">
            <w:instrText xml:space="preserve"> CITATION thamrongrat2019design \l 1033 </w:instrText>
          </w:r>
          <w:r w:rsidR="009325BF">
            <w:fldChar w:fldCharType="separate"/>
          </w:r>
          <w:r w:rsidR="009325BF">
            <w:rPr>
              <w:noProof/>
            </w:rPr>
            <w:t>[102]</w:t>
          </w:r>
          <w:r w:rsidR="009325BF">
            <w:fldChar w:fldCharType="end"/>
          </w:r>
        </w:sdtContent>
      </w:sdt>
      <w:r>
        <w:t xml:space="preserve">. A more recent work by the same authors </w:t>
      </w:r>
      <w:sdt>
        <w:sdtPr>
          <w:id w:val="2121331905"/>
          <w:citation/>
        </w:sdtPr>
        <w:sdtContent>
          <w:r w:rsidR="009325BF">
            <w:fldChar w:fldCharType="begin"/>
          </w:r>
          <w:r w:rsidR="009325BF">
            <w:instrText xml:space="preserve"> CITATION 233-10.1145/3441000.3441034 \l 1033 </w:instrText>
          </w:r>
          <w:r w:rsidR="009325BF">
            <w:fldChar w:fldCharType="separate"/>
          </w:r>
          <w:r w:rsidR="009325BF">
            <w:rPr>
              <w:noProof/>
            </w:rPr>
            <w:t>[114]</w:t>
          </w:r>
          <w:r w:rsidR="009325BF">
            <w:fldChar w:fldCharType="end"/>
          </w:r>
        </w:sdtContent>
      </w:sdt>
      <w:r>
        <w:t xml:space="preserve"> shows that using gamification concepts in AR significantly impacts the students results.</w:t>
      </w:r>
    </w:p>
    <w:p w14:paraId="67E1EE33" w14:textId="46EC0DA7" w:rsidR="005C6DD2" w:rsidRDefault="005C6DD2" w:rsidP="005C6DD2">
      <w:r>
        <w:t xml:space="preserve">Another advantage provided by AR is that this technology does not require the existing curriculum to be remodeled, rather it can be used as a tool to stimulate interest or to supplement existing pedagogical materials by simply adding more contextual experiences. Pombo and Marques </w:t>
      </w:r>
      <w:sdt>
        <w:sdtPr>
          <w:id w:val="-581912486"/>
          <w:citation/>
        </w:sdtPr>
        <w:sdtContent>
          <w:r w:rsidR="009325BF">
            <w:fldChar w:fldCharType="begin"/>
          </w:r>
          <w:r w:rsidR="009325BF">
            <w:instrText xml:space="preserve"> CITATION pombo2018edupark \l 1033 </w:instrText>
          </w:r>
          <w:r w:rsidR="009325BF">
            <w:fldChar w:fldCharType="separate"/>
          </w:r>
          <w:r w:rsidR="009325BF">
            <w:rPr>
              <w:noProof/>
            </w:rPr>
            <w:t>[55]</w:t>
          </w:r>
          <w:r w:rsidR="009325BF">
            <w:fldChar w:fldCharType="end"/>
          </w:r>
        </w:sdtContent>
      </w:sdt>
      <w:r>
        <w:t xml:space="preserve"> mention that using an AR app improves the engagement and interest of the students visiting an urban park by providing information that would otherwise be available only on textbooks.</w:t>
      </w:r>
    </w:p>
    <w:p w14:paraId="7DF5C2AC" w14:textId="0DBE3802" w:rsidR="00BB111B" w:rsidRDefault="005C6DD2" w:rsidP="005C6DD2">
      <w:r>
        <w:t xml:space="preserve">AR is also a powerful tool for </w:t>
      </w:r>
      <w:r>
        <w:t>visualization</w:t>
      </w:r>
      <w:r>
        <w:t xml:space="preserve"> and animation, especially for STEM subjects, as it offers several advantages for displaying 3D or 3D+t information (i.e., tridimensional data changing over time) in comparison to books, blackboards or videos. The work of Cao and Liu </w:t>
      </w:r>
      <w:sdt>
        <w:sdtPr>
          <w:id w:val="-897437156"/>
          <w:citation/>
        </w:sdtPr>
        <w:sdtContent>
          <w:r w:rsidR="009325BF">
            <w:fldChar w:fldCharType="begin"/>
          </w:r>
          <w:r w:rsidR="009325BF">
            <w:instrText xml:space="preserve"> CITATION cao2019hand \l 1033 </w:instrText>
          </w:r>
          <w:r w:rsidR="009325BF">
            <w:fldChar w:fldCharType="separate"/>
          </w:r>
          <w:r w:rsidR="009325BF">
            <w:rPr>
              <w:noProof/>
            </w:rPr>
            <w:t>[89]</w:t>
          </w:r>
          <w:r w:rsidR="009325BF">
            <w:fldChar w:fldCharType="end"/>
          </w:r>
        </w:sdtContent>
      </w:sdt>
      <w:r>
        <w:t xml:space="preserve"> describes an application for learning 3D geometry where the user can interact with 3D objects with their hands. The fingers are tracked with a Leap Motion Controller</w:t>
      </w:r>
      <w:r>
        <w:rPr>
          <w:rStyle w:val="FootnoteReference"/>
        </w:rPr>
        <w:footnoteReference w:id="14"/>
      </w:r>
      <w:r>
        <w:t xml:space="preserve"> while a set of markers are used to generate the aug</w:t>
      </w:r>
      <w:r>
        <w:lastRenderedPageBreak/>
        <w:t xml:space="preserve">mented content. In </w:t>
      </w:r>
      <w:sdt>
        <w:sdtPr>
          <w:id w:val="-1031567543"/>
          <w:citation/>
        </w:sdtPr>
        <w:sdtContent>
          <w:r w:rsidR="009325BF">
            <w:fldChar w:fldCharType="begin"/>
          </w:r>
          <w:r w:rsidR="009325BF">
            <w:instrText xml:space="preserve"> CITATION 246-10.1145/3379350.3416155 \l 1033 </w:instrText>
          </w:r>
          <w:r w:rsidR="009325BF">
            <w:fldChar w:fldCharType="separate"/>
          </w:r>
          <w:r w:rsidR="009325BF">
            <w:rPr>
              <w:noProof/>
            </w:rPr>
            <w:t>[85]</w:t>
          </w:r>
          <w:r w:rsidR="009325BF">
            <w:fldChar w:fldCharType="end"/>
          </w:r>
        </w:sdtContent>
      </w:sdt>
      <w:r>
        <w:t>, the authors use advanced features provided by ARKit (such as joint detection) together with object tracking technologies to provide interactions and visualizations through sketches drawn on the device.</w:t>
      </w:r>
    </w:p>
    <w:p w14:paraId="015B964A" w14:textId="404F5A0F" w:rsidR="005C6DD2" w:rsidRDefault="005C6DD2" w:rsidP="005C6DD2">
      <w:r>
        <w:t xml:space="preserve">In the context of collaborative and multi-user applications, AR similarly helps to provide new opportunities for students to learn how to communicate and collaborate with one another, as well as to inspire empathy and to teach the importance of teamwork </w:t>
      </w:r>
      <w:sdt>
        <w:sdtPr>
          <w:id w:val="-498278350"/>
          <w:citation/>
        </w:sdtPr>
        <w:sdtContent>
          <w:r w:rsidR="009325BF">
            <w:fldChar w:fldCharType="begin"/>
          </w:r>
          <w:r w:rsidR="009325BF">
            <w:instrText xml:space="preserve"> CITATION hill2013classroom \l 1033 </w:instrText>
          </w:r>
          <w:r w:rsidR="009325BF">
            <w:fldChar w:fldCharType="separate"/>
          </w:r>
          <w:r w:rsidR="009325BF">
            <w:rPr>
              <w:noProof/>
            </w:rPr>
            <w:t>[130]</w:t>
          </w:r>
          <w:r w:rsidR="009325BF">
            <w:fldChar w:fldCharType="end"/>
          </w:r>
        </w:sdtContent>
      </w:sdt>
      <w:r>
        <w:t>.</w:t>
      </w:r>
    </w:p>
    <w:p w14:paraId="31A15459" w14:textId="5693F79D" w:rsidR="005C6DD2" w:rsidRDefault="005C6DD2" w:rsidP="005C6DD2">
      <w:r>
        <w:t xml:space="preserve">Some of the reviewed studies used AR applications as radically new tools that could improve skills and grades of children with mental or developmental disabilities: Luna et al. </w:t>
      </w:r>
      <w:sdt>
        <w:sdtPr>
          <w:id w:val="-65265023"/>
          <w:citation/>
        </w:sdtPr>
        <w:sdtContent>
          <w:r w:rsidR="009325BF">
            <w:fldChar w:fldCharType="begin"/>
          </w:r>
          <w:r w:rsidR="009325BF">
            <w:instrText xml:space="preserve"> CITATION luna2018words \l 1033 </w:instrText>
          </w:r>
          <w:r w:rsidR="009325BF">
            <w:fldChar w:fldCharType="separate"/>
          </w:r>
          <w:r w:rsidR="009325BF">
            <w:rPr>
              <w:noProof/>
            </w:rPr>
            <w:t>[49]</w:t>
          </w:r>
          <w:r w:rsidR="009325BF">
            <w:fldChar w:fldCharType="end"/>
          </w:r>
        </w:sdtContent>
      </w:sdt>
      <w:r>
        <w:t xml:space="preserve"> describe an application that helps students with Attention deficit/hyperactivity disorder (ADHD) improve their English literacy skills. Similarly, the work of Chen et al. </w:t>
      </w:r>
      <w:sdt>
        <w:sdtPr>
          <w:id w:val="1875112027"/>
          <w:citation/>
        </w:sdtPr>
        <w:sdtContent>
          <w:r w:rsidR="009325BF">
            <w:fldChar w:fldCharType="begin"/>
          </w:r>
          <w:r w:rsidR="009325BF">
            <w:instrText xml:space="preserve"> CITATION chen2019effects \l 1033 </w:instrText>
          </w:r>
          <w:r w:rsidR="009325BF">
            <w:fldChar w:fldCharType="separate"/>
          </w:r>
          <w:r w:rsidR="009325BF">
            <w:rPr>
              <w:noProof/>
            </w:rPr>
            <w:t>[74]</w:t>
          </w:r>
          <w:r w:rsidR="009325BF">
            <w:fldChar w:fldCharType="end"/>
          </w:r>
        </w:sdtContent>
      </w:sdt>
      <w:r>
        <w:t xml:space="preserve"> uses AR together with concepts maps to teach kids with Autistic Spectrum Disorder (ASD) different types of social cues designed to help them when meeting people. Takahashi et al. </w:t>
      </w:r>
      <w:sdt>
        <w:sdtPr>
          <w:id w:val="-1070957587"/>
          <w:citation/>
        </w:sdtPr>
        <w:sdtContent>
          <w:r w:rsidR="009325BF">
            <w:fldChar w:fldCharType="begin"/>
          </w:r>
          <w:r w:rsidR="009325BF">
            <w:instrText xml:space="preserve"> CITATION takahashi2018empathic \l 1033 </w:instrText>
          </w:r>
          <w:r w:rsidR="009325BF">
            <w:fldChar w:fldCharType="separate"/>
          </w:r>
          <w:r w:rsidR="009325BF">
            <w:rPr>
              <w:noProof/>
            </w:rPr>
            <w:t>[109]</w:t>
          </w:r>
          <w:r w:rsidR="009325BF">
            <w:fldChar w:fldCharType="end"/>
          </w:r>
        </w:sdtContent>
      </w:sdt>
      <w:r>
        <w:t xml:space="preserve"> designed a </w:t>
      </w:r>
      <w:r w:rsidR="009325BF">
        <w:t>large-scale</w:t>
      </w:r>
      <w:r>
        <w:t xml:space="preserve"> AR and projection system, modifying the gymnasium of the school, to create a learning game for children with ASD, which intends to keep their attention focused on the content provided.</w:t>
      </w:r>
    </w:p>
    <w:p w14:paraId="30002308" w14:textId="658F5BE8" w:rsidR="005C6DD2" w:rsidRDefault="005C6DD2" w:rsidP="005C6DD2">
      <w:r>
        <w:t xml:space="preserve">In </w:t>
      </w:r>
      <w:sdt>
        <w:sdtPr>
          <w:id w:val="871954524"/>
          <w:citation/>
        </w:sdtPr>
        <w:sdtContent>
          <w:r w:rsidR="009325BF">
            <w:fldChar w:fldCharType="begin"/>
          </w:r>
          <w:r w:rsidR="009325BF">
            <w:instrText xml:space="preserve"> CITATION 258-beyoglu2020use \l 1033 </w:instrText>
          </w:r>
          <w:r w:rsidR="009325BF">
            <w:fldChar w:fldCharType="separate"/>
          </w:r>
          <w:r w:rsidR="009325BF">
            <w:rPr>
              <w:noProof/>
            </w:rPr>
            <w:t>[131]</w:t>
          </w:r>
          <w:r w:rsidR="009325BF">
            <w:fldChar w:fldCharType="end"/>
          </w:r>
        </w:sdtContent>
      </w:sdt>
      <w:r>
        <w:t xml:space="preserve">, the authors check the effects of using mixed reality applications and how they impact the students’ motivation. They show that while such apps do not significantly impact the motivation to learn, they increase the students’ motivation for collaborative working, and the results are more significant for AR than for Virtual Reality (VR) apps. More in general, AR also compares </w:t>
      </w:r>
      <w:r w:rsidR="009325BF">
        <w:t>favorably</w:t>
      </w:r>
      <w:r>
        <w:t xml:space="preserve"> with respect to VR not only because it allows users to perform tasks faster </w:t>
      </w:r>
      <w:sdt>
        <w:sdtPr>
          <w:id w:val="169688984"/>
          <w:citation/>
        </w:sdtPr>
        <w:sdtContent>
          <w:r w:rsidR="009325BF">
            <w:fldChar w:fldCharType="begin"/>
          </w:r>
          <w:r w:rsidR="009325BF">
            <w:instrText xml:space="preserve"> CITATION 7833028 \l 1033 </w:instrText>
          </w:r>
          <w:r w:rsidR="009325BF">
            <w:fldChar w:fldCharType="separate"/>
          </w:r>
          <w:r w:rsidR="009325BF">
            <w:rPr>
              <w:noProof/>
            </w:rPr>
            <w:t>[132]</w:t>
          </w:r>
          <w:r w:rsidR="009325BF">
            <w:fldChar w:fldCharType="end"/>
          </w:r>
        </w:sdtContent>
      </w:sdt>
      <w:r>
        <w:t>, but also because its requirements (namely a stable internet connection and one or more mobile devices), can be provided at a lower cost and the system does not need as much time to set up. Cost is often seen as one of the most important factors limiting the access of newer technologies, so in this sense AR is often seen as a better tool in comparison with VR or expensive hardware such as laptops and projectors.</w:t>
      </w:r>
    </w:p>
    <w:p w14:paraId="47C5C805" w14:textId="77777777" w:rsidR="009325BF" w:rsidRDefault="009325BF" w:rsidP="005C6DD2"/>
    <w:p w14:paraId="7D14AEBE" w14:textId="77777777" w:rsidR="009325BF" w:rsidRDefault="009325BF" w:rsidP="009325BF">
      <w:pPr>
        <w:pStyle w:val="0figure"/>
        <w:keepNext/>
      </w:pPr>
      <w:r w:rsidRPr="009325BF">
        <w:drawing>
          <wp:inline distT="0" distB="0" distL="0" distR="0" wp14:anchorId="55988E6A" wp14:editId="15CC9C28">
            <wp:extent cx="4392930" cy="2049780"/>
            <wp:effectExtent l="0" t="0" r="127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0">
                      <a:extLst>
                        <a:ext uri="{96DAC541-7B7A-43D3-8B79-37D633B846F1}">
                          <asvg:svgBlip xmlns:asvg="http://schemas.microsoft.com/office/drawing/2016/SVG/main" r:embed="rId21"/>
                        </a:ext>
                      </a:extLst>
                    </a:blip>
                    <a:stretch>
                      <a:fillRect/>
                    </a:stretch>
                  </pic:blipFill>
                  <pic:spPr>
                    <a:xfrm>
                      <a:off x="0" y="0"/>
                      <a:ext cx="4392930" cy="2049780"/>
                    </a:xfrm>
                    <a:prstGeom prst="rect">
                      <a:avLst/>
                    </a:prstGeom>
                  </pic:spPr>
                </pic:pic>
              </a:graphicData>
            </a:graphic>
          </wp:inline>
        </w:drawing>
      </w:r>
    </w:p>
    <w:p w14:paraId="64D4D570" w14:textId="1F9EB74C" w:rsidR="009325BF" w:rsidRDefault="009325BF" w:rsidP="009325BF">
      <w:pPr>
        <w:pStyle w:val="0figurecaption"/>
      </w:pPr>
      <w:bookmarkStart w:id="9" w:name="_Ref82100731"/>
      <w:r>
        <w:t>Histogram of the participants in user tests across different studies (grey) and its smooth density estimate (black).</w:t>
      </w:r>
      <w:bookmarkEnd w:id="9"/>
    </w:p>
    <w:p w14:paraId="408621A3" w14:textId="7F171F5A" w:rsidR="00BB111B" w:rsidRPr="00BB111B" w:rsidRDefault="00BB111B" w:rsidP="00BB111B">
      <w:pPr>
        <w:pStyle w:val="0heading2"/>
      </w:pPr>
      <w:r w:rsidRPr="00BB111B">
        <w:lastRenderedPageBreak/>
        <w:t>Effectiveness of collaborative AR applications</w:t>
      </w:r>
    </w:p>
    <w:p w14:paraId="6353A31D" w14:textId="3DDA7B1E" w:rsidR="009325BF" w:rsidRDefault="009325BF" w:rsidP="009325BF">
      <w:r>
        <w:t xml:space="preserve">This subsection addresses the third research question. Of the 100 studies selected for this SLR, only 84 provided information about the number of students who tested the AR application. The number of students participating ranged from 2 to 290. Around 60% of the studies were carried out with fewer than 40 participants, and another 30% were carried out with a number of participants between 41 and 80 students. Only 8 studies employed 100 or more students for the evaluation. </w:t>
      </w:r>
      <w:r>
        <w:fldChar w:fldCharType="begin"/>
      </w:r>
      <w:r>
        <w:instrText xml:space="preserve"> REF _Ref82100731 \r \h </w:instrText>
      </w:r>
      <w:r>
        <w:fldChar w:fldCharType="separate"/>
      </w:r>
      <w:r>
        <w:t>Fig. 7</w:t>
      </w:r>
      <w:r>
        <w:fldChar w:fldCharType="end"/>
      </w:r>
      <w:r>
        <w:t xml:space="preserve"> shows the histogram representing the distribution of users who tested the AR application across the studies selected for review.</w:t>
      </w:r>
    </w:p>
    <w:p w14:paraId="24276484" w14:textId="540D205F" w:rsidR="00C50829" w:rsidRDefault="009325BF" w:rsidP="009325BF">
      <w:r>
        <w:t>The analysis of the studies shows three main ways for evaluating how effective a AR application can be in helping students improve their understanding of a subject:</w:t>
      </w:r>
    </w:p>
    <w:p w14:paraId="169FD1ED" w14:textId="6A0C8C5A" w:rsidR="009325BF" w:rsidRDefault="009325BF" w:rsidP="00F049FD">
      <w:pPr>
        <w:pStyle w:val="ListParagraph"/>
        <w:numPr>
          <w:ilvl w:val="0"/>
          <w:numId w:val="19"/>
        </w:numPr>
        <w:ind w:left="426"/>
      </w:pPr>
      <w:r>
        <w:t>Performing pre and post tests;</w:t>
      </w:r>
    </w:p>
    <w:p w14:paraId="7E713FDE" w14:textId="588861FF" w:rsidR="009325BF" w:rsidRDefault="009325BF" w:rsidP="00F049FD">
      <w:pPr>
        <w:pStyle w:val="ListParagraph"/>
        <w:numPr>
          <w:ilvl w:val="0"/>
          <w:numId w:val="19"/>
        </w:numPr>
        <w:ind w:left="426"/>
      </w:pPr>
      <w:r>
        <w:t>Comparing with a control group;</w:t>
      </w:r>
    </w:p>
    <w:p w14:paraId="03244670" w14:textId="7E5B9559" w:rsidR="009325BF" w:rsidRDefault="009325BF" w:rsidP="00F049FD">
      <w:pPr>
        <w:pStyle w:val="ListParagraph"/>
        <w:numPr>
          <w:ilvl w:val="0"/>
          <w:numId w:val="19"/>
        </w:numPr>
        <w:ind w:left="426"/>
      </w:pPr>
      <w:r>
        <w:t>Asking the teachers to fill put surveys after the experiment.</w:t>
      </w:r>
    </w:p>
    <w:p w14:paraId="1A7D761D" w14:textId="451C2B95" w:rsidR="009325BF" w:rsidRDefault="009325BF" w:rsidP="009325BF"/>
    <w:p w14:paraId="093558D3" w14:textId="52DEBE3C" w:rsidR="009325BF" w:rsidRDefault="009325BF" w:rsidP="009325BF">
      <w:r>
        <w:t xml:space="preserve">While the first two options try to objectively measure the impact of using AR, by </w:t>
      </w:r>
      <w:r>
        <w:t>analyzing</w:t>
      </w:r>
      <w:r>
        <w:t xml:space="preserve"> the students’ grades, the third option relies on the personal judgement of the teachers and can, in principle, be subject to bias. In </w:t>
      </w:r>
      <w:r w:rsidR="006C1392">
        <w:fldChar w:fldCharType="begin"/>
      </w:r>
      <w:r w:rsidR="006C1392">
        <w:instrText xml:space="preserve"> REF _Ref82101316 \r \h </w:instrText>
      </w:r>
      <w:r w:rsidR="006C1392">
        <w:fldChar w:fldCharType="separate"/>
      </w:r>
      <w:r w:rsidR="006C1392">
        <w:t>Table 4</w:t>
      </w:r>
      <w:r w:rsidR="006C1392">
        <w:fldChar w:fldCharType="end"/>
      </w:r>
      <w:r>
        <w:t>, we classify the 100 reviewed articles into the categories described above. Some of the studies can appear on multiple rows in the table, meaning that they evaluate students’ results in more than one way. The table does not include studies in which no evaluation was performed, or in which surveys only asked about the app usability and ease of use.</w:t>
      </w:r>
    </w:p>
    <w:p w14:paraId="2A3EC74B" w14:textId="5A1012F5" w:rsidR="006C1392" w:rsidRDefault="009325BF" w:rsidP="006C1392">
      <w:r>
        <w:t xml:space="preserve">It is worth mentioning the work described in </w:t>
      </w:r>
      <w:sdt>
        <w:sdtPr>
          <w:id w:val="-1547451872"/>
          <w:citation/>
        </w:sdtPr>
        <w:sdtContent>
          <w:r w:rsidR="002B5F5A">
            <w:fldChar w:fldCharType="begin"/>
          </w:r>
          <w:r w:rsidR="002B5F5A">
            <w:instrText xml:space="preserve"> CITATION chang2018impacts \l 1033 </w:instrText>
          </w:r>
          <w:r w:rsidR="002B5F5A">
            <w:fldChar w:fldCharType="separate"/>
          </w:r>
          <w:r w:rsidR="002B5F5A">
            <w:rPr>
              <w:noProof/>
            </w:rPr>
            <w:t>[61]</w:t>
          </w:r>
          <w:r w:rsidR="002B5F5A">
            <w:fldChar w:fldCharType="end"/>
          </w:r>
        </w:sdtContent>
      </w:sdt>
      <w:r>
        <w:t>, as here the researchers developed a system which, apart from the AR application, included a Database Management System (DBMS), a teacher interface and an e-learning platform. The evaluation of the system includes a statistical analysis of the performance of</w:t>
      </w:r>
      <w:r w:rsidR="006C1392">
        <w:t xml:space="preserve"> </w:t>
      </w:r>
      <w:r w:rsidR="006C1392" w:rsidRPr="006C1392">
        <w:t>the students and their learning achievements, as well as an analysis of the ease of use of the system for teachers and students</w:t>
      </w:r>
      <w:r w:rsidR="006C1392">
        <w:t>.</w:t>
      </w:r>
    </w:p>
    <w:p w14:paraId="4523A469" w14:textId="21ACB50B" w:rsidR="006C1392" w:rsidRDefault="006C1392" w:rsidP="006C1392">
      <w:pPr>
        <w:pStyle w:val="0tablecaption"/>
        <w:jc w:val="both"/>
      </w:pPr>
      <w:bookmarkStart w:id="10" w:name="_Ref82101316"/>
      <w:r w:rsidRPr="006C1392">
        <w:rPr>
          <w:lang w:val="en-US"/>
        </w:rPr>
        <w:t>Classification of studies according to the method used to evaluate effectiveness of AR in the classroom</w:t>
      </w:r>
      <w:r w:rsidRPr="00EA713B">
        <w:t>.</w:t>
      </w:r>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1526"/>
        <w:gridCol w:w="5608"/>
      </w:tblGrid>
      <w:tr w:rsidR="006C1392" w14:paraId="57956A00" w14:textId="77777777" w:rsidTr="006C1392">
        <w:tc>
          <w:tcPr>
            <w:tcW w:w="1526" w:type="dxa"/>
            <w:tcBorders>
              <w:top w:val="single" w:sz="4" w:space="0" w:color="auto"/>
              <w:bottom w:val="single" w:sz="4" w:space="0" w:color="auto"/>
            </w:tcBorders>
          </w:tcPr>
          <w:p w14:paraId="69FA903C" w14:textId="05F83B70" w:rsidR="006C1392" w:rsidRDefault="006C1392" w:rsidP="006C1392">
            <w:pPr>
              <w:pStyle w:val="0tablecolhead"/>
            </w:pPr>
            <w:r>
              <w:t>Evaluation type</w:t>
            </w:r>
          </w:p>
        </w:tc>
        <w:tc>
          <w:tcPr>
            <w:tcW w:w="5608" w:type="dxa"/>
            <w:tcBorders>
              <w:top w:val="single" w:sz="4" w:space="0" w:color="auto"/>
              <w:bottom w:val="single" w:sz="4" w:space="0" w:color="auto"/>
            </w:tcBorders>
          </w:tcPr>
          <w:p w14:paraId="4C7C4CA6" w14:textId="71D62694" w:rsidR="006C1392" w:rsidRDefault="006C1392" w:rsidP="006C1392">
            <w:pPr>
              <w:pStyle w:val="0tablecolhead"/>
            </w:pPr>
            <w:r>
              <w:t>Articles</w:t>
            </w:r>
          </w:p>
        </w:tc>
      </w:tr>
      <w:tr w:rsidR="006C1392" w14:paraId="5DE2D80E" w14:textId="77777777" w:rsidTr="002B5F5A">
        <w:tc>
          <w:tcPr>
            <w:tcW w:w="1526" w:type="dxa"/>
            <w:tcBorders>
              <w:top w:val="single" w:sz="4" w:space="0" w:color="auto"/>
            </w:tcBorders>
            <w:vAlign w:val="center"/>
          </w:tcPr>
          <w:p w14:paraId="1A1058D8" w14:textId="01B05274" w:rsidR="006C1392" w:rsidRDefault="006C1392" w:rsidP="002B5F5A">
            <w:pPr>
              <w:pStyle w:val="0tablecontent"/>
              <w:jc w:val="center"/>
            </w:pPr>
            <w:r>
              <w:t>Pre and post tests</w:t>
            </w:r>
          </w:p>
        </w:tc>
        <w:tc>
          <w:tcPr>
            <w:tcW w:w="5608" w:type="dxa"/>
            <w:tcBorders>
              <w:top w:val="single" w:sz="4" w:space="0" w:color="auto"/>
            </w:tcBorders>
            <w:vAlign w:val="center"/>
          </w:tcPr>
          <w:p w14:paraId="002D1DF4" w14:textId="211428B3" w:rsidR="006C1392" w:rsidRDefault="002B5F5A" w:rsidP="002B5F5A">
            <w:pPr>
              <w:pStyle w:val="0tablecontent"/>
              <w:jc w:val="center"/>
            </w:pPr>
            <w:r w:rsidRPr="002B5F5A">
              <w:t>[41] [47] [89] [51] [90] [52] [61] [115] [57] [93] [116] [97] [98] [122] [63] [64] [124] [66] [102] [105] [107] [70] [118] [73] [30] [74] [75] [113] [79] [81] [82] [114] [83] [84]</w:t>
            </w:r>
          </w:p>
        </w:tc>
      </w:tr>
      <w:tr w:rsidR="006C1392" w14:paraId="374251F6" w14:textId="77777777" w:rsidTr="002B5F5A">
        <w:tc>
          <w:tcPr>
            <w:tcW w:w="1526" w:type="dxa"/>
            <w:vAlign w:val="center"/>
          </w:tcPr>
          <w:p w14:paraId="628776B0" w14:textId="565C9155" w:rsidR="006C1392" w:rsidRDefault="006C1392" w:rsidP="002B5F5A">
            <w:pPr>
              <w:pStyle w:val="0tablecontent"/>
              <w:jc w:val="center"/>
            </w:pPr>
            <w:r>
              <w:t>Control group</w:t>
            </w:r>
          </w:p>
        </w:tc>
        <w:tc>
          <w:tcPr>
            <w:tcW w:w="5608" w:type="dxa"/>
            <w:vAlign w:val="center"/>
          </w:tcPr>
          <w:p w14:paraId="01E131DB" w14:textId="4515D136" w:rsidR="006C1392" w:rsidRDefault="002B5F5A" w:rsidP="002B5F5A">
            <w:pPr>
              <w:pStyle w:val="0tablecontent"/>
              <w:jc w:val="center"/>
            </w:pPr>
            <w:r w:rsidRPr="002B5F5A">
              <w:t>[45] [90] [52] [61] [120] [58] [59] [60] [102] [105] [71] [72] [108] [109] [113] [82] [114] [83]</w:t>
            </w:r>
          </w:p>
        </w:tc>
      </w:tr>
      <w:tr w:rsidR="006C1392" w14:paraId="442105DF" w14:textId="77777777" w:rsidTr="002B5F5A">
        <w:tc>
          <w:tcPr>
            <w:tcW w:w="1526" w:type="dxa"/>
            <w:tcBorders>
              <w:bottom w:val="single" w:sz="4" w:space="0" w:color="auto"/>
            </w:tcBorders>
            <w:vAlign w:val="center"/>
          </w:tcPr>
          <w:p w14:paraId="064F1514" w14:textId="73467D2F" w:rsidR="006C1392" w:rsidRDefault="006C1392" w:rsidP="002B5F5A">
            <w:pPr>
              <w:pStyle w:val="0tablecontent"/>
              <w:jc w:val="center"/>
            </w:pPr>
            <w:r>
              <w:t>Teacher survey</w:t>
            </w:r>
          </w:p>
        </w:tc>
        <w:tc>
          <w:tcPr>
            <w:tcW w:w="5608" w:type="dxa"/>
            <w:tcBorders>
              <w:bottom w:val="single" w:sz="4" w:space="0" w:color="auto"/>
            </w:tcBorders>
            <w:vAlign w:val="center"/>
          </w:tcPr>
          <w:p w14:paraId="22E8480E" w14:textId="5439E711" w:rsidR="006C1392" w:rsidRDefault="002B5F5A" w:rsidP="002B5F5A">
            <w:pPr>
              <w:pStyle w:val="0tablecontent"/>
              <w:jc w:val="center"/>
            </w:pPr>
            <w:r w:rsidRPr="002B5F5A">
              <w:t>[48] [49] [50] [51] [90] [61] [53] [91] [54] [55] [56] [29] [92] [121] [36] [38] [62] [98] [63] [99] [123] [128] [124] [101] [129] [66] [105] [107] [71] [126] [30] [74] [84] [85] [86]</w:t>
            </w:r>
          </w:p>
        </w:tc>
      </w:tr>
    </w:tbl>
    <w:p w14:paraId="025BC415" w14:textId="0E4B46A5" w:rsidR="006C1392" w:rsidRDefault="006C1392" w:rsidP="009325BF"/>
    <w:p w14:paraId="21B100FA" w14:textId="0DA03AA6" w:rsidR="00ED1186" w:rsidRDefault="00ED1186" w:rsidP="00ED1186">
      <w:r>
        <w:t xml:space="preserve">The application described in </w:t>
      </w:r>
      <w:sdt>
        <w:sdtPr>
          <w:id w:val="1198132783"/>
          <w:citation/>
        </w:sdtPr>
        <w:sdtContent>
          <w:r w:rsidR="002B5F5A">
            <w:fldChar w:fldCharType="begin"/>
          </w:r>
          <w:r w:rsidR="002B5F5A">
            <w:instrText xml:space="preserve"> CITATION thamrongrat2019design \l 1033 </w:instrText>
          </w:r>
          <w:r w:rsidR="002B5F5A">
            <w:fldChar w:fldCharType="separate"/>
          </w:r>
          <w:r w:rsidR="002B5F5A">
            <w:rPr>
              <w:noProof/>
            </w:rPr>
            <w:t>[102]</w:t>
          </w:r>
          <w:r w:rsidR="002B5F5A">
            <w:fldChar w:fldCharType="end"/>
          </w:r>
        </w:sdtContent>
      </w:sdt>
      <w:r>
        <w:t xml:space="preserve"> uses AR to teach children about 3D geometry. Pre and post tests were used along with quizzes to evaluate the system. The results showed that students who used the AR applications consistently had better grades </w:t>
      </w:r>
      <w:r>
        <w:lastRenderedPageBreak/>
        <w:t xml:space="preserve">than the control group, but such results were not statistically significant. </w:t>
      </w:r>
      <w:r>
        <w:t>Analyzing</w:t>
      </w:r>
      <w:r>
        <w:t xml:space="preserve"> the results for different tasks, however, the data showed that the group who used AR performed worse on the easiest task, while performing much better (with statistically significant results) than the control group in more complex tasks. From this, the authors conclude that AR can be a valuable tool for learning difficult geometric concepts. The same study also conducted tests about the user experience, and the results showed that the AR application could engage its users in extremely worthwhile, highly attractive and interesting learning activities with good usability.</w:t>
      </w:r>
    </w:p>
    <w:p w14:paraId="1E7F4679" w14:textId="2F60DBEB" w:rsidR="00ED1186" w:rsidRDefault="00ED1186" w:rsidP="00ED1186">
      <w:r>
        <w:t xml:space="preserve">The app described in </w:t>
      </w:r>
      <w:sdt>
        <w:sdtPr>
          <w:id w:val="-29337253"/>
          <w:citation/>
        </w:sdtPr>
        <w:sdtContent>
          <w:r w:rsidR="002B5F5A">
            <w:fldChar w:fldCharType="begin"/>
          </w:r>
          <w:r w:rsidR="002B5F5A">
            <w:instrText xml:space="preserve"> CITATION cen2019augmented \l 1033 </w:instrText>
          </w:r>
          <w:r w:rsidR="002B5F5A">
            <w:fldChar w:fldCharType="separate"/>
          </w:r>
          <w:r w:rsidR="002B5F5A">
            <w:rPr>
              <w:noProof/>
            </w:rPr>
            <w:t>[90]</w:t>
          </w:r>
          <w:r w:rsidR="002B5F5A">
            <w:fldChar w:fldCharType="end"/>
          </w:r>
        </w:sdtContent>
      </w:sdt>
      <w:r>
        <w:t xml:space="preserve"> is used to teach Chemistry to 45 high school students and behaves differently depending on the distance of the device from the markers. The authors performed a quantitative evaluation of the system, </w:t>
      </w:r>
      <w:r>
        <w:t>analyzing</w:t>
      </w:r>
      <w:r>
        <w:t xml:space="preserve"> grades and the distribution of mistakes in the different quizzes. They conclude that there is a statistically significant improvement in the performances of the students, and that the greater the difficulty level of the question, the bigger the performance improvement is over the control group. The authors conclude that their Augmented Immersive Reality (AIR) system is most likely responsible for the bulk of learning improvements and the knowledge retention gains demonstrated in their case study, since that is the critical component differentiating their system from other applications available on the market.</w:t>
      </w:r>
    </w:p>
    <w:p w14:paraId="13BF46A8" w14:textId="3D4B231D" w:rsidR="00ED1186" w:rsidRDefault="00ED1186" w:rsidP="00ED1186">
      <w:r>
        <w:t xml:space="preserve">Of the 59 studies presenting a quantitative evaluation of the results, none of them conclude that using AR in the classroom has a negative impact on the students’ results and their level of engagement in the classroom. Even though in many cases the improvement over traditional teaching methods is limited, only the work of Carlos-Chullo et al. </w:t>
      </w:r>
      <w:sdt>
        <w:sdtPr>
          <w:id w:val="635070206"/>
          <w:citation/>
        </w:sdtPr>
        <w:sdtContent>
          <w:r w:rsidR="002B5F5A">
            <w:fldChar w:fldCharType="begin"/>
          </w:r>
          <w:r w:rsidR="002B5F5A">
            <w:instrText xml:space="preserve"> CITATION carlos2020voluminis \l 1033 </w:instrText>
          </w:r>
          <w:r w:rsidR="002B5F5A">
            <w:fldChar w:fldCharType="separate"/>
          </w:r>
          <w:r w:rsidR="002B5F5A">
            <w:rPr>
              <w:noProof/>
            </w:rPr>
            <w:t>[113]</w:t>
          </w:r>
          <w:r w:rsidR="002B5F5A">
            <w:fldChar w:fldCharType="end"/>
          </w:r>
        </w:sdtContent>
      </w:sdt>
      <w:r>
        <w:t xml:space="preserve"> does not detect any positive impact. This consensus on the effectiveness of AR applications is unexpected: besides the commonplace explication (AR is indeed a successful medium with a positive impact on students’ results) two other possible explanations are the novelty effect </w:t>
      </w:r>
      <w:sdt>
        <w:sdtPr>
          <w:id w:val="-934660976"/>
          <w:citation/>
        </w:sdtPr>
        <w:sdtContent>
          <w:r w:rsidR="002B5F5A">
            <w:fldChar w:fldCharType="begin"/>
          </w:r>
          <w:r w:rsidR="002B5F5A">
            <w:instrText xml:space="preserve"> CITATION pisapia1993learning \l 1033 </w:instrText>
          </w:r>
          <w:r w:rsidR="002B5F5A">
            <w:fldChar w:fldCharType="separate"/>
          </w:r>
          <w:r w:rsidR="002B5F5A">
            <w:rPr>
              <w:noProof/>
            </w:rPr>
            <w:t>[133]</w:t>
          </w:r>
          <w:r w:rsidR="002B5F5A">
            <w:fldChar w:fldCharType="end"/>
          </w:r>
        </w:sdtContent>
      </w:sdt>
      <w:r>
        <w:t xml:space="preserve">, which explains the performance improvements introduced by a new technology such as AR as being due to an increased interest of the user, and the positive publication bias </w:t>
      </w:r>
      <w:sdt>
        <w:sdtPr>
          <w:id w:val="808509394"/>
          <w:citation/>
        </w:sdtPr>
        <w:sdtContent>
          <w:r w:rsidR="002B5F5A">
            <w:fldChar w:fldCharType="begin"/>
          </w:r>
          <w:r w:rsidR="002B5F5A">
            <w:instrText xml:space="preserve"> CITATION begg1994publication \l 1033 </w:instrText>
          </w:r>
          <w:r w:rsidR="002B5F5A">
            <w:fldChar w:fldCharType="separate"/>
          </w:r>
          <w:r w:rsidR="002B5F5A">
            <w:rPr>
              <w:noProof/>
            </w:rPr>
            <w:t>[134]</w:t>
          </w:r>
          <w:r w:rsidR="002B5F5A">
            <w:fldChar w:fldCharType="end"/>
          </w:r>
        </w:sdtContent>
      </w:sdt>
      <w:r>
        <w:t>, which makes it harder for researchers to publish studies with negative results.</w:t>
      </w:r>
    </w:p>
    <w:p w14:paraId="78E1F2A4" w14:textId="485FF4A4" w:rsidR="006C1392" w:rsidRDefault="00ED1186" w:rsidP="00ED1186">
      <w:r>
        <w:t xml:space="preserve">Only the work of Lin et al. </w:t>
      </w:r>
      <w:sdt>
        <w:sdtPr>
          <w:id w:val="465090702"/>
          <w:citation/>
        </w:sdtPr>
        <w:sdtContent>
          <w:r w:rsidR="002B5F5A">
            <w:fldChar w:fldCharType="begin"/>
          </w:r>
          <w:r w:rsidR="002B5F5A">
            <w:instrText xml:space="preserve"> CITATION lin2016effect \l 1033 </w:instrText>
          </w:r>
          <w:r w:rsidR="002B5F5A">
            <w:fldChar w:fldCharType="separate"/>
          </w:r>
          <w:r w:rsidR="002B5F5A">
            <w:rPr>
              <w:noProof/>
            </w:rPr>
            <w:t>[116]</w:t>
          </w:r>
          <w:r w:rsidR="002B5F5A">
            <w:fldChar w:fldCharType="end"/>
          </w:r>
        </w:sdtContent>
      </w:sdt>
      <w:r>
        <w:t xml:space="preserve"> presents an analysis of the retention of the topics learned through AR over a time span of more than two months. As most of the students who participated in the tests had not previously used AR applications, there is a specific risk that the novelty effect introduced a recency bias, by increasing user engagement and knowledge acquisition, indirectly leading to better test scores.</w:t>
      </w:r>
    </w:p>
    <w:p w14:paraId="5EC79FC8" w14:textId="6BBC960B" w:rsidR="00C50829" w:rsidRDefault="00C50829" w:rsidP="00C50829">
      <w:pPr>
        <w:pStyle w:val="0heading1"/>
      </w:pPr>
      <w:r>
        <w:t>Discussion</w:t>
      </w:r>
    </w:p>
    <w:p w14:paraId="29258A6C" w14:textId="6676199D" w:rsidR="00ED1186" w:rsidRDefault="00ED1186" w:rsidP="00ED1186">
      <w:r>
        <w:t xml:space="preserve">This study shows that the research community is very active in investigating how AR applications can improve education and facilitate students’ understanding of difficult concepts. Even though collaboration and participation by students is often seen as a key towards improving knowledge retention, we still see a lack of support for cooperation mechanisms in AR applications for education: of the 100 studies </w:t>
      </w:r>
      <w:r>
        <w:t>analyzed</w:t>
      </w:r>
      <w:r>
        <w:t>, only 17 described multi-user application and only 13 employ some sort of collabora</w:t>
      </w:r>
      <w:r>
        <w:lastRenderedPageBreak/>
        <w:t>tion between users. ARGBL is also quite uncommon, as only 11 articles describe applications which implement gamification concepts.</w:t>
      </w:r>
    </w:p>
    <w:p w14:paraId="203C17E5" w14:textId="033F1611" w:rsidR="00ED1186" w:rsidRDefault="00ED1186" w:rsidP="00ED1186">
      <w:r>
        <w:t xml:space="preserve">By reviewing the existing </w:t>
      </w:r>
      <w:r>
        <w:t>literature,</w:t>
      </w:r>
      <w:r>
        <w:t xml:space="preserve"> we have also identified several issues that are preventing the widespread adoption of collaborative AR in the classroom:</w:t>
      </w:r>
    </w:p>
    <w:p w14:paraId="3C6D6AAF" w14:textId="16BEC5AA" w:rsidR="00ED1186" w:rsidRDefault="00ED1186" w:rsidP="00F049FD">
      <w:pPr>
        <w:pStyle w:val="ListParagraph"/>
        <w:numPr>
          <w:ilvl w:val="0"/>
          <w:numId w:val="20"/>
        </w:numPr>
        <w:ind w:left="426"/>
      </w:pPr>
      <w:r>
        <w:t xml:space="preserve">Lack of authoring tools: </w:t>
      </w:r>
      <w:proofErr w:type="gramStart"/>
      <w:r>
        <w:t>with the exception of</w:t>
      </w:r>
      <w:proofErr w:type="gramEnd"/>
      <w:r>
        <w:t xml:space="preserve"> the works of Lytridis et al. </w:t>
      </w:r>
      <w:sdt>
        <w:sdtPr>
          <w:id w:val="-161781935"/>
          <w:citation/>
        </w:sdtPr>
        <w:sdtContent>
          <w:r w:rsidR="002B5F5A">
            <w:fldChar w:fldCharType="begin"/>
          </w:r>
          <w:r w:rsidR="002B5F5A">
            <w:instrText xml:space="preserve"> CITATION lytridis2018artutor \l 1033 </w:instrText>
          </w:r>
          <w:r w:rsidR="002B5F5A">
            <w:fldChar w:fldCharType="separate"/>
          </w:r>
          <w:r w:rsidR="002B5F5A">
            <w:rPr>
              <w:noProof/>
            </w:rPr>
            <w:t>[110]</w:t>
          </w:r>
          <w:r w:rsidR="002B5F5A">
            <w:fldChar w:fldCharType="end"/>
          </w:r>
        </w:sdtContent>
      </w:sdt>
      <w:r>
        <w:t xml:space="preserve"> and Whitlock et al. </w:t>
      </w:r>
      <w:sdt>
        <w:sdtPr>
          <w:id w:val="1716854866"/>
          <w:citation/>
        </w:sdtPr>
        <w:sdtContent>
          <w:r w:rsidR="002B5F5A">
            <w:fldChar w:fldCharType="begin"/>
          </w:r>
          <w:r w:rsidR="002B5F5A">
            <w:instrText xml:space="preserve"> CITATION whitlock2020mrcat \l 1033 </w:instrText>
          </w:r>
          <w:r w:rsidR="002B5F5A">
            <w:fldChar w:fldCharType="separate"/>
          </w:r>
          <w:r w:rsidR="002B5F5A">
            <w:rPr>
              <w:noProof/>
            </w:rPr>
            <w:t>[135]</w:t>
          </w:r>
          <w:r w:rsidR="002B5F5A">
            <w:fldChar w:fldCharType="end"/>
          </w:r>
        </w:sdtContent>
      </w:sdt>
      <w:r>
        <w:t xml:space="preserve"> there is no authoring tool that simplifies the creation of AR experiences. This means that every AR application </w:t>
      </w:r>
      <w:r>
        <w:t>must</w:t>
      </w:r>
      <w:r>
        <w:t xml:space="preserve"> be developed from scratch, requiring longer development times and multiplying the amount of work required from the developers.</w:t>
      </w:r>
    </w:p>
    <w:p w14:paraId="4CA281C8" w14:textId="0B5A76F1" w:rsidR="00ED1186" w:rsidRDefault="00ED1186" w:rsidP="00F049FD">
      <w:pPr>
        <w:pStyle w:val="ListParagraph"/>
        <w:numPr>
          <w:ilvl w:val="0"/>
          <w:numId w:val="20"/>
        </w:numPr>
        <w:ind w:left="426"/>
      </w:pPr>
      <w:r>
        <w:t xml:space="preserve">Lack of </w:t>
      </w:r>
      <w:r>
        <w:t>standardization</w:t>
      </w:r>
      <w:r>
        <w:t xml:space="preserve"> for the description of AR experiences: of all the papers we </w:t>
      </w:r>
      <w:r>
        <w:t>analyzed</w:t>
      </w:r>
      <w:r>
        <w:t xml:space="preserve">, none of them mentioned using a standard for the description of how AR is used in the application. This is mainly due to a lack of specific standards, as the IEEE ARLEM standard </w:t>
      </w:r>
      <w:sdt>
        <w:sdtPr>
          <w:id w:val="-1738015521"/>
          <w:citation/>
        </w:sdtPr>
        <w:sdtContent>
          <w:r w:rsidR="002B5F5A">
            <w:fldChar w:fldCharType="begin"/>
          </w:r>
          <w:r w:rsidR="002B5F5A">
            <w:instrText xml:space="preserve"> CITATION arlem2020 \l 1033 </w:instrText>
          </w:r>
          <w:r w:rsidR="002B5F5A">
            <w:fldChar w:fldCharType="separate"/>
          </w:r>
          <w:r w:rsidR="002B5F5A">
            <w:rPr>
              <w:noProof/>
            </w:rPr>
            <w:t>[136]</w:t>
          </w:r>
          <w:r w:rsidR="002B5F5A">
            <w:fldChar w:fldCharType="end"/>
          </w:r>
        </w:sdtContent>
      </w:sdt>
      <w:r>
        <w:t xml:space="preserve"> for AR-based learning experiences was only released in February 2020, while the ETSI Augmented Reality Framework</w:t>
      </w:r>
      <w:r w:rsidR="00F049FD">
        <w:rPr>
          <w:rStyle w:val="FootnoteReference"/>
        </w:rPr>
        <w:footnoteReference w:id="15"/>
      </w:r>
      <w:r>
        <w:t xml:space="preserve"> for the interoperability of AR components has not been published yet. We believe that adoption of these standards will drive and simplify the development of AR applications for education, as well as foster interoperability.</w:t>
      </w:r>
    </w:p>
    <w:p w14:paraId="1159B711" w14:textId="58719BEC" w:rsidR="00ED1186" w:rsidRDefault="00ED1186" w:rsidP="00F049FD">
      <w:pPr>
        <w:pStyle w:val="ListParagraph"/>
        <w:numPr>
          <w:ilvl w:val="0"/>
          <w:numId w:val="20"/>
        </w:numPr>
        <w:ind w:left="426"/>
      </w:pPr>
      <w:r>
        <w:t xml:space="preserve">Availability of 3D content for education: a few repositories where users can freely download 3D objects already exist, but there is a lack of 3D content </w:t>
      </w:r>
      <w:r>
        <w:t>specialized</w:t>
      </w:r>
      <w:r>
        <w:t xml:space="preserve"> for education purposes. Although there are currently efforts being made to solve this issue </w:t>
      </w:r>
      <w:sdt>
        <w:sdtPr>
          <w:id w:val="1485662368"/>
          <w:citation/>
        </w:sdtPr>
        <w:sdtContent>
          <w:r w:rsidR="002B5F5A">
            <w:fldChar w:fldCharType="begin"/>
          </w:r>
          <w:r w:rsidR="002B5F5A">
            <w:instrText xml:space="preserve"> CITATION masneri2020work \l 1033 </w:instrText>
          </w:r>
          <w:r w:rsidR="002B5F5A">
            <w:fldChar w:fldCharType="separate"/>
          </w:r>
          <w:r w:rsidR="002B5F5A">
            <w:rPr>
              <w:noProof/>
            </w:rPr>
            <w:t>[137]</w:t>
          </w:r>
          <w:r w:rsidR="002B5F5A">
            <w:fldChar w:fldCharType="end"/>
          </w:r>
        </w:sdtContent>
      </w:sdt>
      <w:r>
        <w:t xml:space="preserve">, it does severely </w:t>
      </w:r>
      <w:r>
        <w:t>hinder</w:t>
      </w:r>
      <w:r>
        <w:t xml:space="preserve"> the possibility of quickly creating new AR apps for primary and secondary schools: very often the apps never leave the prototype stage and they are not turned into a fully-fledged product or used further in the classroom.</w:t>
      </w:r>
    </w:p>
    <w:p w14:paraId="39D0BFBF" w14:textId="7C35546A" w:rsidR="00ED1186" w:rsidRDefault="00ED1186" w:rsidP="00F049FD">
      <w:pPr>
        <w:pStyle w:val="ListParagraph"/>
        <w:numPr>
          <w:ilvl w:val="0"/>
          <w:numId w:val="20"/>
        </w:numPr>
        <w:ind w:left="426"/>
      </w:pPr>
      <w:r>
        <w:t xml:space="preserve">Code publication: another issue with most of the studies we reviewed is that only a small fraction of the authors published the code of the AR application. This means that other researchers cannot build upon the results of previous researchers: even for the more interesting and highly cited articles there will be no follow up work, </w:t>
      </w:r>
      <w:r>
        <w:t>except for</w:t>
      </w:r>
      <w:r>
        <w:t xml:space="preserve"> that from the original authors.</w:t>
      </w:r>
    </w:p>
    <w:p w14:paraId="1858E18C" w14:textId="0F07DD5D" w:rsidR="00ED1186" w:rsidRDefault="00ED1186" w:rsidP="00ED1186">
      <w:r>
        <w:t xml:space="preserve">We noticed that studies claiming to have a stronger positive impact on educational achievements are the ones where the AR application is part of bigger learning environments. We believe that providing automatic logging functionalities, for example through xAPI </w:t>
      </w:r>
      <w:sdt>
        <w:sdtPr>
          <w:id w:val="-1395113922"/>
          <w:citation/>
        </w:sdtPr>
        <w:sdtContent>
          <w:r w:rsidR="002B5F5A">
            <w:fldChar w:fldCharType="begin"/>
          </w:r>
          <w:r w:rsidR="002B5F5A">
            <w:instrText xml:space="preserve"> CITATION kevan2016experience \l 1033 </w:instrText>
          </w:r>
          <w:r w:rsidR="002B5F5A">
            <w:fldChar w:fldCharType="separate"/>
          </w:r>
          <w:r w:rsidR="002B5F5A">
            <w:rPr>
              <w:noProof/>
            </w:rPr>
            <w:t>[138]</w:t>
          </w:r>
          <w:r w:rsidR="002B5F5A">
            <w:fldChar w:fldCharType="end"/>
          </w:r>
        </w:sdtContent>
      </w:sdt>
      <w:r>
        <w:t xml:space="preserve">, a teacher dashboard where the educator can track the progress or the grades of each student and a set of tools for improving communication capabilities could go a long way to better integrate AR applications in standard </w:t>
      </w:r>
      <w:r>
        <w:t>schools’</w:t>
      </w:r>
      <w:r>
        <w:t xml:space="preserve"> curricula. Using xAPI could simplify the application of learning analytics techniques for the analysis and improvement of students’ learning. This is especially the case for distance learning, in which the students are not in the same physical space as the teacher or other students but are following their classes remotely.</w:t>
      </w:r>
    </w:p>
    <w:p w14:paraId="24D18590" w14:textId="31CA7289" w:rsidR="00ED1186" w:rsidRDefault="00ED1186" w:rsidP="00ED1186">
      <w:r>
        <w:t xml:space="preserve">On the technical side, researchers are slowly adopting the latest advancement in technology, but </w:t>
      </w:r>
      <w:r>
        <w:t>most of</w:t>
      </w:r>
      <w:r>
        <w:t xml:space="preserve"> the studies </w:t>
      </w:r>
      <w:r>
        <w:t>analyzed</w:t>
      </w:r>
      <w:r>
        <w:t xml:space="preserve"> are still focusing on more limited AR functionalities, for example marker-based systems. The implementation of AR applications that make use of Edge Artificial Intelligence (EAI) or which are based on web </w:t>
      </w:r>
      <w:r>
        <w:lastRenderedPageBreak/>
        <w:t>technologies such as WebXR</w:t>
      </w:r>
      <w:r w:rsidR="00F049FD">
        <w:rPr>
          <w:rStyle w:val="FootnoteReference"/>
        </w:rPr>
        <w:footnoteReference w:id="16"/>
      </w:r>
      <w:r>
        <w:t xml:space="preserve"> is currently limited because only the most recent devices have hardware capable of supporting them. Nonetheless, we believe these are key technologies that enable more immersive experiences and facilitate collaboration.</w:t>
      </w:r>
    </w:p>
    <w:p w14:paraId="14FDA6A7" w14:textId="12FF92A3" w:rsidR="00ED1186" w:rsidRDefault="00ED1186" w:rsidP="00ED1186">
      <w:r>
        <w:t xml:space="preserve">Most of the studies we reviewed, </w:t>
      </w:r>
      <w:r>
        <w:t>except for</w:t>
      </w:r>
      <w:r>
        <w:t xml:space="preserve"> the works described in </w:t>
      </w:r>
      <w:sdt>
        <w:sdtPr>
          <w:id w:val="335196157"/>
          <w:citation/>
        </w:sdtPr>
        <w:sdtContent>
          <w:r w:rsidR="002B5F5A">
            <w:fldChar w:fldCharType="begin"/>
          </w:r>
          <w:r w:rsidR="002B5F5A">
            <w:instrText xml:space="preserve"> CITATION mikulowski2020multi \l 1033 </w:instrText>
          </w:r>
          <w:r w:rsidR="002B5F5A">
            <w:fldChar w:fldCharType="separate"/>
          </w:r>
          <w:r w:rsidR="002B5F5A">
            <w:rPr>
              <w:noProof/>
            </w:rPr>
            <w:t>[78]</w:t>
          </w:r>
          <w:r w:rsidR="002B5F5A">
            <w:fldChar w:fldCharType="end"/>
          </w:r>
        </w:sdtContent>
      </w:sdt>
      <w:sdt>
        <w:sdtPr>
          <w:id w:val="470938422"/>
          <w:citation/>
        </w:sdtPr>
        <w:sdtContent>
          <w:r w:rsidR="002B5F5A">
            <w:fldChar w:fldCharType="begin"/>
          </w:r>
          <w:r w:rsidR="002B5F5A">
            <w:instrText xml:space="preserve"> CITATION chen2018application \l 1033 </w:instrText>
          </w:r>
          <w:r w:rsidR="002B5F5A">
            <w:fldChar w:fldCharType="separate"/>
          </w:r>
          <w:r w:rsidR="002B5F5A">
            <w:rPr>
              <w:noProof/>
            </w:rPr>
            <w:t xml:space="preserve"> [98]</w:t>
          </w:r>
          <w:r w:rsidR="002B5F5A">
            <w:fldChar w:fldCharType="end"/>
          </w:r>
        </w:sdtContent>
      </w:sdt>
      <w:sdt>
        <w:sdtPr>
          <w:id w:val="1854840048"/>
          <w:citation/>
        </w:sdtPr>
        <w:sdtContent>
          <w:r w:rsidR="002B5F5A">
            <w:fldChar w:fldCharType="begin"/>
          </w:r>
          <w:r w:rsidR="002B5F5A">
            <w:instrText xml:space="preserve"> CITATION kenoui2020teach \l 1033 </w:instrText>
          </w:r>
          <w:r w:rsidR="002B5F5A">
            <w:fldChar w:fldCharType="separate"/>
          </w:r>
          <w:r w:rsidR="002B5F5A">
            <w:rPr>
              <w:noProof/>
            </w:rPr>
            <w:t xml:space="preserve"> [111]</w:t>
          </w:r>
          <w:r w:rsidR="002B5F5A">
            <w:fldChar w:fldCharType="end"/>
          </w:r>
        </w:sdtContent>
      </w:sdt>
      <w:r>
        <w:t>, focus on vision-based augmentations. Although it is clear that students rely predominantly on sight to collect and process information, providing other types of augmentations such as haptic or audio is worth investigating, since these could make the user experience more immersive and they could improve accessibility of AR applications for students with sight impairment.</w:t>
      </w:r>
    </w:p>
    <w:p w14:paraId="61EF1721" w14:textId="291DAB21" w:rsidR="00ED1186" w:rsidRDefault="00ED1186" w:rsidP="00ED1186">
      <w:r>
        <w:t xml:space="preserve">None of the studies explored the possibility of using multi-user AR application for distance learning. The apps described by Oh et al. </w:t>
      </w:r>
      <w:sdt>
        <w:sdtPr>
          <w:id w:val="2084252760"/>
          <w:citation/>
        </w:sdtPr>
        <w:sdtContent>
          <w:r w:rsidR="002B5F5A">
            <w:fldChar w:fldCharType="begin"/>
          </w:r>
          <w:r w:rsidR="002B5F5A">
            <w:instrText xml:space="preserve"> CITATION oh2017hybrid \l 1033 </w:instrText>
          </w:r>
          <w:r w:rsidR="002B5F5A">
            <w:fldChar w:fldCharType="separate"/>
          </w:r>
          <w:r w:rsidR="002B5F5A">
            <w:rPr>
              <w:noProof/>
            </w:rPr>
            <w:t>[30]</w:t>
          </w:r>
          <w:r w:rsidR="002B5F5A">
            <w:fldChar w:fldCharType="end"/>
          </w:r>
        </w:sdtContent>
      </w:sdt>
      <w:r>
        <w:t xml:space="preserve"> and López-</w:t>
      </w:r>
      <w:proofErr w:type="spellStart"/>
      <w:r>
        <w:t>Faican</w:t>
      </w:r>
      <w:proofErr w:type="spellEnd"/>
      <w:r>
        <w:t xml:space="preserve"> and Jaen </w:t>
      </w:r>
      <w:sdt>
        <w:sdtPr>
          <w:id w:val="-648516995"/>
          <w:citation/>
        </w:sdtPr>
        <w:sdtContent>
          <w:r w:rsidR="002B5F5A">
            <w:fldChar w:fldCharType="begin"/>
          </w:r>
          <w:r w:rsidR="002B5F5A">
            <w:instrText xml:space="preserve"> CITATION lopez2020emofindar \l 1033 </w:instrText>
          </w:r>
          <w:r w:rsidR="002B5F5A">
            <w:fldChar w:fldCharType="separate"/>
          </w:r>
          <w:r w:rsidR="002B5F5A">
            <w:rPr>
              <w:noProof/>
            </w:rPr>
            <w:t>[112]</w:t>
          </w:r>
          <w:r w:rsidR="002B5F5A">
            <w:fldChar w:fldCharType="end"/>
          </w:r>
        </w:sdtContent>
      </w:sdt>
      <w:r>
        <w:t xml:space="preserve"> use PUN, a network library that enables communication across different devices, but the applications require that the users share the same physical space. Especially after the prolonged lockdown due to the Covid-19 pandemic, newer technologies should provide AR apps with capabilities for the students to share the same experience even though they are not in the same room. This would be useful for teachers, who could make remote lessons more engaging, and for students, who would have the chance to work together with other schoolmates even when they are at home.</w:t>
      </w:r>
    </w:p>
    <w:p w14:paraId="3CD50614" w14:textId="49D41BCD" w:rsidR="00C50829" w:rsidRDefault="00ED1186" w:rsidP="00ED1186">
      <w:r>
        <w:t xml:space="preserve">Regarding the effectiveness of AR applications in the classroom, </w:t>
      </w:r>
      <w:r>
        <w:t>most of</w:t>
      </w:r>
      <w:r>
        <w:t xml:space="preserve"> the studies present an evaluation of the AR solution described. There are great differences between the questions for teachers and students in the user surveys, but in general users find AR a successful education tool which is both useful and engaging. The most common critiques identified refer to the user friendliness of the application and the errors in identifying the markers. More specifically, the users complained about the difficulty of navigating through the UI, due to its lack of consistency and about the difficulty of identifying and tracking the markers in poor lighting conditions or when the camera was not close enough.</w:t>
      </w:r>
    </w:p>
    <w:p w14:paraId="62808E9C" w14:textId="2DDCD5A2" w:rsidR="00C50829" w:rsidRPr="00C50829" w:rsidRDefault="00C50829" w:rsidP="00C50829">
      <w:pPr>
        <w:pStyle w:val="0heading1"/>
      </w:pPr>
      <w:r>
        <w:t>Conclusion</w:t>
      </w:r>
    </w:p>
    <w:p w14:paraId="1D5876DD" w14:textId="5FCFFB1A" w:rsidR="00423FC5" w:rsidRDefault="00C50829" w:rsidP="00BA681F">
      <w:r w:rsidRPr="00C50829">
        <w:t>In this paper we presented a systematic review of the literature relative to applications of immersive, collaborative and multi-user AR in primary and secondary education. We analyzed 100 studies and evaluated their technical characteristic sand their advantages compared to traditional teaching tools as well as the impact they had on knowledge retention. We believe that the findings described in Sections 3 and 4 can be useful for researchers in driving the design of the next generation of AR applications.</w:t>
      </w:r>
    </w:p>
    <w:p w14:paraId="38B9DB89" w14:textId="584CEDE8" w:rsidR="00BB111B" w:rsidRDefault="00BB111B" w:rsidP="00BB111B">
      <w:r>
        <w:t xml:space="preserve">With the first Research Question (RQ1) we wanted to identify which studies described interactive, multi-user and collaborative AR experiences, and we compared the main features of the AR applications described. Every paper presented AR-based interactions, but only a few applications provided multi-user and collaborative capabilities. Our analysis showed that Unity and Vuforia, the de-facto standard tools for </w:t>
      </w:r>
      <w:r>
        <w:lastRenderedPageBreak/>
        <w:t>creation of AR applications, do not provide researchers and developers the tools to easily include collaboration mechanisms in AR applications.</w:t>
      </w:r>
    </w:p>
    <w:p w14:paraId="4D27D8EE" w14:textId="67D5AEFD" w:rsidR="00BB111B" w:rsidRDefault="00BB111B" w:rsidP="00BB111B">
      <w:r>
        <w:t>The second Research Question (RQ2) aimed to understand the motivation behind the usage of AR as an educational tool. In this case we analyzed both the motivations presented by the researchers and the results of surveys conducted on students. Even though few papers provided information in this sense, it appears that the main motivation for using AR in schools is to facilitate understanding of abstract concepts and to increase students’ engagement.</w:t>
      </w:r>
    </w:p>
    <w:p w14:paraId="48E0F9AC" w14:textId="222F86B8" w:rsidR="00BB111B" w:rsidRDefault="00BB111B" w:rsidP="00BB111B">
      <w:r>
        <w:t>Finally, the objective of the third Research Question (RQ3) was to measure, as objectively as possible, the impact of using AR in the classroom. The studies analyzed pre/post tests or comparisons with control groups to assess the usefulness of AR and, in general, they showed that making use of AR applications leads to a small but statistically significant improvement compared to the scores obtained by the test group.</w:t>
      </w:r>
    </w:p>
    <w:p w14:paraId="1450070E" w14:textId="4583F7C0" w:rsidR="00BB111B" w:rsidRDefault="00BB111B" w:rsidP="00BB111B">
      <w:pPr>
        <w:pStyle w:val="0heading2"/>
      </w:pPr>
      <w:r>
        <w:t>Limitations of this study</w:t>
      </w:r>
    </w:p>
    <w:p w14:paraId="72C45591" w14:textId="2A8A6F98" w:rsidR="00BB111B" w:rsidRPr="00BB111B" w:rsidRDefault="00BB111B" w:rsidP="00BB111B">
      <w:r w:rsidRPr="00BB111B">
        <w:t xml:space="preserve">This review was limited in that it examined articles from four databases: IEEExplore, ISI Web of Science, Scopus, and Springer, from 2015 to 2020. The articles in these databases are considered to have a high impact on the field; however, the latest technical reports and business demonstrations of AR in education were excluded from this review, which may limit the representation of the state of the art. Nevertheless, despite the number of papers included in this review being limited, the selection process followed a systematic process </w:t>
      </w:r>
      <w:r w:rsidR="005F30E5" w:rsidRPr="00BB111B">
        <w:t>to</w:t>
      </w:r>
      <w:r w:rsidRPr="00BB111B">
        <w:t xml:space="preserve"> avoid bias.</w:t>
      </w:r>
    </w:p>
    <w:p w14:paraId="3CB02BE7" w14:textId="156B73FA" w:rsidR="001F013C" w:rsidRDefault="001F013C" w:rsidP="001F013C">
      <w:pPr>
        <w:pStyle w:val="0heading1"/>
        <w:rPr>
          <w:rFonts w:eastAsiaTheme="minorEastAsia"/>
        </w:rPr>
      </w:pPr>
      <w:r>
        <w:rPr>
          <w:rFonts w:eastAsiaTheme="minorEastAsia"/>
        </w:rPr>
        <w:t>Acknowledgment</w:t>
      </w:r>
    </w:p>
    <w:p w14:paraId="564CF245" w14:textId="641085A3" w:rsidR="00364907" w:rsidRPr="00364907" w:rsidRDefault="00364907" w:rsidP="00364907">
      <w:pPr>
        <w:rPr>
          <w:rFonts w:eastAsiaTheme="minorEastAsia"/>
        </w:rPr>
      </w:pPr>
      <w:r>
        <w:rPr>
          <w:rFonts w:eastAsiaTheme="minorEastAsia"/>
        </w:rPr>
        <w:t xml:space="preserve">&lt;Removed for </w:t>
      </w:r>
      <w:r w:rsidR="008E3908">
        <w:rPr>
          <w:rFonts w:eastAsiaTheme="minorEastAsia"/>
        </w:rPr>
        <w:t>r</w:t>
      </w:r>
      <w:r>
        <w:rPr>
          <w:rFonts w:eastAsiaTheme="minorEastAsia"/>
        </w:rPr>
        <w:t>eview&gt;</w:t>
      </w:r>
    </w:p>
    <w:p w14:paraId="3DE55D00" w14:textId="77777777" w:rsidR="00DD7939" w:rsidRPr="00DD7939" w:rsidRDefault="001F013C" w:rsidP="00AE5722">
      <w:pPr>
        <w:pStyle w:val="0heading1"/>
        <w:rPr>
          <w:rFonts w:asciiTheme="minorHAnsi" w:eastAsiaTheme="minorEastAsia" w:hAnsiTheme="minorHAnsi" w:cstheme="minorBidi"/>
          <w:noProof/>
          <w:szCs w:val="24"/>
          <w:lang w:val="de-DE" w:eastAsia="ja-JP"/>
        </w:rPr>
      </w:pPr>
      <w:r>
        <w:rPr>
          <w:rFonts w:eastAsiaTheme="minorEastAsia"/>
        </w:rPr>
        <w:t>References</w:t>
      </w:r>
    </w:p>
    <w:p w14:paraId="0B7901BE" w14:textId="77777777" w:rsidR="002B5F5A" w:rsidRDefault="00393D6E" w:rsidP="00393D6E">
      <w:pPr>
        <w:pStyle w:val="0referenceitem"/>
        <w:numPr>
          <w:ilvl w:val="0"/>
          <w:numId w:val="0"/>
        </w:numPr>
        <w:rPr>
          <w:rFonts w:asciiTheme="minorHAnsi" w:eastAsiaTheme="minorEastAsia" w:hAnsiTheme="minorHAnsi" w:cstheme="minorBidi"/>
          <w:noProof/>
          <w:sz w:val="24"/>
          <w:szCs w:val="24"/>
          <w:lang w:val="de-DE" w:eastAsia="ja-JP"/>
        </w:rPr>
      </w:pPr>
      <w:r>
        <w:rPr>
          <w:b/>
          <w:bCs/>
        </w:rPr>
        <w:fldChar w:fldCharType="begin"/>
      </w:r>
      <w:r>
        <w:instrText xml:space="preserve"> BIBLIOGRAPHY  \l 1033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55"/>
        <w:gridCol w:w="6253"/>
      </w:tblGrid>
      <w:tr w:rsidR="002B5F5A" w:rsidRPr="002B5F5A" w14:paraId="788D8C05" w14:textId="77777777" w:rsidTr="002B5F5A">
        <w:trPr>
          <w:divId w:val="181823498"/>
          <w:tblCellSpacing w:w="15" w:type="dxa"/>
        </w:trPr>
        <w:tc>
          <w:tcPr>
            <w:tcW w:w="506" w:type="pct"/>
            <w:hideMark/>
          </w:tcPr>
          <w:p w14:paraId="70668357" w14:textId="474A6106" w:rsidR="002B5F5A" w:rsidRPr="002B5F5A" w:rsidRDefault="002B5F5A">
            <w:pPr>
              <w:pStyle w:val="Bibliography"/>
              <w:rPr>
                <w:noProof/>
                <w:sz w:val="18"/>
                <w:szCs w:val="18"/>
              </w:rPr>
            </w:pPr>
            <w:r w:rsidRPr="002B5F5A">
              <w:rPr>
                <w:noProof/>
                <w:sz w:val="18"/>
                <w:szCs w:val="18"/>
              </w:rPr>
              <w:t xml:space="preserve">[1] </w:t>
            </w:r>
          </w:p>
        </w:tc>
        <w:tc>
          <w:tcPr>
            <w:tcW w:w="4430" w:type="pct"/>
            <w:hideMark/>
          </w:tcPr>
          <w:p w14:paraId="27C98204" w14:textId="77777777" w:rsidR="002B5F5A" w:rsidRPr="002B5F5A" w:rsidRDefault="002B5F5A">
            <w:pPr>
              <w:pStyle w:val="Bibliography"/>
              <w:rPr>
                <w:noProof/>
                <w:sz w:val="18"/>
                <w:szCs w:val="18"/>
              </w:rPr>
            </w:pPr>
            <w:r w:rsidRPr="002B5F5A">
              <w:rPr>
                <w:noProof/>
                <w:sz w:val="18"/>
                <w:szCs w:val="18"/>
              </w:rPr>
              <w:t xml:space="preserve">T. P. Caudell and D. W. Mizell, "Augmented reality: an application of heads-up display technology to manual manufacturing processes," in </w:t>
            </w:r>
            <w:r w:rsidRPr="002B5F5A">
              <w:rPr>
                <w:i/>
                <w:iCs/>
                <w:noProof/>
                <w:sz w:val="18"/>
                <w:szCs w:val="18"/>
              </w:rPr>
              <w:t>Proceedings of the Twenty-Fifth Hawaii International Conference on System Sciences</w:t>
            </w:r>
            <w:r w:rsidRPr="002B5F5A">
              <w:rPr>
                <w:noProof/>
                <w:sz w:val="18"/>
                <w:szCs w:val="18"/>
              </w:rPr>
              <w:t xml:space="preserve">, 1992. </w:t>
            </w:r>
          </w:p>
        </w:tc>
      </w:tr>
      <w:tr w:rsidR="002B5F5A" w:rsidRPr="002B5F5A" w14:paraId="00CFDBC8" w14:textId="77777777" w:rsidTr="002B5F5A">
        <w:trPr>
          <w:divId w:val="181823498"/>
          <w:tblCellSpacing w:w="15" w:type="dxa"/>
        </w:trPr>
        <w:tc>
          <w:tcPr>
            <w:tcW w:w="506" w:type="pct"/>
            <w:hideMark/>
          </w:tcPr>
          <w:p w14:paraId="6941A156" w14:textId="77777777" w:rsidR="002B5F5A" w:rsidRPr="002B5F5A" w:rsidRDefault="002B5F5A">
            <w:pPr>
              <w:pStyle w:val="Bibliography"/>
              <w:rPr>
                <w:noProof/>
                <w:sz w:val="18"/>
                <w:szCs w:val="18"/>
              </w:rPr>
            </w:pPr>
            <w:r w:rsidRPr="002B5F5A">
              <w:rPr>
                <w:noProof/>
                <w:sz w:val="18"/>
                <w:szCs w:val="18"/>
              </w:rPr>
              <w:t xml:space="preserve">[2] </w:t>
            </w:r>
          </w:p>
        </w:tc>
        <w:tc>
          <w:tcPr>
            <w:tcW w:w="4430" w:type="pct"/>
            <w:hideMark/>
          </w:tcPr>
          <w:p w14:paraId="15D75475" w14:textId="77777777" w:rsidR="002B5F5A" w:rsidRPr="002B5F5A" w:rsidRDefault="002B5F5A">
            <w:pPr>
              <w:pStyle w:val="Bibliography"/>
              <w:rPr>
                <w:noProof/>
                <w:sz w:val="18"/>
                <w:szCs w:val="18"/>
              </w:rPr>
            </w:pPr>
            <w:r w:rsidRPr="002B5F5A">
              <w:rPr>
                <w:noProof/>
                <w:sz w:val="18"/>
                <w:szCs w:val="18"/>
              </w:rPr>
              <w:t xml:space="preserve">M. Akçayır and G. Akçayır, "Advantages and challenges associated with augmented reality for education: A systematic review of the literature," </w:t>
            </w:r>
            <w:r w:rsidRPr="002B5F5A">
              <w:rPr>
                <w:i/>
                <w:iCs/>
                <w:noProof/>
                <w:sz w:val="18"/>
                <w:szCs w:val="18"/>
              </w:rPr>
              <w:t xml:space="preserve">Educational Research Review, </w:t>
            </w:r>
            <w:r w:rsidRPr="002B5F5A">
              <w:rPr>
                <w:noProof/>
                <w:sz w:val="18"/>
                <w:szCs w:val="18"/>
              </w:rPr>
              <w:t xml:space="preserve">vol. 20, p. 1–11, 2017. </w:t>
            </w:r>
          </w:p>
        </w:tc>
      </w:tr>
      <w:tr w:rsidR="002B5F5A" w:rsidRPr="002B5F5A" w14:paraId="6FB15A31" w14:textId="77777777" w:rsidTr="002B5F5A">
        <w:trPr>
          <w:divId w:val="181823498"/>
          <w:tblCellSpacing w:w="15" w:type="dxa"/>
        </w:trPr>
        <w:tc>
          <w:tcPr>
            <w:tcW w:w="506" w:type="pct"/>
            <w:hideMark/>
          </w:tcPr>
          <w:p w14:paraId="412F41E0" w14:textId="77777777" w:rsidR="002B5F5A" w:rsidRPr="002B5F5A" w:rsidRDefault="002B5F5A">
            <w:pPr>
              <w:pStyle w:val="Bibliography"/>
              <w:rPr>
                <w:noProof/>
                <w:sz w:val="18"/>
                <w:szCs w:val="18"/>
              </w:rPr>
            </w:pPr>
            <w:r w:rsidRPr="002B5F5A">
              <w:rPr>
                <w:noProof/>
                <w:sz w:val="18"/>
                <w:szCs w:val="18"/>
              </w:rPr>
              <w:t xml:space="preserve">[3] </w:t>
            </w:r>
          </w:p>
        </w:tc>
        <w:tc>
          <w:tcPr>
            <w:tcW w:w="4430" w:type="pct"/>
            <w:hideMark/>
          </w:tcPr>
          <w:p w14:paraId="4CFF0D63" w14:textId="77777777" w:rsidR="002B5F5A" w:rsidRPr="002B5F5A" w:rsidRDefault="002B5F5A">
            <w:pPr>
              <w:pStyle w:val="Bibliography"/>
              <w:rPr>
                <w:noProof/>
                <w:sz w:val="18"/>
                <w:szCs w:val="18"/>
              </w:rPr>
            </w:pPr>
            <w:r w:rsidRPr="002B5F5A">
              <w:rPr>
                <w:noProof/>
                <w:sz w:val="18"/>
                <w:szCs w:val="18"/>
              </w:rPr>
              <w:t xml:space="preserve">I. Radu, "Augmented reality in education: a meta-review and cross-media analysis," </w:t>
            </w:r>
            <w:r w:rsidRPr="002B5F5A">
              <w:rPr>
                <w:i/>
                <w:iCs/>
                <w:noProof/>
                <w:sz w:val="18"/>
                <w:szCs w:val="18"/>
              </w:rPr>
              <w:t xml:space="preserve">Personal and Ubiquitous Computing, </w:t>
            </w:r>
            <w:r w:rsidRPr="002B5F5A">
              <w:rPr>
                <w:noProof/>
                <w:sz w:val="18"/>
                <w:szCs w:val="18"/>
              </w:rPr>
              <w:t xml:space="preserve">vol. 18, p. 1533–1543, 2014. </w:t>
            </w:r>
          </w:p>
        </w:tc>
      </w:tr>
      <w:tr w:rsidR="002B5F5A" w:rsidRPr="002B5F5A" w14:paraId="2530FFF6" w14:textId="77777777" w:rsidTr="002B5F5A">
        <w:trPr>
          <w:divId w:val="181823498"/>
          <w:tblCellSpacing w:w="15" w:type="dxa"/>
        </w:trPr>
        <w:tc>
          <w:tcPr>
            <w:tcW w:w="506" w:type="pct"/>
            <w:hideMark/>
          </w:tcPr>
          <w:p w14:paraId="01DDF1BB" w14:textId="77777777" w:rsidR="002B5F5A" w:rsidRPr="002B5F5A" w:rsidRDefault="002B5F5A">
            <w:pPr>
              <w:pStyle w:val="Bibliography"/>
              <w:rPr>
                <w:noProof/>
                <w:sz w:val="18"/>
                <w:szCs w:val="18"/>
              </w:rPr>
            </w:pPr>
            <w:r w:rsidRPr="002B5F5A">
              <w:rPr>
                <w:noProof/>
                <w:sz w:val="18"/>
                <w:szCs w:val="18"/>
              </w:rPr>
              <w:t xml:space="preserve">[4] </w:t>
            </w:r>
          </w:p>
        </w:tc>
        <w:tc>
          <w:tcPr>
            <w:tcW w:w="4430" w:type="pct"/>
            <w:hideMark/>
          </w:tcPr>
          <w:p w14:paraId="3A8F4403" w14:textId="77777777" w:rsidR="002B5F5A" w:rsidRPr="002B5F5A" w:rsidRDefault="002B5F5A">
            <w:pPr>
              <w:pStyle w:val="Bibliography"/>
              <w:rPr>
                <w:noProof/>
                <w:sz w:val="18"/>
                <w:szCs w:val="18"/>
              </w:rPr>
            </w:pPr>
            <w:r w:rsidRPr="002B5F5A">
              <w:rPr>
                <w:noProof/>
                <w:sz w:val="18"/>
                <w:szCs w:val="18"/>
              </w:rPr>
              <w:t xml:space="preserve">P. Diegmann, M. Schmidt-Kraepelin, S. Eynden and D. Basten, "Benefits of augmented reality in educational environments-a systematic literature review," </w:t>
            </w:r>
            <w:r w:rsidRPr="002B5F5A">
              <w:rPr>
                <w:i/>
                <w:iCs/>
                <w:noProof/>
                <w:sz w:val="18"/>
                <w:szCs w:val="18"/>
              </w:rPr>
              <w:t xml:space="preserve">Benefits, </w:t>
            </w:r>
            <w:r w:rsidRPr="002B5F5A">
              <w:rPr>
                <w:noProof/>
                <w:sz w:val="18"/>
                <w:szCs w:val="18"/>
              </w:rPr>
              <w:t xml:space="preserve">vol. 3, p. 1542–1556, 2015. </w:t>
            </w:r>
          </w:p>
        </w:tc>
      </w:tr>
      <w:tr w:rsidR="002B5F5A" w:rsidRPr="002B5F5A" w14:paraId="58971A0C" w14:textId="77777777" w:rsidTr="002B5F5A">
        <w:trPr>
          <w:divId w:val="181823498"/>
          <w:tblCellSpacing w:w="15" w:type="dxa"/>
        </w:trPr>
        <w:tc>
          <w:tcPr>
            <w:tcW w:w="506" w:type="pct"/>
            <w:hideMark/>
          </w:tcPr>
          <w:p w14:paraId="63D834D1" w14:textId="77777777" w:rsidR="002B5F5A" w:rsidRPr="002B5F5A" w:rsidRDefault="002B5F5A">
            <w:pPr>
              <w:pStyle w:val="Bibliography"/>
              <w:rPr>
                <w:noProof/>
                <w:sz w:val="18"/>
                <w:szCs w:val="18"/>
              </w:rPr>
            </w:pPr>
            <w:r w:rsidRPr="002B5F5A">
              <w:rPr>
                <w:noProof/>
                <w:sz w:val="18"/>
                <w:szCs w:val="18"/>
              </w:rPr>
              <w:lastRenderedPageBreak/>
              <w:t xml:space="preserve">[5] </w:t>
            </w:r>
          </w:p>
        </w:tc>
        <w:tc>
          <w:tcPr>
            <w:tcW w:w="4430" w:type="pct"/>
            <w:hideMark/>
          </w:tcPr>
          <w:p w14:paraId="786F1575" w14:textId="77777777" w:rsidR="002B5F5A" w:rsidRPr="002B5F5A" w:rsidRDefault="002B5F5A">
            <w:pPr>
              <w:pStyle w:val="Bibliography"/>
              <w:rPr>
                <w:noProof/>
                <w:sz w:val="18"/>
                <w:szCs w:val="18"/>
              </w:rPr>
            </w:pPr>
            <w:r w:rsidRPr="002B5F5A">
              <w:rPr>
                <w:noProof/>
                <w:sz w:val="18"/>
                <w:szCs w:val="18"/>
              </w:rPr>
              <w:t xml:space="preserve">K.-H. Cheng and C.-C. Tsai, "Affordances of augmented reality in science learning: Suggestions for future research," </w:t>
            </w:r>
            <w:r w:rsidRPr="002B5F5A">
              <w:rPr>
                <w:i/>
                <w:iCs/>
                <w:noProof/>
                <w:sz w:val="18"/>
                <w:szCs w:val="18"/>
              </w:rPr>
              <w:t xml:space="preserve">Journal of science education and technology, </w:t>
            </w:r>
            <w:r w:rsidRPr="002B5F5A">
              <w:rPr>
                <w:noProof/>
                <w:sz w:val="18"/>
                <w:szCs w:val="18"/>
              </w:rPr>
              <w:t xml:space="preserve">vol. 22, p. 449–462, 2013. </w:t>
            </w:r>
          </w:p>
        </w:tc>
      </w:tr>
      <w:tr w:rsidR="002B5F5A" w:rsidRPr="002B5F5A" w14:paraId="3124CD8A" w14:textId="77777777" w:rsidTr="002B5F5A">
        <w:trPr>
          <w:divId w:val="181823498"/>
          <w:tblCellSpacing w:w="15" w:type="dxa"/>
        </w:trPr>
        <w:tc>
          <w:tcPr>
            <w:tcW w:w="506" w:type="pct"/>
            <w:hideMark/>
          </w:tcPr>
          <w:p w14:paraId="37CF119B" w14:textId="77777777" w:rsidR="002B5F5A" w:rsidRPr="002B5F5A" w:rsidRDefault="002B5F5A">
            <w:pPr>
              <w:pStyle w:val="Bibliography"/>
              <w:rPr>
                <w:noProof/>
                <w:sz w:val="18"/>
                <w:szCs w:val="18"/>
              </w:rPr>
            </w:pPr>
            <w:r w:rsidRPr="002B5F5A">
              <w:rPr>
                <w:noProof/>
                <w:sz w:val="18"/>
                <w:szCs w:val="18"/>
              </w:rPr>
              <w:t xml:space="preserve">[6] </w:t>
            </w:r>
          </w:p>
        </w:tc>
        <w:tc>
          <w:tcPr>
            <w:tcW w:w="4430" w:type="pct"/>
            <w:hideMark/>
          </w:tcPr>
          <w:p w14:paraId="1DE33995" w14:textId="77777777" w:rsidR="002B5F5A" w:rsidRPr="002B5F5A" w:rsidRDefault="002B5F5A">
            <w:pPr>
              <w:pStyle w:val="Bibliography"/>
              <w:rPr>
                <w:noProof/>
                <w:sz w:val="18"/>
                <w:szCs w:val="18"/>
              </w:rPr>
            </w:pPr>
            <w:r w:rsidRPr="002B5F5A">
              <w:rPr>
                <w:noProof/>
                <w:sz w:val="18"/>
                <w:szCs w:val="18"/>
              </w:rPr>
              <w:t xml:space="preserve">F. Arici, P. Yildirim, Ş. Caliklar and R. M. Yilmaz, "Research trends in the use of augmented reality in science education: Content and bibliometric mapping analysis," </w:t>
            </w:r>
            <w:r w:rsidRPr="002B5F5A">
              <w:rPr>
                <w:i/>
                <w:iCs/>
                <w:noProof/>
                <w:sz w:val="18"/>
                <w:szCs w:val="18"/>
              </w:rPr>
              <w:t xml:space="preserve">Computers &amp; Education, </w:t>
            </w:r>
            <w:r w:rsidRPr="002B5F5A">
              <w:rPr>
                <w:noProof/>
                <w:sz w:val="18"/>
                <w:szCs w:val="18"/>
              </w:rPr>
              <w:t xml:space="preserve">vol. 142, p. 103647, 2019. </w:t>
            </w:r>
          </w:p>
        </w:tc>
      </w:tr>
      <w:tr w:rsidR="002B5F5A" w:rsidRPr="002B5F5A" w14:paraId="205DD088" w14:textId="77777777" w:rsidTr="002B5F5A">
        <w:trPr>
          <w:divId w:val="181823498"/>
          <w:tblCellSpacing w:w="15" w:type="dxa"/>
        </w:trPr>
        <w:tc>
          <w:tcPr>
            <w:tcW w:w="506" w:type="pct"/>
            <w:hideMark/>
          </w:tcPr>
          <w:p w14:paraId="6BEDFAC0" w14:textId="77777777" w:rsidR="002B5F5A" w:rsidRPr="002B5F5A" w:rsidRDefault="002B5F5A">
            <w:pPr>
              <w:pStyle w:val="Bibliography"/>
              <w:rPr>
                <w:noProof/>
                <w:sz w:val="18"/>
                <w:szCs w:val="18"/>
              </w:rPr>
            </w:pPr>
            <w:r w:rsidRPr="002B5F5A">
              <w:rPr>
                <w:noProof/>
                <w:sz w:val="18"/>
                <w:szCs w:val="18"/>
              </w:rPr>
              <w:t xml:space="preserve">[7] </w:t>
            </w:r>
          </w:p>
        </w:tc>
        <w:tc>
          <w:tcPr>
            <w:tcW w:w="4430" w:type="pct"/>
            <w:hideMark/>
          </w:tcPr>
          <w:p w14:paraId="23B98CDD" w14:textId="77777777" w:rsidR="002B5F5A" w:rsidRPr="002B5F5A" w:rsidRDefault="002B5F5A">
            <w:pPr>
              <w:pStyle w:val="Bibliography"/>
              <w:rPr>
                <w:noProof/>
                <w:sz w:val="18"/>
                <w:szCs w:val="18"/>
              </w:rPr>
            </w:pPr>
            <w:r w:rsidRPr="002B5F5A">
              <w:rPr>
                <w:noProof/>
                <w:sz w:val="18"/>
                <w:szCs w:val="18"/>
              </w:rPr>
              <w:t xml:space="preserve">J. Bacca, S. Baldiris, R. Fabregat, S. Graf and Kinshuk, "Augmented Reality Trends in Education: A Systematic Review of Research and Applications," </w:t>
            </w:r>
            <w:r w:rsidRPr="002B5F5A">
              <w:rPr>
                <w:i/>
                <w:iCs/>
                <w:noProof/>
                <w:sz w:val="18"/>
                <w:szCs w:val="18"/>
              </w:rPr>
              <w:t xml:space="preserve">J. Educ. Technol. Soc., </w:t>
            </w:r>
            <w:r w:rsidRPr="002B5F5A">
              <w:rPr>
                <w:noProof/>
                <w:sz w:val="18"/>
                <w:szCs w:val="18"/>
              </w:rPr>
              <w:t xml:space="preserve">vol. 17, pp. 133-149, 2014. </w:t>
            </w:r>
          </w:p>
        </w:tc>
      </w:tr>
      <w:tr w:rsidR="002B5F5A" w:rsidRPr="002B5F5A" w14:paraId="7DCC567D" w14:textId="77777777" w:rsidTr="002B5F5A">
        <w:trPr>
          <w:divId w:val="181823498"/>
          <w:tblCellSpacing w:w="15" w:type="dxa"/>
        </w:trPr>
        <w:tc>
          <w:tcPr>
            <w:tcW w:w="506" w:type="pct"/>
            <w:hideMark/>
          </w:tcPr>
          <w:p w14:paraId="4A15A781" w14:textId="77777777" w:rsidR="002B5F5A" w:rsidRPr="002B5F5A" w:rsidRDefault="002B5F5A">
            <w:pPr>
              <w:pStyle w:val="Bibliography"/>
              <w:rPr>
                <w:noProof/>
                <w:sz w:val="18"/>
                <w:szCs w:val="18"/>
              </w:rPr>
            </w:pPr>
            <w:r w:rsidRPr="002B5F5A">
              <w:rPr>
                <w:noProof/>
                <w:sz w:val="18"/>
                <w:szCs w:val="18"/>
              </w:rPr>
              <w:t xml:space="preserve">[8] </w:t>
            </w:r>
          </w:p>
        </w:tc>
        <w:tc>
          <w:tcPr>
            <w:tcW w:w="4430" w:type="pct"/>
            <w:hideMark/>
          </w:tcPr>
          <w:p w14:paraId="3BC7DF3F" w14:textId="77777777" w:rsidR="002B5F5A" w:rsidRPr="002B5F5A" w:rsidRDefault="002B5F5A">
            <w:pPr>
              <w:pStyle w:val="Bibliography"/>
              <w:rPr>
                <w:noProof/>
                <w:sz w:val="18"/>
                <w:szCs w:val="18"/>
              </w:rPr>
            </w:pPr>
            <w:r w:rsidRPr="002B5F5A">
              <w:rPr>
                <w:noProof/>
                <w:sz w:val="18"/>
                <w:szCs w:val="18"/>
              </w:rPr>
              <w:t xml:space="preserve">N. Pellas, P. Fotaris, I. Kazanidis and D. Wells, "Augmenting the learning experience in primary and secondary school education: A systematic review of recent trends in augmented reality game-based learning," </w:t>
            </w:r>
            <w:r w:rsidRPr="002B5F5A">
              <w:rPr>
                <w:i/>
                <w:iCs/>
                <w:noProof/>
                <w:sz w:val="18"/>
                <w:szCs w:val="18"/>
              </w:rPr>
              <w:t xml:space="preserve">Virtual Reality, </w:t>
            </w:r>
            <w:r w:rsidRPr="002B5F5A">
              <w:rPr>
                <w:noProof/>
                <w:sz w:val="18"/>
                <w:szCs w:val="18"/>
              </w:rPr>
              <w:t xml:space="preserve">vol. 23, p. 329–346, 2019. </w:t>
            </w:r>
          </w:p>
        </w:tc>
      </w:tr>
      <w:tr w:rsidR="002B5F5A" w:rsidRPr="002B5F5A" w14:paraId="321597D4" w14:textId="77777777" w:rsidTr="002B5F5A">
        <w:trPr>
          <w:divId w:val="181823498"/>
          <w:tblCellSpacing w:w="15" w:type="dxa"/>
        </w:trPr>
        <w:tc>
          <w:tcPr>
            <w:tcW w:w="506" w:type="pct"/>
            <w:hideMark/>
          </w:tcPr>
          <w:p w14:paraId="231EFB1D" w14:textId="77777777" w:rsidR="002B5F5A" w:rsidRPr="002B5F5A" w:rsidRDefault="002B5F5A">
            <w:pPr>
              <w:pStyle w:val="Bibliography"/>
              <w:rPr>
                <w:noProof/>
                <w:sz w:val="18"/>
                <w:szCs w:val="18"/>
              </w:rPr>
            </w:pPr>
            <w:r w:rsidRPr="002B5F5A">
              <w:rPr>
                <w:noProof/>
                <w:sz w:val="18"/>
                <w:szCs w:val="18"/>
              </w:rPr>
              <w:t xml:space="preserve">[9] </w:t>
            </w:r>
          </w:p>
        </w:tc>
        <w:tc>
          <w:tcPr>
            <w:tcW w:w="4430" w:type="pct"/>
            <w:hideMark/>
          </w:tcPr>
          <w:p w14:paraId="76944B31" w14:textId="77777777" w:rsidR="002B5F5A" w:rsidRPr="002B5F5A" w:rsidRDefault="002B5F5A">
            <w:pPr>
              <w:pStyle w:val="Bibliography"/>
              <w:rPr>
                <w:noProof/>
                <w:sz w:val="18"/>
                <w:szCs w:val="18"/>
              </w:rPr>
            </w:pPr>
            <w:r w:rsidRPr="002B5F5A">
              <w:rPr>
                <w:noProof/>
                <w:sz w:val="18"/>
                <w:szCs w:val="18"/>
              </w:rPr>
              <w:t xml:space="preserve">M.-B. Ibáñez and C. Delgado-Kloos, "Augmented reality for STEM learning: A systematic review," </w:t>
            </w:r>
            <w:r w:rsidRPr="002B5F5A">
              <w:rPr>
                <w:i/>
                <w:iCs/>
                <w:noProof/>
                <w:sz w:val="18"/>
                <w:szCs w:val="18"/>
              </w:rPr>
              <w:t xml:space="preserve">Computers &amp; Education, </w:t>
            </w:r>
            <w:r w:rsidRPr="002B5F5A">
              <w:rPr>
                <w:noProof/>
                <w:sz w:val="18"/>
                <w:szCs w:val="18"/>
              </w:rPr>
              <w:t xml:space="preserve">vol. 123, p. 109–123, 2018. </w:t>
            </w:r>
          </w:p>
        </w:tc>
      </w:tr>
      <w:tr w:rsidR="002B5F5A" w:rsidRPr="002B5F5A" w14:paraId="31393CA2" w14:textId="77777777" w:rsidTr="002B5F5A">
        <w:trPr>
          <w:divId w:val="181823498"/>
          <w:tblCellSpacing w:w="15" w:type="dxa"/>
        </w:trPr>
        <w:tc>
          <w:tcPr>
            <w:tcW w:w="506" w:type="pct"/>
            <w:hideMark/>
          </w:tcPr>
          <w:p w14:paraId="016E71C4" w14:textId="77777777" w:rsidR="002B5F5A" w:rsidRPr="002B5F5A" w:rsidRDefault="002B5F5A">
            <w:pPr>
              <w:pStyle w:val="Bibliography"/>
              <w:rPr>
                <w:noProof/>
                <w:sz w:val="18"/>
                <w:szCs w:val="18"/>
              </w:rPr>
            </w:pPr>
            <w:r w:rsidRPr="002B5F5A">
              <w:rPr>
                <w:noProof/>
                <w:sz w:val="18"/>
                <w:szCs w:val="18"/>
              </w:rPr>
              <w:t xml:space="preserve">[10] </w:t>
            </w:r>
          </w:p>
        </w:tc>
        <w:tc>
          <w:tcPr>
            <w:tcW w:w="4430" w:type="pct"/>
            <w:hideMark/>
          </w:tcPr>
          <w:p w14:paraId="050F2634" w14:textId="77777777" w:rsidR="002B5F5A" w:rsidRPr="002B5F5A" w:rsidRDefault="002B5F5A">
            <w:pPr>
              <w:pStyle w:val="Bibliography"/>
              <w:rPr>
                <w:noProof/>
                <w:sz w:val="18"/>
                <w:szCs w:val="18"/>
              </w:rPr>
            </w:pPr>
            <w:r w:rsidRPr="002B5F5A">
              <w:rPr>
                <w:noProof/>
                <w:sz w:val="18"/>
                <w:szCs w:val="18"/>
              </w:rPr>
              <w:t xml:space="preserve">B. L. Nielsen, H. Brandt and H. Swensen, </w:t>
            </w:r>
            <w:r w:rsidRPr="002B5F5A">
              <w:rPr>
                <w:i/>
                <w:iCs/>
                <w:noProof/>
                <w:sz w:val="18"/>
                <w:szCs w:val="18"/>
              </w:rPr>
              <w:t xml:space="preserve">Augmented Reality in science education–affordances for student learning, </w:t>
            </w:r>
            <w:r w:rsidRPr="002B5F5A">
              <w:rPr>
                <w:noProof/>
                <w:sz w:val="18"/>
                <w:szCs w:val="18"/>
              </w:rPr>
              <w:t xml:space="preserve">Nasjonalt senter for naturfag i opplæringen (Naturfagsenteret …, 2016. </w:t>
            </w:r>
          </w:p>
        </w:tc>
      </w:tr>
      <w:tr w:rsidR="002B5F5A" w:rsidRPr="002B5F5A" w14:paraId="4D28EC97" w14:textId="77777777" w:rsidTr="002B5F5A">
        <w:trPr>
          <w:divId w:val="181823498"/>
          <w:tblCellSpacing w:w="15" w:type="dxa"/>
        </w:trPr>
        <w:tc>
          <w:tcPr>
            <w:tcW w:w="506" w:type="pct"/>
            <w:hideMark/>
          </w:tcPr>
          <w:p w14:paraId="7BD7EA79" w14:textId="77777777" w:rsidR="002B5F5A" w:rsidRPr="002B5F5A" w:rsidRDefault="002B5F5A">
            <w:pPr>
              <w:pStyle w:val="Bibliography"/>
              <w:rPr>
                <w:noProof/>
                <w:sz w:val="18"/>
                <w:szCs w:val="18"/>
              </w:rPr>
            </w:pPr>
            <w:r w:rsidRPr="002B5F5A">
              <w:rPr>
                <w:noProof/>
                <w:sz w:val="18"/>
                <w:szCs w:val="18"/>
              </w:rPr>
              <w:t xml:space="preserve">[11] </w:t>
            </w:r>
          </w:p>
        </w:tc>
        <w:tc>
          <w:tcPr>
            <w:tcW w:w="4430" w:type="pct"/>
            <w:hideMark/>
          </w:tcPr>
          <w:p w14:paraId="254B19C9" w14:textId="77777777" w:rsidR="002B5F5A" w:rsidRPr="002B5F5A" w:rsidRDefault="002B5F5A">
            <w:pPr>
              <w:pStyle w:val="Bibliography"/>
              <w:rPr>
                <w:noProof/>
                <w:sz w:val="18"/>
                <w:szCs w:val="18"/>
              </w:rPr>
            </w:pPr>
            <w:r w:rsidRPr="002B5F5A">
              <w:rPr>
                <w:noProof/>
                <w:sz w:val="18"/>
                <w:szCs w:val="18"/>
              </w:rPr>
              <w:t xml:space="preserve">N. Ahmad and S. Junaini, "Augmented Reality for Learning Mathematics: A Systematic Literature Review," </w:t>
            </w:r>
            <w:r w:rsidRPr="002B5F5A">
              <w:rPr>
                <w:i/>
                <w:iCs/>
                <w:noProof/>
                <w:sz w:val="18"/>
                <w:szCs w:val="18"/>
              </w:rPr>
              <w:t xml:space="preserve">International Journal of Emerging Technologies in Learning (iJET), </w:t>
            </w:r>
            <w:r w:rsidRPr="002B5F5A">
              <w:rPr>
                <w:noProof/>
                <w:sz w:val="18"/>
                <w:szCs w:val="18"/>
              </w:rPr>
              <w:t xml:space="preserve">vol. 15, p. 106–122, 2020. </w:t>
            </w:r>
          </w:p>
        </w:tc>
      </w:tr>
      <w:tr w:rsidR="002B5F5A" w:rsidRPr="002B5F5A" w14:paraId="6EC746DE" w14:textId="77777777" w:rsidTr="002B5F5A">
        <w:trPr>
          <w:divId w:val="181823498"/>
          <w:tblCellSpacing w:w="15" w:type="dxa"/>
        </w:trPr>
        <w:tc>
          <w:tcPr>
            <w:tcW w:w="506" w:type="pct"/>
            <w:hideMark/>
          </w:tcPr>
          <w:p w14:paraId="36093C04" w14:textId="77777777" w:rsidR="002B5F5A" w:rsidRPr="002B5F5A" w:rsidRDefault="002B5F5A">
            <w:pPr>
              <w:pStyle w:val="Bibliography"/>
              <w:rPr>
                <w:noProof/>
                <w:sz w:val="18"/>
                <w:szCs w:val="18"/>
              </w:rPr>
            </w:pPr>
            <w:r w:rsidRPr="002B5F5A">
              <w:rPr>
                <w:noProof/>
                <w:sz w:val="18"/>
                <w:szCs w:val="18"/>
              </w:rPr>
              <w:t xml:space="preserve">[12] </w:t>
            </w:r>
          </w:p>
        </w:tc>
        <w:tc>
          <w:tcPr>
            <w:tcW w:w="4430" w:type="pct"/>
            <w:hideMark/>
          </w:tcPr>
          <w:p w14:paraId="1B503328" w14:textId="77777777" w:rsidR="002B5F5A" w:rsidRPr="002B5F5A" w:rsidRDefault="002B5F5A">
            <w:pPr>
              <w:pStyle w:val="Bibliography"/>
              <w:rPr>
                <w:noProof/>
                <w:sz w:val="18"/>
                <w:szCs w:val="18"/>
              </w:rPr>
            </w:pPr>
            <w:r w:rsidRPr="002B5F5A">
              <w:rPr>
                <w:noProof/>
                <w:sz w:val="18"/>
                <w:szCs w:val="18"/>
              </w:rPr>
              <w:t xml:space="preserve">S. N. A. Majid and A. R. Salam, "A Systematic Review of Augmented Reality Applications in Language Learning.," </w:t>
            </w:r>
            <w:r w:rsidRPr="002B5F5A">
              <w:rPr>
                <w:i/>
                <w:iCs/>
                <w:noProof/>
                <w:sz w:val="18"/>
                <w:szCs w:val="18"/>
              </w:rPr>
              <w:t xml:space="preserve">International Journal of Emerging Technologies in Learning, </w:t>
            </w:r>
            <w:r w:rsidRPr="002B5F5A">
              <w:rPr>
                <w:noProof/>
                <w:sz w:val="18"/>
                <w:szCs w:val="18"/>
              </w:rPr>
              <w:t xml:space="preserve">vol. 16, 2021. </w:t>
            </w:r>
          </w:p>
        </w:tc>
      </w:tr>
      <w:tr w:rsidR="002B5F5A" w:rsidRPr="002B5F5A" w14:paraId="1B69BE19" w14:textId="77777777" w:rsidTr="002B5F5A">
        <w:trPr>
          <w:divId w:val="181823498"/>
          <w:tblCellSpacing w:w="15" w:type="dxa"/>
        </w:trPr>
        <w:tc>
          <w:tcPr>
            <w:tcW w:w="506" w:type="pct"/>
            <w:hideMark/>
          </w:tcPr>
          <w:p w14:paraId="6DF69B78" w14:textId="77777777" w:rsidR="002B5F5A" w:rsidRPr="002B5F5A" w:rsidRDefault="002B5F5A">
            <w:pPr>
              <w:pStyle w:val="Bibliography"/>
              <w:rPr>
                <w:noProof/>
                <w:sz w:val="18"/>
                <w:szCs w:val="18"/>
              </w:rPr>
            </w:pPr>
            <w:r w:rsidRPr="002B5F5A">
              <w:rPr>
                <w:noProof/>
                <w:sz w:val="18"/>
                <w:szCs w:val="18"/>
              </w:rPr>
              <w:t xml:space="preserve">[13] </w:t>
            </w:r>
          </w:p>
        </w:tc>
        <w:tc>
          <w:tcPr>
            <w:tcW w:w="4430" w:type="pct"/>
            <w:hideMark/>
          </w:tcPr>
          <w:p w14:paraId="28B74F4B" w14:textId="77777777" w:rsidR="002B5F5A" w:rsidRPr="002B5F5A" w:rsidRDefault="002B5F5A">
            <w:pPr>
              <w:pStyle w:val="Bibliography"/>
              <w:rPr>
                <w:noProof/>
                <w:sz w:val="18"/>
                <w:szCs w:val="18"/>
              </w:rPr>
            </w:pPr>
            <w:r w:rsidRPr="002B5F5A">
              <w:rPr>
                <w:noProof/>
                <w:sz w:val="18"/>
                <w:szCs w:val="18"/>
              </w:rPr>
              <w:t xml:space="preserve">B. Khoshnevisan and N. Le, "Augmented reality in language education: A systematic literature review," </w:t>
            </w:r>
            <w:r w:rsidRPr="002B5F5A">
              <w:rPr>
                <w:i/>
                <w:iCs/>
                <w:noProof/>
                <w:sz w:val="18"/>
                <w:szCs w:val="18"/>
              </w:rPr>
              <w:t xml:space="preserve">Adv. Glob. Educ. Res, </w:t>
            </w:r>
            <w:r w:rsidRPr="002B5F5A">
              <w:rPr>
                <w:noProof/>
                <w:sz w:val="18"/>
                <w:szCs w:val="18"/>
              </w:rPr>
              <w:t xml:space="preserve">vol. 2, p. 57–71, 2018. </w:t>
            </w:r>
          </w:p>
        </w:tc>
      </w:tr>
      <w:tr w:rsidR="002B5F5A" w:rsidRPr="002B5F5A" w14:paraId="0D8F3D97" w14:textId="77777777" w:rsidTr="002B5F5A">
        <w:trPr>
          <w:divId w:val="181823498"/>
          <w:tblCellSpacing w:w="15" w:type="dxa"/>
        </w:trPr>
        <w:tc>
          <w:tcPr>
            <w:tcW w:w="506" w:type="pct"/>
            <w:hideMark/>
          </w:tcPr>
          <w:p w14:paraId="42AE945B" w14:textId="77777777" w:rsidR="002B5F5A" w:rsidRPr="002B5F5A" w:rsidRDefault="002B5F5A">
            <w:pPr>
              <w:pStyle w:val="Bibliography"/>
              <w:rPr>
                <w:noProof/>
                <w:sz w:val="18"/>
                <w:szCs w:val="18"/>
              </w:rPr>
            </w:pPr>
            <w:r w:rsidRPr="002B5F5A">
              <w:rPr>
                <w:noProof/>
                <w:sz w:val="18"/>
                <w:szCs w:val="18"/>
              </w:rPr>
              <w:t xml:space="preserve">[14] </w:t>
            </w:r>
          </w:p>
        </w:tc>
        <w:tc>
          <w:tcPr>
            <w:tcW w:w="4430" w:type="pct"/>
            <w:hideMark/>
          </w:tcPr>
          <w:p w14:paraId="3E7E47A4" w14:textId="77777777" w:rsidR="002B5F5A" w:rsidRPr="002B5F5A" w:rsidRDefault="002B5F5A">
            <w:pPr>
              <w:pStyle w:val="Bibliography"/>
              <w:rPr>
                <w:noProof/>
                <w:sz w:val="18"/>
                <w:szCs w:val="18"/>
              </w:rPr>
            </w:pPr>
            <w:r w:rsidRPr="002B5F5A">
              <w:rPr>
                <w:noProof/>
                <w:sz w:val="18"/>
                <w:szCs w:val="18"/>
              </w:rPr>
              <w:t xml:space="preserve">J. Li, E. D. Van der Spek, L. Feijs, F. Wang and J. Hu, "Augmented reality games for learning: A literature review," in </w:t>
            </w:r>
            <w:r w:rsidRPr="002B5F5A">
              <w:rPr>
                <w:i/>
                <w:iCs/>
                <w:noProof/>
                <w:sz w:val="18"/>
                <w:szCs w:val="18"/>
              </w:rPr>
              <w:t>International Conference on Distributed, Ambient, and Pervasive Interactions</w:t>
            </w:r>
            <w:r w:rsidRPr="002B5F5A">
              <w:rPr>
                <w:noProof/>
                <w:sz w:val="18"/>
                <w:szCs w:val="18"/>
              </w:rPr>
              <w:t xml:space="preserve">, 2017. </w:t>
            </w:r>
          </w:p>
        </w:tc>
      </w:tr>
      <w:tr w:rsidR="002B5F5A" w:rsidRPr="002B5F5A" w14:paraId="65CF8BAE" w14:textId="77777777" w:rsidTr="002B5F5A">
        <w:trPr>
          <w:divId w:val="181823498"/>
          <w:tblCellSpacing w:w="15" w:type="dxa"/>
        </w:trPr>
        <w:tc>
          <w:tcPr>
            <w:tcW w:w="506" w:type="pct"/>
            <w:hideMark/>
          </w:tcPr>
          <w:p w14:paraId="4B3A899E" w14:textId="77777777" w:rsidR="002B5F5A" w:rsidRPr="002B5F5A" w:rsidRDefault="002B5F5A">
            <w:pPr>
              <w:pStyle w:val="Bibliography"/>
              <w:rPr>
                <w:noProof/>
                <w:sz w:val="18"/>
                <w:szCs w:val="18"/>
              </w:rPr>
            </w:pPr>
            <w:r w:rsidRPr="002B5F5A">
              <w:rPr>
                <w:noProof/>
                <w:sz w:val="18"/>
                <w:szCs w:val="18"/>
              </w:rPr>
              <w:t xml:space="preserve">[15] </w:t>
            </w:r>
          </w:p>
        </w:tc>
        <w:tc>
          <w:tcPr>
            <w:tcW w:w="4430" w:type="pct"/>
            <w:hideMark/>
          </w:tcPr>
          <w:p w14:paraId="1FBE6258" w14:textId="77777777" w:rsidR="002B5F5A" w:rsidRPr="002B5F5A" w:rsidRDefault="002B5F5A">
            <w:pPr>
              <w:pStyle w:val="Bibliography"/>
              <w:rPr>
                <w:noProof/>
                <w:sz w:val="18"/>
                <w:szCs w:val="18"/>
              </w:rPr>
            </w:pPr>
            <w:r w:rsidRPr="002B5F5A">
              <w:rPr>
                <w:noProof/>
                <w:sz w:val="18"/>
                <w:szCs w:val="18"/>
              </w:rPr>
              <w:t xml:space="preserve">N. A. Bartolomé, A. M. Zorrilla and B. G. Zapirain, "Can game-based therapies be trusted? Is game-based education effective? A systematic review of the Serious Games for health and education," in </w:t>
            </w:r>
            <w:r w:rsidRPr="002B5F5A">
              <w:rPr>
                <w:i/>
                <w:iCs/>
                <w:noProof/>
                <w:sz w:val="18"/>
                <w:szCs w:val="18"/>
              </w:rPr>
              <w:t>2011 16th International Conference on Computer Games (CGAMES)</w:t>
            </w:r>
            <w:r w:rsidRPr="002B5F5A">
              <w:rPr>
                <w:noProof/>
                <w:sz w:val="18"/>
                <w:szCs w:val="18"/>
              </w:rPr>
              <w:t xml:space="preserve">, 2011. </w:t>
            </w:r>
          </w:p>
        </w:tc>
      </w:tr>
      <w:tr w:rsidR="002B5F5A" w:rsidRPr="002B5F5A" w14:paraId="1CD5455B" w14:textId="77777777" w:rsidTr="002B5F5A">
        <w:trPr>
          <w:divId w:val="181823498"/>
          <w:tblCellSpacing w:w="15" w:type="dxa"/>
        </w:trPr>
        <w:tc>
          <w:tcPr>
            <w:tcW w:w="506" w:type="pct"/>
            <w:hideMark/>
          </w:tcPr>
          <w:p w14:paraId="662E7783" w14:textId="77777777" w:rsidR="002B5F5A" w:rsidRPr="002B5F5A" w:rsidRDefault="002B5F5A">
            <w:pPr>
              <w:pStyle w:val="Bibliography"/>
              <w:rPr>
                <w:noProof/>
                <w:sz w:val="18"/>
                <w:szCs w:val="18"/>
              </w:rPr>
            </w:pPr>
            <w:r w:rsidRPr="002B5F5A">
              <w:rPr>
                <w:noProof/>
                <w:sz w:val="18"/>
                <w:szCs w:val="18"/>
              </w:rPr>
              <w:t xml:space="preserve">[16] </w:t>
            </w:r>
          </w:p>
        </w:tc>
        <w:tc>
          <w:tcPr>
            <w:tcW w:w="4430" w:type="pct"/>
            <w:hideMark/>
          </w:tcPr>
          <w:p w14:paraId="1FABCC9C" w14:textId="77777777" w:rsidR="002B5F5A" w:rsidRPr="002B5F5A" w:rsidRDefault="002B5F5A">
            <w:pPr>
              <w:pStyle w:val="Bibliography"/>
              <w:rPr>
                <w:noProof/>
                <w:sz w:val="18"/>
                <w:szCs w:val="18"/>
              </w:rPr>
            </w:pPr>
            <w:r w:rsidRPr="002B5F5A">
              <w:rPr>
                <w:noProof/>
                <w:sz w:val="18"/>
                <w:szCs w:val="18"/>
              </w:rPr>
              <w:t xml:space="preserve">T. H. Laine, "Mobile educational augmented reality games: a systematic literature review and two case studies," </w:t>
            </w:r>
            <w:r w:rsidRPr="002B5F5A">
              <w:rPr>
                <w:i/>
                <w:iCs/>
                <w:noProof/>
                <w:sz w:val="18"/>
                <w:szCs w:val="18"/>
              </w:rPr>
              <w:t xml:space="preserve">Computers, </w:t>
            </w:r>
            <w:r w:rsidRPr="002B5F5A">
              <w:rPr>
                <w:noProof/>
                <w:sz w:val="18"/>
                <w:szCs w:val="18"/>
              </w:rPr>
              <w:t xml:space="preserve">vol. 7, p. 19, 2018. </w:t>
            </w:r>
          </w:p>
        </w:tc>
      </w:tr>
      <w:tr w:rsidR="002B5F5A" w:rsidRPr="002B5F5A" w14:paraId="10A385BA" w14:textId="77777777" w:rsidTr="002B5F5A">
        <w:trPr>
          <w:divId w:val="181823498"/>
          <w:tblCellSpacing w:w="15" w:type="dxa"/>
        </w:trPr>
        <w:tc>
          <w:tcPr>
            <w:tcW w:w="506" w:type="pct"/>
            <w:hideMark/>
          </w:tcPr>
          <w:p w14:paraId="3CD26EE1" w14:textId="77777777" w:rsidR="002B5F5A" w:rsidRPr="002B5F5A" w:rsidRDefault="002B5F5A">
            <w:pPr>
              <w:pStyle w:val="Bibliography"/>
              <w:rPr>
                <w:noProof/>
                <w:sz w:val="18"/>
                <w:szCs w:val="18"/>
              </w:rPr>
            </w:pPr>
            <w:r w:rsidRPr="002B5F5A">
              <w:rPr>
                <w:noProof/>
                <w:sz w:val="18"/>
                <w:szCs w:val="18"/>
              </w:rPr>
              <w:t xml:space="preserve">[17] </w:t>
            </w:r>
          </w:p>
        </w:tc>
        <w:tc>
          <w:tcPr>
            <w:tcW w:w="4430" w:type="pct"/>
            <w:hideMark/>
          </w:tcPr>
          <w:p w14:paraId="6FF477C4" w14:textId="77777777" w:rsidR="002B5F5A" w:rsidRPr="002B5F5A" w:rsidRDefault="002B5F5A">
            <w:pPr>
              <w:pStyle w:val="Bibliography"/>
              <w:rPr>
                <w:noProof/>
                <w:sz w:val="18"/>
                <w:szCs w:val="18"/>
              </w:rPr>
            </w:pPr>
            <w:r w:rsidRPr="002B5F5A">
              <w:rPr>
                <w:noProof/>
                <w:sz w:val="18"/>
                <w:szCs w:val="18"/>
              </w:rPr>
              <w:t xml:space="preserve">P. Chen, X. Liu, W. Cheng and R. Huang, "A review of using Augmented Reality in Education from 2011 to 2016," in </w:t>
            </w:r>
            <w:r w:rsidRPr="002B5F5A">
              <w:rPr>
                <w:i/>
                <w:iCs/>
                <w:noProof/>
                <w:sz w:val="18"/>
                <w:szCs w:val="18"/>
              </w:rPr>
              <w:t>Innovations in smart learning</w:t>
            </w:r>
            <w:r w:rsidRPr="002B5F5A">
              <w:rPr>
                <w:noProof/>
                <w:sz w:val="18"/>
                <w:szCs w:val="18"/>
              </w:rPr>
              <w:t>, Springer, 2017, p. 13–18.</w:t>
            </w:r>
          </w:p>
        </w:tc>
      </w:tr>
      <w:tr w:rsidR="002B5F5A" w:rsidRPr="002B5F5A" w14:paraId="7DB871B4" w14:textId="77777777" w:rsidTr="002B5F5A">
        <w:trPr>
          <w:divId w:val="181823498"/>
          <w:tblCellSpacing w:w="15" w:type="dxa"/>
        </w:trPr>
        <w:tc>
          <w:tcPr>
            <w:tcW w:w="506" w:type="pct"/>
            <w:hideMark/>
          </w:tcPr>
          <w:p w14:paraId="6C4DFD38" w14:textId="77777777" w:rsidR="002B5F5A" w:rsidRPr="002B5F5A" w:rsidRDefault="002B5F5A">
            <w:pPr>
              <w:pStyle w:val="Bibliography"/>
              <w:rPr>
                <w:noProof/>
                <w:sz w:val="18"/>
                <w:szCs w:val="18"/>
              </w:rPr>
            </w:pPr>
            <w:r w:rsidRPr="002B5F5A">
              <w:rPr>
                <w:noProof/>
                <w:sz w:val="18"/>
                <w:szCs w:val="18"/>
              </w:rPr>
              <w:t xml:space="preserve">[18] </w:t>
            </w:r>
          </w:p>
        </w:tc>
        <w:tc>
          <w:tcPr>
            <w:tcW w:w="4430" w:type="pct"/>
            <w:hideMark/>
          </w:tcPr>
          <w:p w14:paraId="06F84695" w14:textId="77777777" w:rsidR="002B5F5A" w:rsidRPr="002B5F5A" w:rsidRDefault="002B5F5A">
            <w:pPr>
              <w:pStyle w:val="Bibliography"/>
              <w:rPr>
                <w:noProof/>
                <w:sz w:val="18"/>
                <w:szCs w:val="18"/>
              </w:rPr>
            </w:pPr>
            <w:r w:rsidRPr="002B5F5A">
              <w:rPr>
                <w:noProof/>
                <w:sz w:val="18"/>
                <w:szCs w:val="18"/>
              </w:rPr>
              <w:t xml:space="preserve">M. M. O. Da Silva, J. M. X. N. Teixeira, P. S. Cavalcante and V. Teichrieb, "Perspectives on how to evaluate augmented reality technology tools for education: a systematic review," </w:t>
            </w:r>
            <w:r w:rsidRPr="002B5F5A">
              <w:rPr>
                <w:i/>
                <w:iCs/>
                <w:noProof/>
                <w:sz w:val="18"/>
                <w:szCs w:val="18"/>
              </w:rPr>
              <w:t xml:space="preserve">Journal of the Brazilian Computer Society, </w:t>
            </w:r>
            <w:r w:rsidRPr="002B5F5A">
              <w:rPr>
                <w:noProof/>
                <w:sz w:val="18"/>
                <w:szCs w:val="18"/>
              </w:rPr>
              <w:t xml:space="preserve">vol. 25, p. 3, 2019. </w:t>
            </w:r>
          </w:p>
        </w:tc>
      </w:tr>
      <w:tr w:rsidR="002B5F5A" w:rsidRPr="002B5F5A" w14:paraId="6DEF14D3" w14:textId="77777777" w:rsidTr="002B5F5A">
        <w:trPr>
          <w:divId w:val="181823498"/>
          <w:tblCellSpacing w:w="15" w:type="dxa"/>
        </w:trPr>
        <w:tc>
          <w:tcPr>
            <w:tcW w:w="506" w:type="pct"/>
            <w:hideMark/>
          </w:tcPr>
          <w:p w14:paraId="27EF13B5" w14:textId="77777777" w:rsidR="002B5F5A" w:rsidRPr="002B5F5A" w:rsidRDefault="002B5F5A">
            <w:pPr>
              <w:pStyle w:val="Bibliography"/>
              <w:rPr>
                <w:noProof/>
                <w:sz w:val="18"/>
                <w:szCs w:val="18"/>
              </w:rPr>
            </w:pPr>
            <w:r w:rsidRPr="002B5F5A">
              <w:rPr>
                <w:noProof/>
                <w:sz w:val="18"/>
                <w:szCs w:val="18"/>
              </w:rPr>
              <w:lastRenderedPageBreak/>
              <w:t xml:space="preserve">[19] </w:t>
            </w:r>
          </w:p>
        </w:tc>
        <w:tc>
          <w:tcPr>
            <w:tcW w:w="4430" w:type="pct"/>
            <w:hideMark/>
          </w:tcPr>
          <w:p w14:paraId="19D3D069" w14:textId="77777777" w:rsidR="002B5F5A" w:rsidRPr="002B5F5A" w:rsidRDefault="002B5F5A">
            <w:pPr>
              <w:pStyle w:val="Bibliography"/>
              <w:rPr>
                <w:noProof/>
                <w:sz w:val="18"/>
                <w:szCs w:val="18"/>
              </w:rPr>
            </w:pPr>
            <w:r w:rsidRPr="002B5F5A">
              <w:rPr>
                <w:noProof/>
                <w:sz w:val="18"/>
                <w:szCs w:val="18"/>
              </w:rPr>
              <w:t xml:space="preserve">J. Garzón, J. Pavón and S. Baldiris, "Systematic review and meta-analysis of augmented reality in educational settings," </w:t>
            </w:r>
            <w:r w:rsidRPr="002B5F5A">
              <w:rPr>
                <w:i/>
                <w:iCs/>
                <w:noProof/>
                <w:sz w:val="18"/>
                <w:szCs w:val="18"/>
              </w:rPr>
              <w:t xml:space="preserve">Virtual Reality, </w:t>
            </w:r>
            <w:r w:rsidRPr="002B5F5A">
              <w:rPr>
                <w:noProof/>
                <w:sz w:val="18"/>
                <w:szCs w:val="18"/>
              </w:rPr>
              <w:t xml:space="preserve">vol. 23, p. 447–459, 2019. </w:t>
            </w:r>
          </w:p>
        </w:tc>
      </w:tr>
      <w:tr w:rsidR="002B5F5A" w:rsidRPr="002B5F5A" w14:paraId="7CF8FAF5" w14:textId="77777777" w:rsidTr="002B5F5A">
        <w:trPr>
          <w:divId w:val="181823498"/>
          <w:tblCellSpacing w:w="15" w:type="dxa"/>
        </w:trPr>
        <w:tc>
          <w:tcPr>
            <w:tcW w:w="506" w:type="pct"/>
            <w:hideMark/>
          </w:tcPr>
          <w:p w14:paraId="07FEC3D7" w14:textId="77777777" w:rsidR="002B5F5A" w:rsidRPr="002B5F5A" w:rsidRDefault="002B5F5A">
            <w:pPr>
              <w:pStyle w:val="Bibliography"/>
              <w:rPr>
                <w:noProof/>
                <w:sz w:val="18"/>
                <w:szCs w:val="18"/>
              </w:rPr>
            </w:pPr>
            <w:r w:rsidRPr="002B5F5A">
              <w:rPr>
                <w:noProof/>
                <w:sz w:val="18"/>
                <w:szCs w:val="18"/>
              </w:rPr>
              <w:t xml:space="preserve">[20] </w:t>
            </w:r>
          </w:p>
        </w:tc>
        <w:tc>
          <w:tcPr>
            <w:tcW w:w="4430" w:type="pct"/>
            <w:hideMark/>
          </w:tcPr>
          <w:p w14:paraId="53ABB2D8" w14:textId="77777777" w:rsidR="002B5F5A" w:rsidRPr="002B5F5A" w:rsidRDefault="002B5F5A">
            <w:pPr>
              <w:pStyle w:val="Bibliography"/>
              <w:rPr>
                <w:noProof/>
                <w:sz w:val="18"/>
                <w:szCs w:val="18"/>
              </w:rPr>
            </w:pPr>
            <w:r w:rsidRPr="002B5F5A">
              <w:rPr>
                <w:noProof/>
                <w:sz w:val="18"/>
                <w:szCs w:val="18"/>
              </w:rPr>
              <w:t xml:space="preserve">M. Billinghurst and H. Kato, "Collaborative augmented reality," </w:t>
            </w:r>
            <w:r w:rsidRPr="002B5F5A">
              <w:rPr>
                <w:i/>
                <w:iCs/>
                <w:noProof/>
                <w:sz w:val="18"/>
                <w:szCs w:val="18"/>
              </w:rPr>
              <w:t xml:space="preserve">Communications of the ACM, </w:t>
            </w:r>
            <w:r w:rsidRPr="002B5F5A">
              <w:rPr>
                <w:noProof/>
                <w:sz w:val="18"/>
                <w:szCs w:val="18"/>
              </w:rPr>
              <w:t xml:space="preserve">vol. 45, p. 64–70, 2002. </w:t>
            </w:r>
          </w:p>
        </w:tc>
      </w:tr>
      <w:tr w:rsidR="002B5F5A" w:rsidRPr="002B5F5A" w14:paraId="300A51CD" w14:textId="77777777" w:rsidTr="002B5F5A">
        <w:trPr>
          <w:divId w:val="181823498"/>
          <w:tblCellSpacing w:w="15" w:type="dxa"/>
        </w:trPr>
        <w:tc>
          <w:tcPr>
            <w:tcW w:w="506" w:type="pct"/>
            <w:hideMark/>
          </w:tcPr>
          <w:p w14:paraId="76C077D2" w14:textId="77777777" w:rsidR="002B5F5A" w:rsidRPr="002B5F5A" w:rsidRDefault="002B5F5A">
            <w:pPr>
              <w:pStyle w:val="Bibliography"/>
              <w:rPr>
                <w:noProof/>
                <w:sz w:val="18"/>
                <w:szCs w:val="18"/>
              </w:rPr>
            </w:pPr>
            <w:r w:rsidRPr="002B5F5A">
              <w:rPr>
                <w:noProof/>
                <w:sz w:val="18"/>
                <w:szCs w:val="18"/>
              </w:rPr>
              <w:t xml:space="preserve">[21] </w:t>
            </w:r>
          </w:p>
        </w:tc>
        <w:tc>
          <w:tcPr>
            <w:tcW w:w="4430" w:type="pct"/>
            <w:hideMark/>
          </w:tcPr>
          <w:p w14:paraId="50C1A601" w14:textId="77777777" w:rsidR="002B5F5A" w:rsidRPr="002B5F5A" w:rsidRDefault="002B5F5A">
            <w:pPr>
              <w:pStyle w:val="Bibliography"/>
              <w:rPr>
                <w:noProof/>
                <w:sz w:val="18"/>
                <w:szCs w:val="18"/>
              </w:rPr>
            </w:pPr>
            <w:r w:rsidRPr="002B5F5A">
              <w:rPr>
                <w:noProof/>
                <w:sz w:val="18"/>
                <w:szCs w:val="18"/>
              </w:rPr>
              <w:t xml:space="preserve">D. N. E. Phon, M. B. Ali and N. D. A. Halim, "Collaborative Augmented Reality in Education: A Review," in </w:t>
            </w:r>
            <w:r w:rsidRPr="002B5F5A">
              <w:rPr>
                <w:i/>
                <w:iCs/>
                <w:noProof/>
                <w:sz w:val="18"/>
                <w:szCs w:val="18"/>
              </w:rPr>
              <w:t>2014 International Conference on Teaching and Learning in Computing and Engineering</w:t>
            </w:r>
            <w:r w:rsidRPr="002B5F5A">
              <w:rPr>
                <w:noProof/>
                <w:sz w:val="18"/>
                <w:szCs w:val="18"/>
              </w:rPr>
              <w:t xml:space="preserve">, 2014. </w:t>
            </w:r>
          </w:p>
        </w:tc>
      </w:tr>
      <w:tr w:rsidR="002B5F5A" w:rsidRPr="002B5F5A" w14:paraId="56A46C59" w14:textId="77777777" w:rsidTr="002B5F5A">
        <w:trPr>
          <w:divId w:val="181823498"/>
          <w:tblCellSpacing w:w="15" w:type="dxa"/>
        </w:trPr>
        <w:tc>
          <w:tcPr>
            <w:tcW w:w="506" w:type="pct"/>
            <w:hideMark/>
          </w:tcPr>
          <w:p w14:paraId="16F0EC5C" w14:textId="77777777" w:rsidR="002B5F5A" w:rsidRPr="002B5F5A" w:rsidRDefault="002B5F5A">
            <w:pPr>
              <w:pStyle w:val="Bibliography"/>
              <w:rPr>
                <w:noProof/>
                <w:sz w:val="18"/>
                <w:szCs w:val="18"/>
              </w:rPr>
            </w:pPr>
            <w:r w:rsidRPr="002B5F5A">
              <w:rPr>
                <w:noProof/>
                <w:sz w:val="18"/>
                <w:szCs w:val="18"/>
              </w:rPr>
              <w:t xml:space="preserve">[22] </w:t>
            </w:r>
          </w:p>
        </w:tc>
        <w:tc>
          <w:tcPr>
            <w:tcW w:w="4430" w:type="pct"/>
            <w:hideMark/>
          </w:tcPr>
          <w:p w14:paraId="33A83274" w14:textId="77777777" w:rsidR="002B5F5A" w:rsidRPr="002B5F5A" w:rsidRDefault="002B5F5A">
            <w:pPr>
              <w:pStyle w:val="Bibliography"/>
              <w:rPr>
                <w:noProof/>
                <w:sz w:val="18"/>
                <w:szCs w:val="18"/>
              </w:rPr>
            </w:pPr>
            <w:r w:rsidRPr="002B5F5A">
              <w:rPr>
                <w:noProof/>
                <w:sz w:val="18"/>
                <w:szCs w:val="18"/>
              </w:rPr>
              <w:t xml:space="preserve">D. Johnson, "Cooperation in the classroom," </w:t>
            </w:r>
            <w:r w:rsidRPr="002B5F5A">
              <w:rPr>
                <w:i/>
                <w:iCs/>
                <w:noProof/>
                <w:sz w:val="18"/>
                <w:szCs w:val="18"/>
              </w:rPr>
              <w:t xml:space="preserve">Psyccritiques, </w:t>
            </w:r>
            <w:r w:rsidRPr="002B5F5A">
              <w:rPr>
                <w:noProof/>
                <w:sz w:val="18"/>
                <w:szCs w:val="18"/>
              </w:rPr>
              <w:t xml:space="preserve">vol. 36, p. 1106–1107, 1991. </w:t>
            </w:r>
          </w:p>
        </w:tc>
      </w:tr>
      <w:tr w:rsidR="002B5F5A" w:rsidRPr="002B5F5A" w14:paraId="6146F2E3" w14:textId="77777777" w:rsidTr="002B5F5A">
        <w:trPr>
          <w:divId w:val="181823498"/>
          <w:tblCellSpacing w:w="15" w:type="dxa"/>
        </w:trPr>
        <w:tc>
          <w:tcPr>
            <w:tcW w:w="506" w:type="pct"/>
            <w:hideMark/>
          </w:tcPr>
          <w:p w14:paraId="7CDD74DC" w14:textId="77777777" w:rsidR="002B5F5A" w:rsidRPr="002B5F5A" w:rsidRDefault="002B5F5A">
            <w:pPr>
              <w:pStyle w:val="Bibliography"/>
              <w:rPr>
                <w:noProof/>
                <w:sz w:val="18"/>
                <w:szCs w:val="18"/>
              </w:rPr>
            </w:pPr>
            <w:r w:rsidRPr="002B5F5A">
              <w:rPr>
                <w:noProof/>
                <w:sz w:val="18"/>
                <w:szCs w:val="18"/>
              </w:rPr>
              <w:t xml:space="preserve">[23] </w:t>
            </w:r>
          </w:p>
        </w:tc>
        <w:tc>
          <w:tcPr>
            <w:tcW w:w="4430" w:type="pct"/>
            <w:hideMark/>
          </w:tcPr>
          <w:p w14:paraId="56D916A7" w14:textId="77777777" w:rsidR="002B5F5A" w:rsidRPr="002B5F5A" w:rsidRDefault="002B5F5A">
            <w:pPr>
              <w:pStyle w:val="Bibliography"/>
              <w:rPr>
                <w:noProof/>
                <w:sz w:val="18"/>
                <w:szCs w:val="18"/>
              </w:rPr>
            </w:pPr>
            <w:r w:rsidRPr="002B5F5A">
              <w:rPr>
                <w:noProof/>
                <w:sz w:val="18"/>
                <w:szCs w:val="18"/>
              </w:rPr>
              <w:t xml:space="preserve">R. T. Johnson and D. W. Johnson, "Active learning: Cooperation in the classroom," </w:t>
            </w:r>
            <w:r w:rsidRPr="002B5F5A">
              <w:rPr>
                <w:i/>
                <w:iCs/>
                <w:noProof/>
                <w:sz w:val="18"/>
                <w:szCs w:val="18"/>
              </w:rPr>
              <w:t xml:space="preserve">The annual report of educational psychology in Japan, </w:t>
            </w:r>
            <w:r w:rsidRPr="002B5F5A">
              <w:rPr>
                <w:noProof/>
                <w:sz w:val="18"/>
                <w:szCs w:val="18"/>
              </w:rPr>
              <w:t xml:space="preserve">vol. 47, p. 29–30, 2008. </w:t>
            </w:r>
          </w:p>
        </w:tc>
      </w:tr>
      <w:tr w:rsidR="002B5F5A" w:rsidRPr="002B5F5A" w14:paraId="18A05B5F" w14:textId="77777777" w:rsidTr="002B5F5A">
        <w:trPr>
          <w:divId w:val="181823498"/>
          <w:tblCellSpacing w:w="15" w:type="dxa"/>
        </w:trPr>
        <w:tc>
          <w:tcPr>
            <w:tcW w:w="506" w:type="pct"/>
            <w:hideMark/>
          </w:tcPr>
          <w:p w14:paraId="79E0CFB8" w14:textId="77777777" w:rsidR="002B5F5A" w:rsidRPr="002B5F5A" w:rsidRDefault="002B5F5A">
            <w:pPr>
              <w:pStyle w:val="Bibliography"/>
              <w:rPr>
                <w:noProof/>
                <w:sz w:val="18"/>
                <w:szCs w:val="18"/>
              </w:rPr>
            </w:pPr>
            <w:r w:rsidRPr="002B5F5A">
              <w:rPr>
                <w:noProof/>
                <w:sz w:val="18"/>
                <w:szCs w:val="18"/>
              </w:rPr>
              <w:t xml:space="preserve">[24] </w:t>
            </w:r>
          </w:p>
        </w:tc>
        <w:tc>
          <w:tcPr>
            <w:tcW w:w="4430" w:type="pct"/>
            <w:hideMark/>
          </w:tcPr>
          <w:p w14:paraId="408DBD34" w14:textId="77777777" w:rsidR="002B5F5A" w:rsidRPr="002B5F5A" w:rsidRDefault="002B5F5A">
            <w:pPr>
              <w:pStyle w:val="Bibliography"/>
              <w:rPr>
                <w:noProof/>
                <w:sz w:val="18"/>
                <w:szCs w:val="18"/>
              </w:rPr>
            </w:pPr>
            <w:r w:rsidRPr="002B5F5A">
              <w:rPr>
                <w:noProof/>
                <w:sz w:val="18"/>
                <w:szCs w:val="18"/>
              </w:rPr>
              <w:t xml:space="preserve">G. D. Kuh, J. Kinzie, J. A. Buckley, B. K. Bridges and J. C. Hayek, Piecing together the student success puzzle: Research, propositions, and recommendations: ASHE higher education report, vol. 116, John Wiley &amp; Sons, 2011. </w:t>
            </w:r>
          </w:p>
        </w:tc>
      </w:tr>
      <w:tr w:rsidR="002B5F5A" w:rsidRPr="002B5F5A" w14:paraId="3B6ADD28" w14:textId="77777777" w:rsidTr="002B5F5A">
        <w:trPr>
          <w:divId w:val="181823498"/>
          <w:tblCellSpacing w:w="15" w:type="dxa"/>
        </w:trPr>
        <w:tc>
          <w:tcPr>
            <w:tcW w:w="506" w:type="pct"/>
            <w:hideMark/>
          </w:tcPr>
          <w:p w14:paraId="5ADDF911" w14:textId="77777777" w:rsidR="002B5F5A" w:rsidRPr="002B5F5A" w:rsidRDefault="002B5F5A">
            <w:pPr>
              <w:pStyle w:val="Bibliography"/>
              <w:rPr>
                <w:noProof/>
                <w:sz w:val="18"/>
                <w:szCs w:val="18"/>
              </w:rPr>
            </w:pPr>
            <w:r w:rsidRPr="002B5F5A">
              <w:rPr>
                <w:noProof/>
                <w:sz w:val="18"/>
                <w:szCs w:val="18"/>
              </w:rPr>
              <w:t xml:space="preserve">[25] </w:t>
            </w:r>
          </w:p>
        </w:tc>
        <w:tc>
          <w:tcPr>
            <w:tcW w:w="4430" w:type="pct"/>
            <w:hideMark/>
          </w:tcPr>
          <w:p w14:paraId="10A8EBCD" w14:textId="77777777" w:rsidR="002B5F5A" w:rsidRPr="002B5F5A" w:rsidRDefault="002B5F5A">
            <w:pPr>
              <w:pStyle w:val="Bibliography"/>
              <w:rPr>
                <w:noProof/>
                <w:sz w:val="18"/>
                <w:szCs w:val="18"/>
              </w:rPr>
            </w:pPr>
            <w:r w:rsidRPr="002B5F5A">
              <w:rPr>
                <w:noProof/>
                <w:sz w:val="18"/>
                <w:szCs w:val="18"/>
              </w:rPr>
              <w:t xml:space="preserve">B. Kitchenham, O. P. Brereton, D. Budgen, M. Turner, J. Bailey and S. Linkman, "Systematic literature reviews in software engineering–a systematic literature review," </w:t>
            </w:r>
            <w:r w:rsidRPr="002B5F5A">
              <w:rPr>
                <w:i/>
                <w:iCs/>
                <w:noProof/>
                <w:sz w:val="18"/>
                <w:szCs w:val="18"/>
              </w:rPr>
              <w:t xml:space="preserve">Information and software technology, </w:t>
            </w:r>
            <w:r w:rsidRPr="002B5F5A">
              <w:rPr>
                <w:noProof/>
                <w:sz w:val="18"/>
                <w:szCs w:val="18"/>
              </w:rPr>
              <w:t xml:space="preserve">vol. 51, p. 7–15, 2009. </w:t>
            </w:r>
          </w:p>
        </w:tc>
      </w:tr>
      <w:tr w:rsidR="002B5F5A" w:rsidRPr="002B5F5A" w14:paraId="398A2B9F" w14:textId="77777777" w:rsidTr="002B5F5A">
        <w:trPr>
          <w:divId w:val="181823498"/>
          <w:tblCellSpacing w:w="15" w:type="dxa"/>
        </w:trPr>
        <w:tc>
          <w:tcPr>
            <w:tcW w:w="506" w:type="pct"/>
            <w:hideMark/>
          </w:tcPr>
          <w:p w14:paraId="0DB31E87" w14:textId="77777777" w:rsidR="002B5F5A" w:rsidRPr="002B5F5A" w:rsidRDefault="002B5F5A">
            <w:pPr>
              <w:pStyle w:val="Bibliography"/>
              <w:rPr>
                <w:noProof/>
                <w:sz w:val="18"/>
                <w:szCs w:val="18"/>
              </w:rPr>
            </w:pPr>
            <w:r w:rsidRPr="002B5F5A">
              <w:rPr>
                <w:noProof/>
                <w:sz w:val="18"/>
                <w:szCs w:val="18"/>
              </w:rPr>
              <w:t xml:space="preserve">[26] </w:t>
            </w:r>
          </w:p>
        </w:tc>
        <w:tc>
          <w:tcPr>
            <w:tcW w:w="4430" w:type="pct"/>
            <w:hideMark/>
          </w:tcPr>
          <w:p w14:paraId="2BA6D019" w14:textId="77777777" w:rsidR="002B5F5A" w:rsidRPr="002B5F5A" w:rsidRDefault="002B5F5A">
            <w:pPr>
              <w:pStyle w:val="Bibliography"/>
              <w:rPr>
                <w:noProof/>
                <w:sz w:val="18"/>
                <w:szCs w:val="18"/>
              </w:rPr>
            </w:pPr>
            <w:r w:rsidRPr="002B5F5A">
              <w:rPr>
                <w:noProof/>
                <w:sz w:val="18"/>
                <w:szCs w:val="18"/>
              </w:rPr>
              <w:t xml:space="preserve">M. Petticrew and H. Roberts, Systematic reviews in the social sciences: A practical guide, John Wiley &amp; Sons, 2008. </w:t>
            </w:r>
          </w:p>
        </w:tc>
      </w:tr>
      <w:tr w:rsidR="002B5F5A" w:rsidRPr="002B5F5A" w14:paraId="2717AF83" w14:textId="77777777" w:rsidTr="002B5F5A">
        <w:trPr>
          <w:divId w:val="181823498"/>
          <w:tblCellSpacing w:w="15" w:type="dxa"/>
        </w:trPr>
        <w:tc>
          <w:tcPr>
            <w:tcW w:w="506" w:type="pct"/>
            <w:hideMark/>
          </w:tcPr>
          <w:p w14:paraId="04B832C1" w14:textId="77777777" w:rsidR="002B5F5A" w:rsidRPr="002B5F5A" w:rsidRDefault="002B5F5A">
            <w:pPr>
              <w:pStyle w:val="Bibliography"/>
              <w:rPr>
                <w:noProof/>
                <w:sz w:val="18"/>
                <w:szCs w:val="18"/>
              </w:rPr>
            </w:pPr>
            <w:r w:rsidRPr="002B5F5A">
              <w:rPr>
                <w:noProof/>
                <w:sz w:val="18"/>
                <w:szCs w:val="18"/>
              </w:rPr>
              <w:t xml:space="preserve">[27] </w:t>
            </w:r>
          </w:p>
        </w:tc>
        <w:tc>
          <w:tcPr>
            <w:tcW w:w="4430" w:type="pct"/>
            <w:hideMark/>
          </w:tcPr>
          <w:p w14:paraId="297FCE3C" w14:textId="77777777" w:rsidR="002B5F5A" w:rsidRPr="002B5F5A" w:rsidRDefault="002B5F5A">
            <w:pPr>
              <w:pStyle w:val="Bibliography"/>
              <w:rPr>
                <w:noProof/>
                <w:sz w:val="18"/>
                <w:szCs w:val="18"/>
              </w:rPr>
            </w:pPr>
            <w:r w:rsidRPr="002B5F5A">
              <w:rPr>
                <w:noProof/>
                <w:sz w:val="18"/>
                <w:szCs w:val="18"/>
              </w:rPr>
              <w:t xml:space="preserve">J. Cohen, "A coefficient of agreement for nominal scales," </w:t>
            </w:r>
            <w:r w:rsidRPr="002B5F5A">
              <w:rPr>
                <w:i/>
                <w:iCs/>
                <w:noProof/>
                <w:sz w:val="18"/>
                <w:szCs w:val="18"/>
              </w:rPr>
              <w:t xml:space="preserve">Educational and psychological measurement, </w:t>
            </w:r>
            <w:r w:rsidRPr="002B5F5A">
              <w:rPr>
                <w:noProof/>
                <w:sz w:val="18"/>
                <w:szCs w:val="18"/>
              </w:rPr>
              <w:t xml:space="preserve">vol. 20, p. 37–46, 1960. </w:t>
            </w:r>
          </w:p>
        </w:tc>
      </w:tr>
      <w:tr w:rsidR="002B5F5A" w:rsidRPr="002B5F5A" w14:paraId="2D17CCDB" w14:textId="77777777" w:rsidTr="002B5F5A">
        <w:trPr>
          <w:divId w:val="181823498"/>
          <w:tblCellSpacing w:w="15" w:type="dxa"/>
        </w:trPr>
        <w:tc>
          <w:tcPr>
            <w:tcW w:w="506" w:type="pct"/>
            <w:hideMark/>
          </w:tcPr>
          <w:p w14:paraId="52B4F4A7" w14:textId="77777777" w:rsidR="002B5F5A" w:rsidRPr="002B5F5A" w:rsidRDefault="002B5F5A">
            <w:pPr>
              <w:pStyle w:val="Bibliography"/>
              <w:rPr>
                <w:noProof/>
                <w:sz w:val="18"/>
                <w:szCs w:val="18"/>
              </w:rPr>
            </w:pPr>
            <w:r w:rsidRPr="002B5F5A">
              <w:rPr>
                <w:noProof/>
                <w:sz w:val="18"/>
                <w:szCs w:val="18"/>
              </w:rPr>
              <w:t xml:space="preserve">[28] </w:t>
            </w:r>
          </w:p>
        </w:tc>
        <w:tc>
          <w:tcPr>
            <w:tcW w:w="4430" w:type="pct"/>
            <w:hideMark/>
          </w:tcPr>
          <w:p w14:paraId="031A9020" w14:textId="77777777" w:rsidR="002B5F5A" w:rsidRPr="002B5F5A" w:rsidRDefault="002B5F5A">
            <w:pPr>
              <w:pStyle w:val="Bibliography"/>
              <w:rPr>
                <w:noProof/>
                <w:sz w:val="18"/>
                <w:szCs w:val="18"/>
              </w:rPr>
            </w:pPr>
            <w:r w:rsidRPr="002B5F5A">
              <w:rPr>
                <w:noProof/>
                <w:sz w:val="18"/>
                <w:szCs w:val="18"/>
              </w:rPr>
              <w:t xml:space="preserve">X. Wei, D. Guo and D. Weng, "Improving Authentic Learning by AR-Based Simulator," in </w:t>
            </w:r>
            <w:r w:rsidRPr="002B5F5A">
              <w:rPr>
                <w:i/>
                <w:iCs/>
                <w:noProof/>
                <w:sz w:val="18"/>
                <w:szCs w:val="18"/>
              </w:rPr>
              <w:t>Chinese Conference on Image and Graphics Technologies</w:t>
            </w:r>
            <w:r w:rsidRPr="002B5F5A">
              <w:rPr>
                <w:noProof/>
                <w:sz w:val="18"/>
                <w:szCs w:val="18"/>
              </w:rPr>
              <w:t xml:space="preserve">, 2018. </w:t>
            </w:r>
          </w:p>
        </w:tc>
      </w:tr>
      <w:tr w:rsidR="002B5F5A" w:rsidRPr="002B5F5A" w14:paraId="5C5FA952" w14:textId="77777777" w:rsidTr="002B5F5A">
        <w:trPr>
          <w:divId w:val="181823498"/>
          <w:tblCellSpacing w:w="15" w:type="dxa"/>
        </w:trPr>
        <w:tc>
          <w:tcPr>
            <w:tcW w:w="506" w:type="pct"/>
            <w:hideMark/>
          </w:tcPr>
          <w:p w14:paraId="051AAE01" w14:textId="77777777" w:rsidR="002B5F5A" w:rsidRPr="002B5F5A" w:rsidRDefault="002B5F5A">
            <w:pPr>
              <w:pStyle w:val="Bibliography"/>
              <w:rPr>
                <w:noProof/>
                <w:sz w:val="18"/>
                <w:szCs w:val="18"/>
              </w:rPr>
            </w:pPr>
            <w:r w:rsidRPr="002B5F5A">
              <w:rPr>
                <w:noProof/>
                <w:sz w:val="18"/>
                <w:szCs w:val="18"/>
              </w:rPr>
              <w:t xml:space="preserve">[29] </w:t>
            </w:r>
          </w:p>
        </w:tc>
        <w:tc>
          <w:tcPr>
            <w:tcW w:w="4430" w:type="pct"/>
            <w:hideMark/>
          </w:tcPr>
          <w:p w14:paraId="6B920892" w14:textId="77777777" w:rsidR="002B5F5A" w:rsidRPr="002B5F5A" w:rsidRDefault="002B5F5A">
            <w:pPr>
              <w:pStyle w:val="Bibliography"/>
              <w:rPr>
                <w:noProof/>
                <w:sz w:val="18"/>
                <w:szCs w:val="18"/>
              </w:rPr>
            </w:pPr>
            <w:r w:rsidRPr="002B5F5A">
              <w:rPr>
                <w:noProof/>
                <w:sz w:val="18"/>
                <w:szCs w:val="18"/>
              </w:rPr>
              <w:t xml:space="preserve">S. Oh, K. Park, S. Kwon and H.-J. So, "Designing a multi-user interactive simulation using AR glasses," in </w:t>
            </w:r>
            <w:r w:rsidRPr="002B5F5A">
              <w:rPr>
                <w:i/>
                <w:iCs/>
                <w:noProof/>
                <w:sz w:val="18"/>
                <w:szCs w:val="18"/>
              </w:rPr>
              <w:t>Proceedings of the TEI'16: Tenth International Conference on Tangible, Embedded, and Embodied Interaction</w:t>
            </w:r>
            <w:r w:rsidRPr="002B5F5A">
              <w:rPr>
                <w:noProof/>
                <w:sz w:val="18"/>
                <w:szCs w:val="18"/>
              </w:rPr>
              <w:t xml:space="preserve">, 2016. </w:t>
            </w:r>
          </w:p>
        </w:tc>
      </w:tr>
      <w:tr w:rsidR="002B5F5A" w:rsidRPr="002B5F5A" w14:paraId="30A78D53" w14:textId="77777777" w:rsidTr="002B5F5A">
        <w:trPr>
          <w:divId w:val="181823498"/>
          <w:tblCellSpacing w:w="15" w:type="dxa"/>
        </w:trPr>
        <w:tc>
          <w:tcPr>
            <w:tcW w:w="506" w:type="pct"/>
            <w:hideMark/>
          </w:tcPr>
          <w:p w14:paraId="5CEF985D" w14:textId="77777777" w:rsidR="002B5F5A" w:rsidRPr="002B5F5A" w:rsidRDefault="002B5F5A">
            <w:pPr>
              <w:pStyle w:val="Bibliography"/>
              <w:rPr>
                <w:noProof/>
                <w:sz w:val="18"/>
                <w:szCs w:val="18"/>
              </w:rPr>
            </w:pPr>
            <w:r w:rsidRPr="002B5F5A">
              <w:rPr>
                <w:noProof/>
                <w:sz w:val="18"/>
                <w:szCs w:val="18"/>
              </w:rPr>
              <w:t xml:space="preserve">[30] </w:t>
            </w:r>
          </w:p>
        </w:tc>
        <w:tc>
          <w:tcPr>
            <w:tcW w:w="4430" w:type="pct"/>
            <w:hideMark/>
          </w:tcPr>
          <w:p w14:paraId="6EB4FF00" w14:textId="77777777" w:rsidR="002B5F5A" w:rsidRPr="002B5F5A" w:rsidRDefault="002B5F5A">
            <w:pPr>
              <w:pStyle w:val="Bibliography"/>
              <w:rPr>
                <w:noProof/>
                <w:sz w:val="18"/>
                <w:szCs w:val="18"/>
              </w:rPr>
            </w:pPr>
            <w:r w:rsidRPr="002B5F5A">
              <w:rPr>
                <w:noProof/>
                <w:sz w:val="18"/>
                <w:szCs w:val="18"/>
              </w:rPr>
              <w:t xml:space="preserve">S. Oh, H.-J. So and M. Gaydos, "Hybrid augmented reality for participatory learning: The hidden efficacy of multi-user game-based simulation," </w:t>
            </w:r>
            <w:r w:rsidRPr="002B5F5A">
              <w:rPr>
                <w:i/>
                <w:iCs/>
                <w:noProof/>
                <w:sz w:val="18"/>
                <w:szCs w:val="18"/>
              </w:rPr>
              <w:t xml:space="preserve">IEEE Transactions on Learning Technologies, </w:t>
            </w:r>
            <w:r w:rsidRPr="002B5F5A">
              <w:rPr>
                <w:noProof/>
                <w:sz w:val="18"/>
                <w:szCs w:val="18"/>
              </w:rPr>
              <w:t xml:space="preserve">vol. 11, p. 115–127, 2017. </w:t>
            </w:r>
          </w:p>
        </w:tc>
      </w:tr>
      <w:tr w:rsidR="002B5F5A" w:rsidRPr="002B5F5A" w14:paraId="600AFA4C" w14:textId="77777777" w:rsidTr="002B5F5A">
        <w:trPr>
          <w:divId w:val="181823498"/>
          <w:tblCellSpacing w:w="15" w:type="dxa"/>
        </w:trPr>
        <w:tc>
          <w:tcPr>
            <w:tcW w:w="506" w:type="pct"/>
            <w:hideMark/>
          </w:tcPr>
          <w:p w14:paraId="26E57967" w14:textId="77777777" w:rsidR="002B5F5A" w:rsidRPr="002B5F5A" w:rsidRDefault="002B5F5A">
            <w:pPr>
              <w:pStyle w:val="Bibliography"/>
              <w:rPr>
                <w:noProof/>
                <w:sz w:val="18"/>
                <w:szCs w:val="18"/>
              </w:rPr>
            </w:pPr>
            <w:r w:rsidRPr="002B5F5A">
              <w:rPr>
                <w:noProof/>
                <w:sz w:val="18"/>
                <w:szCs w:val="18"/>
              </w:rPr>
              <w:t xml:space="preserve">[31] </w:t>
            </w:r>
          </w:p>
        </w:tc>
        <w:tc>
          <w:tcPr>
            <w:tcW w:w="4430" w:type="pct"/>
            <w:hideMark/>
          </w:tcPr>
          <w:p w14:paraId="4C6F2C80" w14:textId="77777777" w:rsidR="002B5F5A" w:rsidRPr="002B5F5A" w:rsidRDefault="002B5F5A">
            <w:pPr>
              <w:pStyle w:val="Bibliography"/>
              <w:rPr>
                <w:noProof/>
                <w:sz w:val="18"/>
                <w:szCs w:val="18"/>
              </w:rPr>
            </w:pPr>
            <w:r w:rsidRPr="002B5F5A">
              <w:rPr>
                <w:noProof/>
                <w:sz w:val="18"/>
                <w:szCs w:val="18"/>
              </w:rPr>
              <w:t xml:space="preserve">H. H. Kum-Biocca, H. Kim, F. Biocca and Y. Cho, "AR-VIS: Augmented Reality Interactive Visualization Environment for Exploring Dynamic Scientific Data," in </w:t>
            </w:r>
            <w:r w:rsidRPr="002B5F5A">
              <w:rPr>
                <w:i/>
                <w:iCs/>
                <w:noProof/>
                <w:sz w:val="18"/>
                <w:szCs w:val="18"/>
              </w:rPr>
              <w:t>International Conference on Human-Computer Interaction</w:t>
            </w:r>
            <w:r w:rsidRPr="002B5F5A">
              <w:rPr>
                <w:noProof/>
                <w:sz w:val="18"/>
                <w:szCs w:val="18"/>
              </w:rPr>
              <w:t xml:space="preserve">, 2019. </w:t>
            </w:r>
          </w:p>
        </w:tc>
      </w:tr>
      <w:tr w:rsidR="002B5F5A" w:rsidRPr="002B5F5A" w14:paraId="3F8B4E21" w14:textId="77777777" w:rsidTr="002B5F5A">
        <w:trPr>
          <w:divId w:val="181823498"/>
          <w:tblCellSpacing w:w="15" w:type="dxa"/>
        </w:trPr>
        <w:tc>
          <w:tcPr>
            <w:tcW w:w="506" w:type="pct"/>
            <w:hideMark/>
          </w:tcPr>
          <w:p w14:paraId="2031209C" w14:textId="77777777" w:rsidR="002B5F5A" w:rsidRPr="002B5F5A" w:rsidRDefault="002B5F5A">
            <w:pPr>
              <w:pStyle w:val="Bibliography"/>
              <w:rPr>
                <w:noProof/>
                <w:sz w:val="18"/>
                <w:szCs w:val="18"/>
              </w:rPr>
            </w:pPr>
            <w:r w:rsidRPr="002B5F5A">
              <w:rPr>
                <w:noProof/>
                <w:sz w:val="18"/>
                <w:szCs w:val="18"/>
              </w:rPr>
              <w:t xml:space="preserve">[32] </w:t>
            </w:r>
          </w:p>
        </w:tc>
        <w:tc>
          <w:tcPr>
            <w:tcW w:w="4430" w:type="pct"/>
            <w:hideMark/>
          </w:tcPr>
          <w:p w14:paraId="17BCC2D6" w14:textId="77777777" w:rsidR="002B5F5A" w:rsidRPr="002B5F5A" w:rsidRDefault="002B5F5A">
            <w:pPr>
              <w:pStyle w:val="Bibliography"/>
              <w:rPr>
                <w:noProof/>
                <w:sz w:val="18"/>
                <w:szCs w:val="18"/>
              </w:rPr>
            </w:pPr>
            <w:r w:rsidRPr="002B5F5A">
              <w:rPr>
                <w:noProof/>
                <w:sz w:val="18"/>
                <w:szCs w:val="18"/>
              </w:rPr>
              <w:t xml:space="preserve">M. Khan, F. Trujano and P. Maes, "Mathland: Constructionist Mathematical Learning in the Real World Using Immersive Mixed Reality," in </w:t>
            </w:r>
            <w:r w:rsidRPr="002B5F5A">
              <w:rPr>
                <w:i/>
                <w:iCs/>
                <w:noProof/>
                <w:sz w:val="18"/>
                <w:szCs w:val="18"/>
              </w:rPr>
              <w:t>International Conference on Immersive Learning</w:t>
            </w:r>
            <w:r w:rsidRPr="002B5F5A">
              <w:rPr>
                <w:noProof/>
                <w:sz w:val="18"/>
                <w:szCs w:val="18"/>
              </w:rPr>
              <w:t xml:space="preserve">, 2018. </w:t>
            </w:r>
          </w:p>
        </w:tc>
      </w:tr>
      <w:tr w:rsidR="002B5F5A" w:rsidRPr="002B5F5A" w14:paraId="28C3900C" w14:textId="77777777" w:rsidTr="002B5F5A">
        <w:trPr>
          <w:divId w:val="181823498"/>
          <w:tblCellSpacing w:w="15" w:type="dxa"/>
        </w:trPr>
        <w:tc>
          <w:tcPr>
            <w:tcW w:w="506" w:type="pct"/>
            <w:hideMark/>
          </w:tcPr>
          <w:p w14:paraId="5E411F47" w14:textId="77777777" w:rsidR="002B5F5A" w:rsidRPr="002B5F5A" w:rsidRDefault="002B5F5A">
            <w:pPr>
              <w:pStyle w:val="Bibliography"/>
              <w:rPr>
                <w:noProof/>
                <w:sz w:val="18"/>
                <w:szCs w:val="18"/>
              </w:rPr>
            </w:pPr>
            <w:r w:rsidRPr="002B5F5A">
              <w:rPr>
                <w:noProof/>
                <w:sz w:val="18"/>
                <w:szCs w:val="18"/>
              </w:rPr>
              <w:t xml:space="preserve">[33] </w:t>
            </w:r>
          </w:p>
        </w:tc>
        <w:tc>
          <w:tcPr>
            <w:tcW w:w="4430" w:type="pct"/>
            <w:hideMark/>
          </w:tcPr>
          <w:p w14:paraId="0359D817" w14:textId="77777777" w:rsidR="002B5F5A" w:rsidRPr="002B5F5A" w:rsidRDefault="002B5F5A">
            <w:pPr>
              <w:pStyle w:val="Bibliography"/>
              <w:rPr>
                <w:noProof/>
                <w:sz w:val="18"/>
                <w:szCs w:val="18"/>
              </w:rPr>
            </w:pPr>
            <w:r w:rsidRPr="002B5F5A">
              <w:rPr>
                <w:noProof/>
                <w:sz w:val="18"/>
                <w:szCs w:val="18"/>
              </w:rPr>
              <w:t xml:space="preserve">S. Matsutomo, T. Manabe, V. Cingoski and S. Noguchi, "A computer aided education system based on augmented reality by immersion to 3-D magnetic field," </w:t>
            </w:r>
            <w:r w:rsidRPr="002B5F5A">
              <w:rPr>
                <w:i/>
                <w:iCs/>
                <w:noProof/>
                <w:sz w:val="18"/>
                <w:szCs w:val="18"/>
              </w:rPr>
              <w:t xml:space="preserve">IEEE transactions on magnetics, </w:t>
            </w:r>
            <w:r w:rsidRPr="002B5F5A">
              <w:rPr>
                <w:noProof/>
                <w:sz w:val="18"/>
                <w:szCs w:val="18"/>
              </w:rPr>
              <w:t xml:space="preserve">vol. 53, p. 1–4, 2017. </w:t>
            </w:r>
          </w:p>
        </w:tc>
      </w:tr>
      <w:tr w:rsidR="002B5F5A" w:rsidRPr="002B5F5A" w14:paraId="29031387" w14:textId="77777777" w:rsidTr="002B5F5A">
        <w:trPr>
          <w:divId w:val="181823498"/>
          <w:tblCellSpacing w:w="15" w:type="dxa"/>
        </w:trPr>
        <w:tc>
          <w:tcPr>
            <w:tcW w:w="506" w:type="pct"/>
            <w:hideMark/>
          </w:tcPr>
          <w:p w14:paraId="7179DDD8" w14:textId="77777777" w:rsidR="002B5F5A" w:rsidRPr="002B5F5A" w:rsidRDefault="002B5F5A">
            <w:pPr>
              <w:pStyle w:val="Bibliography"/>
              <w:rPr>
                <w:noProof/>
                <w:sz w:val="18"/>
                <w:szCs w:val="18"/>
              </w:rPr>
            </w:pPr>
            <w:r w:rsidRPr="002B5F5A">
              <w:rPr>
                <w:noProof/>
                <w:sz w:val="18"/>
                <w:szCs w:val="18"/>
              </w:rPr>
              <w:t xml:space="preserve">[34] </w:t>
            </w:r>
          </w:p>
        </w:tc>
        <w:tc>
          <w:tcPr>
            <w:tcW w:w="4430" w:type="pct"/>
            <w:hideMark/>
          </w:tcPr>
          <w:p w14:paraId="6B409E3A" w14:textId="77777777" w:rsidR="002B5F5A" w:rsidRPr="002B5F5A" w:rsidRDefault="002B5F5A">
            <w:pPr>
              <w:pStyle w:val="Bibliography"/>
              <w:rPr>
                <w:noProof/>
                <w:sz w:val="18"/>
                <w:szCs w:val="18"/>
              </w:rPr>
            </w:pPr>
            <w:r w:rsidRPr="002B5F5A">
              <w:rPr>
                <w:noProof/>
                <w:sz w:val="18"/>
                <w:szCs w:val="18"/>
              </w:rPr>
              <w:t xml:space="preserve">L. A. Abriata, "Building blocks for commodity augmented reality-based molecular visualization and modeling in web browsers," </w:t>
            </w:r>
            <w:r w:rsidRPr="002B5F5A">
              <w:rPr>
                <w:i/>
                <w:iCs/>
                <w:noProof/>
                <w:sz w:val="18"/>
                <w:szCs w:val="18"/>
              </w:rPr>
              <w:t xml:space="preserve">PeerJ Computer Science, </w:t>
            </w:r>
            <w:r w:rsidRPr="002B5F5A">
              <w:rPr>
                <w:noProof/>
                <w:sz w:val="18"/>
                <w:szCs w:val="18"/>
              </w:rPr>
              <w:lastRenderedPageBreak/>
              <w:t xml:space="preserve">vol. 6, p. e260, 2020. </w:t>
            </w:r>
          </w:p>
        </w:tc>
      </w:tr>
      <w:tr w:rsidR="002B5F5A" w:rsidRPr="002B5F5A" w14:paraId="4D7C1FB8" w14:textId="77777777" w:rsidTr="002B5F5A">
        <w:trPr>
          <w:divId w:val="181823498"/>
          <w:tblCellSpacing w:w="15" w:type="dxa"/>
        </w:trPr>
        <w:tc>
          <w:tcPr>
            <w:tcW w:w="506" w:type="pct"/>
            <w:hideMark/>
          </w:tcPr>
          <w:p w14:paraId="7610F0A4" w14:textId="77777777" w:rsidR="002B5F5A" w:rsidRPr="002B5F5A" w:rsidRDefault="002B5F5A">
            <w:pPr>
              <w:pStyle w:val="Bibliography"/>
              <w:rPr>
                <w:noProof/>
                <w:sz w:val="18"/>
                <w:szCs w:val="18"/>
              </w:rPr>
            </w:pPr>
            <w:r w:rsidRPr="002B5F5A">
              <w:rPr>
                <w:noProof/>
                <w:sz w:val="18"/>
                <w:szCs w:val="18"/>
              </w:rPr>
              <w:lastRenderedPageBreak/>
              <w:t xml:space="preserve">[35] </w:t>
            </w:r>
          </w:p>
        </w:tc>
        <w:tc>
          <w:tcPr>
            <w:tcW w:w="4430" w:type="pct"/>
            <w:hideMark/>
          </w:tcPr>
          <w:p w14:paraId="02ECB22D" w14:textId="77777777" w:rsidR="002B5F5A" w:rsidRPr="002B5F5A" w:rsidRDefault="002B5F5A">
            <w:pPr>
              <w:pStyle w:val="Bibliography"/>
              <w:rPr>
                <w:noProof/>
                <w:sz w:val="18"/>
                <w:szCs w:val="18"/>
              </w:rPr>
            </w:pPr>
            <w:r w:rsidRPr="002B5F5A">
              <w:rPr>
                <w:noProof/>
                <w:sz w:val="18"/>
                <w:szCs w:val="18"/>
              </w:rPr>
              <w:t xml:space="preserve">A. Protopsaltis, M. Mentzelopoulos, J. Ferguson and K. Kaloyan, "Quiz Cube: an AR mobile learning application," in </w:t>
            </w:r>
            <w:r w:rsidRPr="002B5F5A">
              <w:rPr>
                <w:i/>
                <w:iCs/>
                <w:noProof/>
                <w:sz w:val="18"/>
                <w:szCs w:val="18"/>
              </w:rPr>
              <w:t>2016 11th International Workshop on Semantic and Social Media Adaptation and Personalization (SMAP)</w:t>
            </w:r>
            <w:r w:rsidRPr="002B5F5A">
              <w:rPr>
                <w:noProof/>
                <w:sz w:val="18"/>
                <w:szCs w:val="18"/>
              </w:rPr>
              <w:t xml:space="preserve">, 2016. </w:t>
            </w:r>
          </w:p>
        </w:tc>
      </w:tr>
      <w:tr w:rsidR="002B5F5A" w:rsidRPr="002B5F5A" w14:paraId="51326190" w14:textId="77777777" w:rsidTr="002B5F5A">
        <w:trPr>
          <w:divId w:val="181823498"/>
          <w:tblCellSpacing w:w="15" w:type="dxa"/>
        </w:trPr>
        <w:tc>
          <w:tcPr>
            <w:tcW w:w="506" w:type="pct"/>
            <w:hideMark/>
          </w:tcPr>
          <w:p w14:paraId="2DD9B89A" w14:textId="77777777" w:rsidR="002B5F5A" w:rsidRPr="002B5F5A" w:rsidRDefault="002B5F5A">
            <w:pPr>
              <w:pStyle w:val="Bibliography"/>
              <w:rPr>
                <w:noProof/>
                <w:sz w:val="18"/>
                <w:szCs w:val="18"/>
              </w:rPr>
            </w:pPr>
            <w:r w:rsidRPr="002B5F5A">
              <w:rPr>
                <w:noProof/>
                <w:sz w:val="18"/>
                <w:szCs w:val="18"/>
              </w:rPr>
              <w:t xml:space="preserve">[36] </w:t>
            </w:r>
          </w:p>
        </w:tc>
        <w:tc>
          <w:tcPr>
            <w:tcW w:w="4430" w:type="pct"/>
            <w:hideMark/>
          </w:tcPr>
          <w:p w14:paraId="148BC5DD" w14:textId="77777777" w:rsidR="002B5F5A" w:rsidRPr="002B5F5A" w:rsidRDefault="002B5F5A">
            <w:pPr>
              <w:pStyle w:val="Bibliography"/>
              <w:rPr>
                <w:noProof/>
                <w:sz w:val="18"/>
                <w:szCs w:val="18"/>
              </w:rPr>
            </w:pPr>
            <w:r w:rsidRPr="002B5F5A">
              <w:rPr>
                <w:noProof/>
                <w:sz w:val="18"/>
                <w:szCs w:val="18"/>
              </w:rPr>
              <w:t xml:space="preserve">G. Mylonas, D. Amaxilatis, L. Pocero, I. Markelis, J. Hofstaetter and P. Koulouris, "An educational iot lab kit and tools for energy awareness in european schools," </w:t>
            </w:r>
            <w:r w:rsidRPr="002B5F5A">
              <w:rPr>
                <w:i/>
                <w:iCs/>
                <w:noProof/>
                <w:sz w:val="18"/>
                <w:szCs w:val="18"/>
              </w:rPr>
              <w:t xml:space="preserve">International Journal of Child-Computer Interaction, </w:t>
            </w:r>
            <w:r w:rsidRPr="002B5F5A">
              <w:rPr>
                <w:noProof/>
                <w:sz w:val="18"/>
                <w:szCs w:val="18"/>
              </w:rPr>
              <w:t xml:space="preserve">vol. 20, p. 43–53, 2019. </w:t>
            </w:r>
          </w:p>
        </w:tc>
      </w:tr>
      <w:tr w:rsidR="002B5F5A" w:rsidRPr="002B5F5A" w14:paraId="1F457E2B" w14:textId="77777777" w:rsidTr="002B5F5A">
        <w:trPr>
          <w:divId w:val="181823498"/>
          <w:tblCellSpacing w:w="15" w:type="dxa"/>
        </w:trPr>
        <w:tc>
          <w:tcPr>
            <w:tcW w:w="506" w:type="pct"/>
            <w:hideMark/>
          </w:tcPr>
          <w:p w14:paraId="14D5A695" w14:textId="77777777" w:rsidR="002B5F5A" w:rsidRPr="002B5F5A" w:rsidRDefault="002B5F5A">
            <w:pPr>
              <w:pStyle w:val="Bibliography"/>
              <w:rPr>
                <w:noProof/>
                <w:sz w:val="18"/>
                <w:szCs w:val="18"/>
              </w:rPr>
            </w:pPr>
            <w:r w:rsidRPr="002B5F5A">
              <w:rPr>
                <w:noProof/>
                <w:sz w:val="18"/>
                <w:szCs w:val="18"/>
              </w:rPr>
              <w:t xml:space="preserve">[37] </w:t>
            </w:r>
          </w:p>
        </w:tc>
        <w:tc>
          <w:tcPr>
            <w:tcW w:w="4430" w:type="pct"/>
            <w:hideMark/>
          </w:tcPr>
          <w:p w14:paraId="636470BA" w14:textId="77777777" w:rsidR="002B5F5A" w:rsidRPr="002B5F5A" w:rsidRDefault="002B5F5A">
            <w:pPr>
              <w:pStyle w:val="Bibliography"/>
              <w:rPr>
                <w:noProof/>
                <w:sz w:val="18"/>
                <w:szCs w:val="18"/>
              </w:rPr>
            </w:pPr>
            <w:r w:rsidRPr="002B5F5A">
              <w:rPr>
                <w:noProof/>
                <w:sz w:val="18"/>
                <w:szCs w:val="18"/>
              </w:rPr>
              <w:t xml:space="preserve">J. Laviole, L. Thevin, J. Albouys-Perrois and A. Brock, "Nectar: Multi-user Spatial Augmented Reality for everyone: Three live demonstrations of educative applications," in </w:t>
            </w:r>
            <w:r w:rsidRPr="002B5F5A">
              <w:rPr>
                <w:i/>
                <w:iCs/>
                <w:noProof/>
                <w:sz w:val="18"/>
                <w:szCs w:val="18"/>
              </w:rPr>
              <w:t>Proceedings of the Virtual Reality International Conference-Laval Virtual</w:t>
            </w:r>
            <w:r w:rsidRPr="002B5F5A">
              <w:rPr>
                <w:noProof/>
                <w:sz w:val="18"/>
                <w:szCs w:val="18"/>
              </w:rPr>
              <w:t xml:space="preserve">, 2018. </w:t>
            </w:r>
          </w:p>
        </w:tc>
      </w:tr>
      <w:tr w:rsidR="002B5F5A" w:rsidRPr="002B5F5A" w14:paraId="0C001AD2" w14:textId="77777777" w:rsidTr="002B5F5A">
        <w:trPr>
          <w:divId w:val="181823498"/>
          <w:tblCellSpacing w:w="15" w:type="dxa"/>
        </w:trPr>
        <w:tc>
          <w:tcPr>
            <w:tcW w:w="506" w:type="pct"/>
            <w:hideMark/>
          </w:tcPr>
          <w:p w14:paraId="4805EEFE" w14:textId="77777777" w:rsidR="002B5F5A" w:rsidRPr="002B5F5A" w:rsidRDefault="002B5F5A">
            <w:pPr>
              <w:pStyle w:val="Bibliography"/>
              <w:rPr>
                <w:noProof/>
                <w:sz w:val="18"/>
                <w:szCs w:val="18"/>
              </w:rPr>
            </w:pPr>
            <w:r w:rsidRPr="002B5F5A">
              <w:rPr>
                <w:noProof/>
                <w:sz w:val="18"/>
                <w:szCs w:val="18"/>
              </w:rPr>
              <w:t xml:space="preserve">[38] </w:t>
            </w:r>
          </w:p>
        </w:tc>
        <w:tc>
          <w:tcPr>
            <w:tcW w:w="4430" w:type="pct"/>
            <w:hideMark/>
          </w:tcPr>
          <w:p w14:paraId="26AE6908" w14:textId="77777777" w:rsidR="002B5F5A" w:rsidRPr="002B5F5A" w:rsidRDefault="002B5F5A">
            <w:pPr>
              <w:pStyle w:val="Bibliography"/>
              <w:rPr>
                <w:noProof/>
                <w:sz w:val="18"/>
                <w:szCs w:val="18"/>
              </w:rPr>
            </w:pPr>
            <w:r w:rsidRPr="002B5F5A">
              <w:rPr>
                <w:noProof/>
                <w:sz w:val="18"/>
                <w:szCs w:val="18"/>
              </w:rPr>
              <w:t xml:space="preserve">C. Manrique-Juan, Z. V. E. Grostieta-Dominguez, R. Rojas-Ruiz, M. Alencastre-Miranda, L. Muñoz-Gómez and C. Silva-Muñoz, "A Portable Augmented-Reality Anatomy Learning System Using a Depth Camera in Real Time," </w:t>
            </w:r>
            <w:r w:rsidRPr="002B5F5A">
              <w:rPr>
                <w:i/>
                <w:iCs/>
                <w:noProof/>
                <w:sz w:val="18"/>
                <w:szCs w:val="18"/>
              </w:rPr>
              <w:t xml:space="preserve">The American Biology Teacher, </w:t>
            </w:r>
            <w:r w:rsidRPr="002B5F5A">
              <w:rPr>
                <w:noProof/>
                <w:sz w:val="18"/>
                <w:szCs w:val="18"/>
              </w:rPr>
              <w:t xml:space="preserve">vol. 79, pp. 176-183, 2017. </w:t>
            </w:r>
          </w:p>
        </w:tc>
      </w:tr>
      <w:tr w:rsidR="002B5F5A" w:rsidRPr="002B5F5A" w14:paraId="3C408E5C" w14:textId="77777777" w:rsidTr="002B5F5A">
        <w:trPr>
          <w:divId w:val="181823498"/>
          <w:tblCellSpacing w:w="15" w:type="dxa"/>
        </w:trPr>
        <w:tc>
          <w:tcPr>
            <w:tcW w:w="506" w:type="pct"/>
            <w:hideMark/>
          </w:tcPr>
          <w:p w14:paraId="7B11A5A1" w14:textId="77777777" w:rsidR="002B5F5A" w:rsidRPr="002B5F5A" w:rsidRDefault="002B5F5A">
            <w:pPr>
              <w:pStyle w:val="Bibliography"/>
              <w:rPr>
                <w:noProof/>
                <w:sz w:val="18"/>
                <w:szCs w:val="18"/>
              </w:rPr>
            </w:pPr>
            <w:r w:rsidRPr="002B5F5A">
              <w:rPr>
                <w:noProof/>
                <w:sz w:val="18"/>
                <w:szCs w:val="18"/>
              </w:rPr>
              <w:t xml:space="preserve">[39] </w:t>
            </w:r>
          </w:p>
        </w:tc>
        <w:tc>
          <w:tcPr>
            <w:tcW w:w="4430" w:type="pct"/>
            <w:hideMark/>
          </w:tcPr>
          <w:p w14:paraId="6F0C0C4B" w14:textId="77777777" w:rsidR="002B5F5A" w:rsidRPr="002B5F5A" w:rsidRDefault="002B5F5A">
            <w:pPr>
              <w:pStyle w:val="Bibliography"/>
              <w:rPr>
                <w:noProof/>
                <w:sz w:val="18"/>
                <w:szCs w:val="18"/>
              </w:rPr>
            </w:pPr>
            <w:r w:rsidRPr="002B5F5A">
              <w:rPr>
                <w:noProof/>
                <w:sz w:val="18"/>
                <w:szCs w:val="18"/>
              </w:rPr>
              <w:t xml:space="preserve">W. L. Johnson, J. W. Rickel, J. C. Lester and others, "Animated pedagogical agents: Face-to-face interaction in interactive learning environments," </w:t>
            </w:r>
            <w:r w:rsidRPr="002B5F5A">
              <w:rPr>
                <w:i/>
                <w:iCs/>
                <w:noProof/>
                <w:sz w:val="18"/>
                <w:szCs w:val="18"/>
              </w:rPr>
              <w:t xml:space="preserve">International Journal of Artificial intelligence in education, </w:t>
            </w:r>
            <w:r w:rsidRPr="002B5F5A">
              <w:rPr>
                <w:noProof/>
                <w:sz w:val="18"/>
                <w:szCs w:val="18"/>
              </w:rPr>
              <w:t xml:space="preserve">vol. 11, p. 47–78, 2000. </w:t>
            </w:r>
          </w:p>
        </w:tc>
      </w:tr>
      <w:tr w:rsidR="002B5F5A" w:rsidRPr="002B5F5A" w14:paraId="5F431EBA" w14:textId="77777777" w:rsidTr="002B5F5A">
        <w:trPr>
          <w:divId w:val="181823498"/>
          <w:tblCellSpacing w:w="15" w:type="dxa"/>
        </w:trPr>
        <w:tc>
          <w:tcPr>
            <w:tcW w:w="506" w:type="pct"/>
            <w:hideMark/>
          </w:tcPr>
          <w:p w14:paraId="13A235AB" w14:textId="77777777" w:rsidR="002B5F5A" w:rsidRPr="002B5F5A" w:rsidRDefault="002B5F5A">
            <w:pPr>
              <w:pStyle w:val="Bibliography"/>
              <w:rPr>
                <w:noProof/>
                <w:sz w:val="18"/>
                <w:szCs w:val="18"/>
              </w:rPr>
            </w:pPr>
            <w:r w:rsidRPr="002B5F5A">
              <w:rPr>
                <w:noProof/>
                <w:sz w:val="18"/>
                <w:szCs w:val="18"/>
              </w:rPr>
              <w:t xml:space="preserve">[40] </w:t>
            </w:r>
          </w:p>
        </w:tc>
        <w:tc>
          <w:tcPr>
            <w:tcW w:w="4430" w:type="pct"/>
            <w:hideMark/>
          </w:tcPr>
          <w:p w14:paraId="50F19738" w14:textId="77777777" w:rsidR="002B5F5A" w:rsidRPr="002B5F5A" w:rsidRDefault="002B5F5A">
            <w:pPr>
              <w:pStyle w:val="Bibliography"/>
              <w:rPr>
                <w:noProof/>
                <w:sz w:val="18"/>
                <w:szCs w:val="18"/>
              </w:rPr>
            </w:pPr>
            <w:r w:rsidRPr="002B5F5A">
              <w:rPr>
                <w:noProof/>
                <w:sz w:val="18"/>
                <w:szCs w:val="18"/>
              </w:rPr>
              <w:t xml:space="preserve">M. Laal and S. M. Ghodsi, "Benefits of collaborative learning," </w:t>
            </w:r>
            <w:r w:rsidRPr="002B5F5A">
              <w:rPr>
                <w:i/>
                <w:iCs/>
                <w:noProof/>
                <w:sz w:val="18"/>
                <w:szCs w:val="18"/>
              </w:rPr>
              <w:t xml:space="preserve">Procedia-social and behavioral sciences, </w:t>
            </w:r>
            <w:r w:rsidRPr="002B5F5A">
              <w:rPr>
                <w:noProof/>
                <w:sz w:val="18"/>
                <w:szCs w:val="18"/>
              </w:rPr>
              <w:t xml:space="preserve">vol. 31, p. 486–490, 2012. </w:t>
            </w:r>
          </w:p>
        </w:tc>
      </w:tr>
      <w:tr w:rsidR="002B5F5A" w:rsidRPr="002B5F5A" w14:paraId="07F5A087" w14:textId="77777777" w:rsidTr="002B5F5A">
        <w:trPr>
          <w:divId w:val="181823498"/>
          <w:tblCellSpacing w:w="15" w:type="dxa"/>
        </w:trPr>
        <w:tc>
          <w:tcPr>
            <w:tcW w:w="506" w:type="pct"/>
            <w:hideMark/>
          </w:tcPr>
          <w:p w14:paraId="2CFEA82D" w14:textId="77777777" w:rsidR="002B5F5A" w:rsidRPr="002B5F5A" w:rsidRDefault="002B5F5A">
            <w:pPr>
              <w:pStyle w:val="Bibliography"/>
              <w:rPr>
                <w:noProof/>
                <w:sz w:val="18"/>
                <w:szCs w:val="18"/>
              </w:rPr>
            </w:pPr>
            <w:r w:rsidRPr="002B5F5A">
              <w:rPr>
                <w:noProof/>
                <w:sz w:val="18"/>
                <w:szCs w:val="18"/>
              </w:rPr>
              <w:t xml:space="preserve">[41] </w:t>
            </w:r>
          </w:p>
        </w:tc>
        <w:tc>
          <w:tcPr>
            <w:tcW w:w="4430" w:type="pct"/>
            <w:hideMark/>
          </w:tcPr>
          <w:p w14:paraId="4086A1AF" w14:textId="77777777" w:rsidR="002B5F5A" w:rsidRPr="002B5F5A" w:rsidRDefault="002B5F5A">
            <w:pPr>
              <w:pStyle w:val="Bibliography"/>
              <w:rPr>
                <w:noProof/>
                <w:sz w:val="18"/>
                <w:szCs w:val="18"/>
              </w:rPr>
            </w:pPr>
            <w:r w:rsidRPr="002B5F5A">
              <w:rPr>
                <w:noProof/>
                <w:sz w:val="18"/>
                <w:szCs w:val="18"/>
              </w:rPr>
              <w:t xml:space="preserve">A. S. Y. Lai, C. Y. K. Wong and O. C. H. Lo, "Applying augmented reality technology to book publication business," in </w:t>
            </w:r>
            <w:r w:rsidRPr="002B5F5A">
              <w:rPr>
                <w:i/>
                <w:iCs/>
                <w:noProof/>
                <w:sz w:val="18"/>
                <w:szCs w:val="18"/>
              </w:rPr>
              <w:t>2015 IEEE 12th international conference on e-business engineering</w:t>
            </w:r>
            <w:r w:rsidRPr="002B5F5A">
              <w:rPr>
                <w:noProof/>
                <w:sz w:val="18"/>
                <w:szCs w:val="18"/>
              </w:rPr>
              <w:t xml:space="preserve">, 2015. </w:t>
            </w:r>
          </w:p>
        </w:tc>
      </w:tr>
      <w:tr w:rsidR="002B5F5A" w:rsidRPr="002B5F5A" w14:paraId="1B413945" w14:textId="77777777" w:rsidTr="002B5F5A">
        <w:trPr>
          <w:divId w:val="181823498"/>
          <w:tblCellSpacing w:w="15" w:type="dxa"/>
        </w:trPr>
        <w:tc>
          <w:tcPr>
            <w:tcW w:w="506" w:type="pct"/>
            <w:hideMark/>
          </w:tcPr>
          <w:p w14:paraId="751C085F" w14:textId="77777777" w:rsidR="002B5F5A" w:rsidRPr="002B5F5A" w:rsidRDefault="002B5F5A">
            <w:pPr>
              <w:pStyle w:val="Bibliography"/>
              <w:rPr>
                <w:noProof/>
                <w:sz w:val="18"/>
                <w:szCs w:val="18"/>
              </w:rPr>
            </w:pPr>
            <w:r w:rsidRPr="002B5F5A">
              <w:rPr>
                <w:noProof/>
                <w:sz w:val="18"/>
                <w:szCs w:val="18"/>
              </w:rPr>
              <w:t xml:space="preserve">[42] </w:t>
            </w:r>
          </w:p>
        </w:tc>
        <w:tc>
          <w:tcPr>
            <w:tcW w:w="4430" w:type="pct"/>
            <w:hideMark/>
          </w:tcPr>
          <w:p w14:paraId="4F7A2098" w14:textId="77777777" w:rsidR="002B5F5A" w:rsidRPr="002B5F5A" w:rsidRDefault="002B5F5A">
            <w:pPr>
              <w:pStyle w:val="Bibliography"/>
              <w:rPr>
                <w:noProof/>
                <w:sz w:val="18"/>
                <w:szCs w:val="18"/>
              </w:rPr>
            </w:pPr>
            <w:r w:rsidRPr="002B5F5A">
              <w:rPr>
                <w:noProof/>
                <w:sz w:val="18"/>
                <w:szCs w:val="18"/>
              </w:rPr>
              <w:t xml:space="preserve">J. K. T. Tang, T.-Y. A. Duong, Y.-W. Ng and H.-K. Luk, "Learning to create 3D models via an augmented reality smartphone interface," in </w:t>
            </w:r>
            <w:r w:rsidRPr="002B5F5A">
              <w:rPr>
                <w:i/>
                <w:iCs/>
                <w:noProof/>
                <w:sz w:val="18"/>
                <w:szCs w:val="18"/>
              </w:rPr>
              <w:t>2015 IEEE International Conference on Teaching, Assessment, and Learning for Engineering (TALE)</w:t>
            </w:r>
            <w:r w:rsidRPr="002B5F5A">
              <w:rPr>
                <w:noProof/>
                <w:sz w:val="18"/>
                <w:szCs w:val="18"/>
              </w:rPr>
              <w:t xml:space="preserve">, 2015. </w:t>
            </w:r>
          </w:p>
        </w:tc>
      </w:tr>
      <w:tr w:rsidR="002B5F5A" w:rsidRPr="002B5F5A" w14:paraId="55A3A3CE" w14:textId="77777777" w:rsidTr="002B5F5A">
        <w:trPr>
          <w:divId w:val="181823498"/>
          <w:tblCellSpacing w:w="15" w:type="dxa"/>
        </w:trPr>
        <w:tc>
          <w:tcPr>
            <w:tcW w:w="506" w:type="pct"/>
            <w:hideMark/>
          </w:tcPr>
          <w:p w14:paraId="303EBB92" w14:textId="77777777" w:rsidR="002B5F5A" w:rsidRPr="002B5F5A" w:rsidRDefault="002B5F5A">
            <w:pPr>
              <w:pStyle w:val="Bibliography"/>
              <w:rPr>
                <w:noProof/>
                <w:sz w:val="18"/>
                <w:szCs w:val="18"/>
              </w:rPr>
            </w:pPr>
            <w:r w:rsidRPr="002B5F5A">
              <w:rPr>
                <w:noProof/>
                <w:sz w:val="18"/>
                <w:szCs w:val="18"/>
              </w:rPr>
              <w:t xml:space="preserve">[43] </w:t>
            </w:r>
          </w:p>
        </w:tc>
        <w:tc>
          <w:tcPr>
            <w:tcW w:w="4430" w:type="pct"/>
            <w:hideMark/>
          </w:tcPr>
          <w:p w14:paraId="71AEB005" w14:textId="77777777" w:rsidR="002B5F5A" w:rsidRPr="002B5F5A" w:rsidRDefault="002B5F5A">
            <w:pPr>
              <w:pStyle w:val="Bibliography"/>
              <w:rPr>
                <w:noProof/>
                <w:sz w:val="18"/>
                <w:szCs w:val="18"/>
              </w:rPr>
            </w:pPr>
            <w:r w:rsidRPr="002B5F5A">
              <w:rPr>
                <w:noProof/>
                <w:sz w:val="18"/>
                <w:szCs w:val="18"/>
              </w:rPr>
              <w:t xml:space="preserve">I. J. X. Ang and K. H. Lim, "Enhancing STEM Education using Augmented Reality and Machine Learning," in </w:t>
            </w:r>
            <w:r w:rsidRPr="002B5F5A">
              <w:rPr>
                <w:i/>
                <w:iCs/>
                <w:noProof/>
                <w:sz w:val="18"/>
                <w:szCs w:val="18"/>
              </w:rPr>
              <w:t>2019 7th International Conference on Smart Computing &amp; Communications (ICSCC)</w:t>
            </w:r>
            <w:r w:rsidRPr="002B5F5A">
              <w:rPr>
                <w:noProof/>
                <w:sz w:val="18"/>
                <w:szCs w:val="18"/>
              </w:rPr>
              <w:t xml:space="preserve">, 2019. </w:t>
            </w:r>
          </w:p>
        </w:tc>
      </w:tr>
      <w:tr w:rsidR="002B5F5A" w:rsidRPr="002B5F5A" w14:paraId="1A6B82A7" w14:textId="77777777" w:rsidTr="002B5F5A">
        <w:trPr>
          <w:divId w:val="181823498"/>
          <w:tblCellSpacing w:w="15" w:type="dxa"/>
        </w:trPr>
        <w:tc>
          <w:tcPr>
            <w:tcW w:w="506" w:type="pct"/>
            <w:hideMark/>
          </w:tcPr>
          <w:p w14:paraId="01CFF693" w14:textId="77777777" w:rsidR="002B5F5A" w:rsidRPr="002B5F5A" w:rsidRDefault="002B5F5A">
            <w:pPr>
              <w:pStyle w:val="Bibliography"/>
              <w:rPr>
                <w:noProof/>
                <w:sz w:val="18"/>
                <w:szCs w:val="18"/>
              </w:rPr>
            </w:pPr>
            <w:r w:rsidRPr="002B5F5A">
              <w:rPr>
                <w:noProof/>
                <w:sz w:val="18"/>
                <w:szCs w:val="18"/>
              </w:rPr>
              <w:t xml:space="preserve">[44] </w:t>
            </w:r>
          </w:p>
        </w:tc>
        <w:tc>
          <w:tcPr>
            <w:tcW w:w="4430" w:type="pct"/>
            <w:hideMark/>
          </w:tcPr>
          <w:p w14:paraId="223305A0" w14:textId="77777777" w:rsidR="002B5F5A" w:rsidRPr="002B5F5A" w:rsidRDefault="002B5F5A">
            <w:pPr>
              <w:pStyle w:val="Bibliography"/>
              <w:rPr>
                <w:noProof/>
                <w:sz w:val="18"/>
                <w:szCs w:val="18"/>
              </w:rPr>
            </w:pPr>
            <w:r w:rsidRPr="002B5F5A">
              <w:rPr>
                <w:noProof/>
                <w:sz w:val="18"/>
                <w:szCs w:val="18"/>
              </w:rPr>
              <w:t xml:space="preserve">F. Sorrentino, L. D. Spano and R. Scateni, "Speaky Notes Learn languages with augmented reality," in </w:t>
            </w:r>
            <w:r w:rsidRPr="002B5F5A">
              <w:rPr>
                <w:i/>
                <w:iCs/>
                <w:noProof/>
                <w:sz w:val="18"/>
                <w:szCs w:val="18"/>
              </w:rPr>
              <w:t>2015 International Conference on Interactive Mobile Communication Technologies and Learning (IMCL)</w:t>
            </w:r>
            <w:r w:rsidRPr="002B5F5A">
              <w:rPr>
                <w:noProof/>
                <w:sz w:val="18"/>
                <w:szCs w:val="18"/>
              </w:rPr>
              <w:t xml:space="preserve">, 2015. </w:t>
            </w:r>
          </w:p>
        </w:tc>
      </w:tr>
      <w:tr w:rsidR="002B5F5A" w:rsidRPr="002B5F5A" w14:paraId="56A6EBFD" w14:textId="77777777" w:rsidTr="002B5F5A">
        <w:trPr>
          <w:divId w:val="181823498"/>
          <w:tblCellSpacing w:w="15" w:type="dxa"/>
        </w:trPr>
        <w:tc>
          <w:tcPr>
            <w:tcW w:w="506" w:type="pct"/>
            <w:hideMark/>
          </w:tcPr>
          <w:p w14:paraId="297FFBA3" w14:textId="77777777" w:rsidR="002B5F5A" w:rsidRPr="002B5F5A" w:rsidRDefault="002B5F5A">
            <w:pPr>
              <w:pStyle w:val="Bibliography"/>
              <w:rPr>
                <w:noProof/>
                <w:sz w:val="18"/>
                <w:szCs w:val="18"/>
              </w:rPr>
            </w:pPr>
            <w:r w:rsidRPr="002B5F5A">
              <w:rPr>
                <w:noProof/>
                <w:sz w:val="18"/>
                <w:szCs w:val="18"/>
              </w:rPr>
              <w:t xml:space="preserve">[45] </w:t>
            </w:r>
          </w:p>
        </w:tc>
        <w:tc>
          <w:tcPr>
            <w:tcW w:w="4430" w:type="pct"/>
            <w:hideMark/>
          </w:tcPr>
          <w:p w14:paraId="2DE5742F" w14:textId="77777777" w:rsidR="002B5F5A" w:rsidRPr="002B5F5A" w:rsidRDefault="002B5F5A">
            <w:pPr>
              <w:pStyle w:val="Bibliography"/>
              <w:rPr>
                <w:noProof/>
                <w:sz w:val="18"/>
                <w:szCs w:val="18"/>
              </w:rPr>
            </w:pPr>
            <w:r w:rsidRPr="002B5F5A">
              <w:rPr>
                <w:noProof/>
                <w:sz w:val="18"/>
                <w:szCs w:val="18"/>
              </w:rPr>
              <w:t xml:space="preserve">C. Arcos, W. Fuertes, C. Villacı́s, M. Zambrano, T. Noboa, A. Tacuri, H. Aules and T. Toulkeridis, "Playful and interactive environment-based augmented reality to stimulate learning of children," in </w:t>
            </w:r>
            <w:r w:rsidRPr="002B5F5A">
              <w:rPr>
                <w:i/>
                <w:iCs/>
                <w:noProof/>
                <w:sz w:val="18"/>
                <w:szCs w:val="18"/>
              </w:rPr>
              <w:t>2016 18th Mediterranean Electrotechnical Conference (MELECON)</w:t>
            </w:r>
            <w:r w:rsidRPr="002B5F5A">
              <w:rPr>
                <w:noProof/>
                <w:sz w:val="18"/>
                <w:szCs w:val="18"/>
              </w:rPr>
              <w:t xml:space="preserve">, 2016. </w:t>
            </w:r>
          </w:p>
        </w:tc>
      </w:tr>
      <w:tr w:rsidR="002B5F5A" w:rsidRPr="002B5F5A" w14:paraId="5E3449E7" w14:textId="77777777" w:rsidTr="002B5F5A">
        <w:trPr>
          <w:divId w:val="181823498"/>
          <w:tblCellSpacing w:w="15" w:type="dxa"/>
        </w:trPr>
        <w:tc>
          <w:tcPr>
            <w:tcW w:w="506" w:type="pct"/>
            <w:hideMark/>
          </w:tcPr>
          <w:p w14:paraId="5CB83C99" w14:textId="77777777" w:rsidR="002B5F5A" w:rsidRPr="002B5F5A" w:rsidRDefault="002B5F5A">
            <w:pPr>
              <w:pStyle w:val="Bibliography"/>
              <w:rPr>
                <w:noProof/>
                <w:sz w:val="18"/>
                <w:szCs w:val="18"/>
              </w:rPr>
            </w:pPr>
            <w:r w:rsidRPr="002B5F5A">
              <w:rPr>
                <w:noProof/>
                <w:sz w:val="18"/>
                <w:szCs w:val="18"/>
              </w:rPr>
              <w:t xml:space="preserve">[46] </w:t>
            </w:r>
          </w:p>
        </w:tc>
        <w:tc>
          <w:tcPr>
            <w:tcW w:w="4430" w:type="pct"/>
            <w:hideMark/>
          </w:tcPr>
          <w:p w14:paraId="22F9A4CE" w14:textId="77777777" w:rsidR="002B5F5A" w:rsidRPr="002B5F5A" w:rsidRDefault="002B5F5A">
            <w:pPr>
              <w:pStyle w:val="Bibliography"/>
              <w:rPr>
                <w:noProof/>
                <w:sz w:val="18"/>
                <w:szCs w:val="18"/>
              </w:rPr>
            </w:pPr>
            <w:r w:rsidRPr="002B5F5A">
              <w:rPr>
                <w:noProof/>
                <w:sz w:val="18"/>
                <w:szCs w:val="18"/>
              </w:rPr>
              <w:t xml:space="preserve">G. Zhao, Q. Zhang, J. Chu, Y. Li, S. Liu and L. Lin, "Augmented Reality Application for Plant Learning," in </w:t>
            </w:r>
            <w:r w:rsidRPr="002B5F5A">
              <w:rPr>
                <w:i/>
                <w:iCs/>
                <w:noProof/>
                <w:sz w:val="18"/>
                <w:szCs w:val="18"/>
              </w:rPr>
              <w:t>2018 IEEE 9th International Conference on Software Engineering and Service Science (ICSESS)</w:t>
            </w:r>
            <w:r w:rsidRPr="002B5F5A">
              <w:rPr>
                <w:noProof/>
                <w:sz w:val="18"/>
                <w:szCs w:val="18"/>
              </w:rPr>
              <w:t xml:space="preserve">, 2018. </w:t>
            </w:r>
          </w:p>
        </w:tc>
      </w:tr>
      <w:tr w:rsidR="002B5F5A" w:rsidRPr="002B5F5A" w14:paraId="5DA94B7A" w14:textId="77777777" w:rsidTr="002B5F5A">
        <w:trPr>
          <w:divId w:val="181823498"/>
          <w:tblCellSpacing w:w="15" w:type="dxa"/>
        </w:trPr>
        <w:tc>
          <w:tcPr>
            <w:tcW w:w="506" w:type="pct"/>
            <w:hideMark/>
          </w:tcPr>
          <w:p w14:paraId="1703FF4F" w14:textId="77777777" w:rsidR="002B5F5A" w:rsidRPr="002B5F5A" w:rsidRDefault="002B5F5A">
            <w:pPr>
              <w:pStyle w:val="Bibliography"/>
              <w:rPr>
                <w:noProof/>
                <w:sz w:val="18"/>
                <w:szCs w:val="18"/>
              </w:rPr>
            </w:pPr>
            <w:r w:rsidRPr="002B5F5A">
              <w:rPr>
                <w:noProof/>
                <w:sz w:val="18"/>
                <w:szCs w:val="18"/>
              </w:rPr>
              <w:t xml:space="preserve">[47] </w:t>
            </w:r>
          </w:p>
        </w:tc>
        <w:tc>
          <w:tcPr>
            <w:tcW w:w="4430" w:type="pct"/>
            <w:hideMark/>
          </w:tcPr>
          <w:p w14:paraId="0F662BC1" w14:textId="77777777" w:rsidR="002B5F5A" w:rsidRPr="002B5F5A" w:rsidRDefault="002B5F5A">
            <w:pPr>
              <w:pStyle w:val="Bibliography"/>
              <w:rPr>
                <w:noProof/>
                <w:sz w:val="18"/>
                <w:szCs w:val="18"/>
              </w:rPr>
            </w:pPr>
            <w:r w:rsidRPr="002B5F5A">
              <w:rPr>
                <w:noProof/>
                <w:sz w:val="18"/>
                <w:szCs w:val="18"/>
              </w:rPr>
              <w:t xml:space="preserve">W.-H. Chao, C.-Y. Yang and R.-C. Chang, "A Study of the Interactive Mathematics Mobile Application Development," in </w:t>
            </w:r>
            <w:r w:rsidRPr="002B5F5A">
              <w:rPr>
                <w:i/>
                <w:iCs/>
                <w:noProof/>
                <w:sz w:val="18"/>
                <w:szCs w:val="18"/>
              </w:rPr>
              <w:t xml:space="preserve">2018 1st IEEE International </w:t>
            </w:r>
            <w:r w:rsidRPr="002B5F5A">
              <w:rPr>
                <w:i/>
                <w:iCs/>
                <w:noProof/>
                <w:sz w:val="18"/>
                <w:szCs w:val="18"/>
              </w:rPr>
              <w:lastRenderedPageBreak/>
              <w:t>Conference on Knowledge Innovation and Invention (ICKII)</w:t>
            </w:r>
            <w:r w:rsidRPr="002B5F5A">
              <w:rPr>
                <w:noProof/>
                <w:sz w:val="18"/>
                <w:szCs w:val="18"/>
              </w:rPr>
              <w:t xml:space="preserve">, 2018. </w:t>
            </w:r>
          </w:p>
        </w:tc>
      </w:tr>
      <w:tr w:rsidR="002B5F5A" w:rsidRPr="002B5F5A" w14:paraId="451C4F6D" w14:textId="77777777" w:rsidTr="002B5F5A">
        <w:trPr>
          <w:divId w:val="181823498"/>
          <w:tblCellSpacing w:w="15" w:type="dxa"/>
        </w:trPr>
        <w:tc>
          <w:tcPr>
            <w:tcW w:w="506" w:type="pct"/>
            <w:hideMark/>
          </w:tcPr>
          <w:p w14:paraId="42C16249" w14:textId="77777777" w:rsidR="002B5F5A" w:rsidRPr="002B5F5A" w:rsidRDefault="002B5F5A">
            <w:pPr>
              <w:pStyle w:val="Bibliography"/>
              <w:rPr>
                <w:noProof/>
                <w:sz w:val="18"/>
                <w:szCs w:val="18"/>
              </w:rPr>
            </w:pPr>
            <w:r w:rsidRPr="002B5F5A">
              <w:rPr>
                <w:noProof/>
                <w:sz w:val="18"/>
                <w:szCs w:val="18"/>
              </w:rPr>
              <w:lastRenderedPageBreak/>
              <w:t xml:space="preserve">[48] </w:t>
            </w:r>
          </w:p>
        </w:tc>
        <w:tc>
          <w:tcPr>
            <w:tcW w:w="4430" w:type="pct"/>
            <w:hideMark/>
          </w:tcPr>
          <w:p w14:paraId="0FE451A1" w14:textId="77777777" w:rsidR="002B5F5A" w:rsidRPr="002B5F5A" w:rsidRDefault="002B5F5A">
            <w:pPr>
              <w:pStyle w:val="Bibliography"/>
              <w:rPr>
                <w:noProof/>
                <w:sz w:val="18"/>
                <w:szCs w:val="18"/>
              </w:rPr>
            </w:pPr>
            <w:r w:rsidRPr="002B5F5A">
              <w:rPr>
                <w:noProof/>
                <w:sz w:val="18"/>
                <w:szCs w:val="18"/>
              </w:rPr>
              <w:t xml:space="preserve">M. C. Costa, A. Manso, J. M. Patrício, A. Carvalho, B. Alegria and V. Zinatulins, "An augmented reality platform targeted to promote learning about planetary systems," in </w:t>
            </w:r>
            <w:r w:rsidRPr="002B5F5A">
              <w:rPr>
                <w:i/>
                <w:iCs/>
                <w:noProof/>
                <w:sz w:val="18"/>
                <w:szCs w:val="18"/>
              </w:rPr>
              <w:t>2019 International Symposium on Computers in Education (SIIE)</w:t>
            </w:r>
            <w:r w:rsidRPr="002B5F5A">
              <w:rPr>
                <w:noProof/>
                <w:sz w:val="18"/>
                <w:szCs w:val="18"/>
              </w:rPr>
              <w:t xml:space="preserve">, 2019. </w:t>
            </w:r>
          </w:p>
        </w:tc>
      </w:tr>
      <w:tr w:rsidR="002B5F5A" w:rsidRPr="002B5F5A" w14:paraId="5E98EF8F" w14:textId="77777777" w:rsidTr="002B5F5A">
        <w:trPr>
          <w:divId w:val="181823498"/>
          <w:tblCellSpacing w:w="15" w:type="dxa"/>
        </w:trPr>
        <w:tc>
          <w:tcPr>
            <w:tcW w:w="506" w:type="pct"/>
            <w:hideMark/>
          </w:tcPr>
          <w:p w14:paraId="6A1FDC71" w14:textId="77777777" w:rsidR="002B5F5A" w:rsidRPr="002B5F5A" w:rsidRDefault="002B5F5A">
            <w:pPr>
              <w:pStyle w:val="Bibliography"/>
              <w:rPr>
                <w:noProof/>
                <w:sz w:val="18"/>
                <w:szCs w:val="18"/>
              </w:rPr>
            </w:pPr>
            <w:r w:rsidRPr="002B5F5A">
              <w:rPr>
                <w:noProof/>
                <w:sz w:val="18"/>
                <w:szCs w:val="18"/>
              </w:rPr>
              <w:t xml:space="preserve">[49] </w:t>
            </w:r>
          </w:p>
        </w:tc>
        <w:tc>
          <w:tcPr>
            <w:tcW w:w="4430" w:type="pct"/>
            <w:hideMark/>
          </w:tcPr>
          <w:p w14:paraId="6358BEB4" w14:textId="77777777" w:rsidR="002B5F5A" w:rsidRPr="002B5F5A" w:rsidRDefault="002B5F5A">
            <w:pPr>
              <w:pStyle w:val="Bibliography"/>
              <w:rPr>
                <w:noProof/>
                <w:sz w:val="18"/>
                <w:szCs w:val="18"/>
              </w:rPr>
            </w:pPr>
            <w:r w:rsidRPr="002B5F5A">
              <w:rPr>
                <w:noProof/>
                <w:sz w:val="18"/>
                <w:szCs w:val="18"/>
              </w:rPr>
              <w:t xml:space="preserve">J. Luna, R. Treacy, T. Hasegawa, A. Campbell and E. Mangina, "Words Worth Learning-Augmented Literacy Content for ADHD Students," in </w:t>
            </w:r>
            <w:r w:rsidRPr="002B5F5A">
              <w:rPr>
                <w:i/>
                <w:iCs/>
                <w:noProof/>
                <w:sz w:val="18"/>
                <w:szCs w:val="18"/>
              </w:rPr>
              <w:t>2018 IEEE Games, Entertainment, Media Conference (GEM)</w:t>
            </w:r>
            <w:r w:rsidRPr="002B5F5A">
              <w:rPr>
                <w:noProof/>
                <w:sz w:val="18"/>
                <w:szCs w:val="18"/>
              </w:rPr>
              <w:t xml:space="preserve">, 2018. </w:t>
            </w:r>
          </w:p>
        </w:tc>
      </w:tr>
      <w:tr w:rsidR="002B5F5A" w:rsidRPr="002B5F5A" w14:paraId="3F55EE2D" w14:textId="77777777" w:rsidTr="002B5F5A">
        <w:trPr>
          <w:divId w:val="181823498"/>
          <w:tblCellSpacing w:w="15" w:type="dxa"/>
        </w:trPr>
        <w:tc>
          <w:tcPr>
            <w:tcW w:w="506" w:type="pct"/>
            <w:hideMark/>
          </w:tcPr>
          <w:p w14:paraId="2C2B1791" w14:textId="77777777" w:rsidR="002B5F5A" w:rsidRPr="002B5F5A" w:rsidRDefault="002B5F5A">
            <w:pPr>
              <w:pStyle w:val="Bibliography"/>
              <w:rPr>
                <w:noProof/>
                <w:sz w:val="18"/>
                <w:szCs w:val="18"/>
              </w:rPr>
            </w:pPr>
            <w:r w:rsidRPr="002B5F5A">
              <w:rPr>
                <w:noProof/>
                <w:sz w:val="18"/>
                <w:szCs w:val="18"/>
              </w:rPr>
              <w:t xml:space="preserve">[50] </w:t>
            </w:r>
          </w:p>
        </w:tc>
        <w:tc>
          <w:tcPr>
            <w:tcW w:w="4430" w:type="pct"/>
            <w:hideMark/>
          </w:tcPr>
          <w:p w14:paraId="0C33EE9F" w14:textId="77777777" w:rsidR="002B5F5A" w:rsidRPr="002B5F5A" w:rsidRDefault="002B5F5A">
            <w:pPr>
              <w:pStyle w:val="Bibliography"/>
              <w:rPr>
                <w:noProof/>
                <w:sz w:val="18"/>
                <w:szCs w:val="18"/>
              </w:rPr>
            </w:pPr>
            <w:r w:rsidRPr="002B5F5A">
              <w:rPr>
                <w:noProof/>
                <w:sz w:val="18"/>
                <w:szCs w:val="18"/>
              </w:rPr>
              <w:t xml:space="preserve">M. J. H. Ramos and B. E. V. Comendador, "ARTitser: A Mobile Augmented Reality in Classroom Interactive Learning Tool on Biological Science for Junior High School Students," in </w:t>
            </w:r>
            <w:r w:rsidRPr="002B5F5A">
              <w:rPr>
                <w:i/>
                <w:iCs/>
                <w:noProof/>
                <w:sz w:val="18"/>
                <w:szCs w:val="18"/>
              </w:rPr>
              <w:t>Proceedings of the 2019 5th International Conference on Education and Training Technologies</w:t>
            </w:r>
            <w:r w:rsidRPr="002B5F5A">
              <w:rPr>
                <w:noProof/>
                <w:sz w:val="18"/>
                <w:szCs w:val="18"/>
              </w:rPr>
              <w:t xml:space="preserve">, 2019. </w:t>
            </w:r>
          </w:p>
        </w:tc>
      </w:tr>
      <w:tr w:rsidR="002B5F5A" w:rsidRPr="002B5F5A" w14:paraId="3F0EDD09" w14:textId="77777777" w:rsidTr="002B5F5A">
        <w:trPr>
          <w:divId w:val="181823498"/>
          <w:tblCellSpacing w:w="15" w:type="dxa"/>
        </w:trPr>
        <w:tc>
          <w:tcPr>
            <w:tcW w:w="506" w:type="pct"/>
            <w:hideMark/>
          </w:tcPr>
          <w:p w14:paraId="5E9F18D3" w14:textId="77777777" w:rsidR="002B5F5A" w:rsidRPr="002B5F5A" w:rsidRDefault="002B5F5A">
            <w:pPr>
              <w:pStyle w:val="Bibliography"/>
              <w:rPr>
                <w:noProof/>
                <w:sz w:val="18"/>
                <w:szCs w:val="18"/>
              </w:rPr>
            </w:pPr>
            <w:r w:rsidRPr="002B5F5A">
              <w:rPr>
                <w:noProof/>
                <w:sz w:val="18"/>
                <w:szCs w:val="18"/>
              </w:rPr>
              <w:t xml:space="preserve">[51] </w:t>
            </w:r>
          </w:p>
        </w:tc>
        <w:tc>
          <w:tcPr>
            <w:tcW w:w="4430" w:type="pct"/>
            <w:hideMark/>
          </w:tcPr>
          <w:p w14:paraId="188846BF" w14:textId="77777777" w:rsidR="002B5F5A" w:rsidRPr="002B5F5A" w:rsidRDefault="002B5F5A">
            <w:pPr>
              <w:pStyle w:val="Bibliography"/>
              <w:rPr>
                <w:noProof/>
                <w:sz w:val="18"/>
                <w:szCs w:val="18"/>
              </w:rPr>
            </w:pPr>
            <w:r w:rsidRPr="002B5F5A">
              <w:rPr>
                <w:noProof/>
                <w:sz w:val="18"/>
                <w:szCs w:val="18"/>
              </w:rPr>
              <w:t xml:space="preserve">M. El Kouzi, A. Mao and D. Zambrano, "An Educational Augmented Reality Application for Elementary School Students Focusing on the Human Skeletal System," in </w:t>
            </w:r>
            <w:r w:rsidRPr="002B5F5A">
              <w:rPr>
                <w:i/>
                <w:iCs/>
                <w:noProof/>
                <w:sz w:val="18"/>
                <w:szCs w:val="18"/>
              </w:rPr>
              <w:t>2019 IEEE Conference on Virtual Reality and 3D User Interfaces (VR)</w:t>
            </w:r>
            <w:r w:rsidRPr="002B5F5A">
              <w:rPr>
                <w:noProof/>
                <w:sz w:val="18"/>
                <w:szCs w:val="18"/>
              </w:rPr>
              <w:t xml:space="preserve">, 2019. </w:t>
            </w:r>
          </w:p>
        </w:tc>
      </w:tr>
      <w:tr w:rsidR="002B5F5A" w:rsidRPr="002B5F5A" w14:paraId="42607428" w14:textId="77777777" w:rsidTr="002B5F5A">
        <w:trPr>
          <w:divId w:val="181823498"/>
          <w:tblCellSpacing w:w="15" w:type="dxa"/>
        </w:trPr>
        <w:tc>
          <w:tcPr>
            <w:tcW w:w="506" w:type="pct"/>
            <w:hideMark/>
          </w:tcPr>
          <w:p w14:paraId="38427F55" w14:textId="77777777" w:rsidR="002B5F5A" w:rsidRPr="002B5F5A" w:rsidRDefault="002B5F5A">
            <w:pPr>
              <w:pStyle w:val="Bibliography"/>
              <w:rPr>
                <w:noProof/>
                <w:sz w:val="18"/>
                <w:szCs w:val="18"/>
              </w:rPr>
            </w:pPr>
            <w:r w:rsidRPr="002B5F5A">
              <w:rPr>
                <w:noProof/>
                <w:sz w:val="18"/>
                <w:szCs w:val="18"/>
              </w:rPr>
              <w:t xml:space="preserve">[52] </w:t>
            </w:r>
          </w:p>
        </w:tc>
        <w:tc>
          <w:tcPr>
            <w:tcW w:w="4430" w:type="pct"/>
            <w:hideMark/>
          </w:tcPr>
          <w:p w14:paraId="6A1BAA48" w14:textId="77777777" w:rsidR="002B5F5A" w:rsidRPr="002B5F5A" w:rsidRDefault="002B5F5A">
            <w:pPr>
              <w:pStyle w:val="Bibliography"/>
              <w:rPr>
                <w:noProof/>
                <w:sz w:val="18"/>
                <w:szCs w:val="18"/>
              </w:rPr>
            </w:pPr>
            <w:r w:rsidRPr="002B5F5A">
              <w:rPr>
                <w:noProof/>
                <w:sz w:val="18"/>
                <w:szCs w:val="18"/>
              </w:rPr>
              <w:t xml:space="preserve">T.-C. Huang, C.-C. Chen and Y.-W. Chou, "Animating eco-education: To see, feel, and discover in an augmented reality-based experiential learning environment," </w:t>
            </w:r>
            <w:r w:rsidRPr="002B5F5A">
              <w:rPr>
                <w:i/>
                <w:iCs/>
                <w:noProof/>
                <w:sz w:val="18"/>
                <w:szCs w:val="18"/>
              </w:rPr>
              <w:t xml:space="preserve">Computers &amp; Education, </w:t>
            </w:r>
            <w:r w:rsidRPr="002B5F5A">
              <w:rPr>
                <w:noProof/>
                <w:sz w:val="18"/>
                <w:szCs w:val="18"/>
              </w:rPr>
              <w:t xml:space="preserve">vol. 96, p. 72–82, 2016. </w:t>
            </w:r>
          </w:p>
        </w:tc>
      </w:tr>
      <w:tr w:rsidR="002B5F5A" w:rsidRPr="002B5F5A" w14:paraId="6642A7E7" w14:textId="77777777" w:rsidTr="002B5F5A">
        <w:trPr>
          <w:divId w:val="181823498"/>
          <w:tblCellSpacing w:w="15" w:type="dxa"/>
        </w:trPr>
        <w:tc>
          <w:tcPr>
            <w:tcW w:w="506" w:type="pct"/>
            <w:hideMark/>
          </w:tcPr>
          <w:p w14:paraId="095500DF" w14:textId="77777777" w:rsidR="002B5F5A" w:rsidRPr="002B5F5A" w:rsidRDefault="002B5F5A">
            <w:pPr>
              <w:pStyle w:val="Bibliography"/>
              <w:rPr>
                <w:noProof/>
                <w:sz w:val="18"/>
                <w:szCs w:val="18"/>
              </w:rPr>
            </w:pPr>
            <w:r w:rsidRPr="002B5F5A">
              <w:rPr>
                <w:noProof/>
                <w:sz w:val="18"/>
                <w:szCs w:val="18"/>
              </w:rPr>
              <w:t xml:space="preserve">[53] </w:t>
            </w:r>
          </w:p>
        </w:tc>
        <w:tc>
          <w:tcPr>
            <w:tcW w:w="4430" w:type="pct"/>
            <w:hideMark/>
          </w:tcPr>
          <w:p w14:paraId="1D0F126D" w14:textId="77777777" w:rsidR="002B5F5A" w:rsidRPr="002B5F5A" w:rsidRDefault="002B5F5A">
            <w:pPr>
              <w:pStyle w:val="Bibliography"/>
              <w:rPr>
                <w:noProof/>
                <w:sz w:val="18"/>
                <w:szCs w:val="18"/>
              </w:rPr>
            </w:pPr>
            <w:r w:rsidRPr="002B5F5A">
              <w:rPr>
                <w:noProof/>
                <w:sz w:val="18"/>
                <w:szCs w:val="18"/>
              </w:rPr>
              <w:t xml:space="preserve">Y.-H. Wang, "Exploring the effectiveness of integrating augmented reality-based materials to support writing activities," </w:t>
            </w:r>
            <w:r w:rsidRPr="002B5F5A">
              <w:rPr>
                <w:i/>
                <w:iCs/>
                <w:noProof/>
                <w:sz w:val="18"/>
                <w:szCs w:val="18"/>
              </w:rPr>
              <w:t xml:space="preserve">Computers &amp; Education, </w:t>
            </w:r>
            <w:r w:rsidRPr="002B5F5A">
              <w:rPr>
                <w:noProof/>
                <w:sz w:val="18"/>
                <w:szCs w:val="18"/>
              </w:rPr>
              <w:t xml:space="preserve">vol. 113, p. 162–176, 2017. </w:t>
            </w:r>
          </w:p>
        </w:tc>
      </w:tr>
      <w:tr w:rsidR="002B5F5A" w:rsidRPr="002B5F5A" w14:paraId="09E90B58" w14:textId="77777777" w:rsidTr="002B5F5A">
        <w:trPr>
          <w:divId w:val="181823498"/>
          <w:tblCellSpacing w:w="15" w:type="dxa"/>
        </w:trPr>
        <w:tc>
          <w:tcPr>
            <w:tcW w:w="506" w:type="pct"/>
            <w:hideMark/>
          </w:tcPr>
          <w:p w14:paraId="26302DA0" w14:textId="77777777" w:rsidR="002B5F5A" w:rsidRPr="002B5F5A" w:rsidRDefault="002B5F5A">
            <w:pPr>
              <w:pStyle w:val="Bibliography"/>
              <w:rPr>
                <w:noProof/>
                <w:sz w:val="18"/>
                <w:szCs w:val="18"/>
              </w:rPr>
            </w:pPr>
            <w:r w:rsidRPr="002B5F5A">
              <w:rPr>
                <w:noProof/>
                <w:sz w:val="18"/>
                <w:szCs w:val="18"/>
              </w:rPr>
              <w:t xml:space="preserve">[54] </w:t>
            </w:r>
          </w:p>
        </w:tc>
        <w:tc>
          <w:tcPr>
            <w:tcW w:w="4430" w:type="pct"/>
            <w:hideMark/>
          </w:tcPr>
          <w:p w14:paraId="21530B66" w14:textId="77777777" w:rsidR="002B5F5A" w:rsidRPr="002B5F5A" w:rsidRDefault="002B5F5A">
            <w:pPr>
              <w:pStyle w:val="Bibliography"/>
              <w:rPr>
                <w:noProof/>
                <w:sz w:val="18"/>
                <w:szCs w:val="18"/>
              </w:rPr>
            </w:pPr>
            <w:r w:rsidRPr="002B5F5A">
              <w:rPr>
                <w:noProof/>
                <w:sz w:val="18"/>
                <w:szCs w:val="18"/>
              </w:rPr>
              <w:t xml:space="preserve">L. Pombo and M. M. Marques, "Marker-based augmented reality application for mobile learning in an urban park: Steps to make it real under the EduPARK project," in </w:t>
            </w:r>
            <w:r w:rsidRPr="002B5F5A">
              <w:rPr>
                <w:i/>
                <w:iCs/>
                <w:noProof/>
                <w:sz w:val="18"/>
                <w:szCs w:val="18"/>
              </w:rPr>
              <w:t>2017 International Symposium on Computers in Education (SIIE)</w:t>
            </w:r>
            <w:r w:rsidRPr="002B5F5A">
              <w:rPr>
                <w:noProof/>
                <w:sz w:val="18"/>
                <w:szCs w:val="18"/>
              </w:rPr>
              <w:t xml:space="preserve">, 2017. </w:t>
            </w:r>
          </w:p>
        </w:tc>
      </w:tr>
      <w:tr w:rsidR="002B5F5A" w:rsidRPr="002B5F5A" w14:paraId="753A800A" w14:textId="77777777" w:rsidTr="002B5F5A">
        <w:trPr>
          <w:divId w:val="181823498"/>
          <w:tblCellSpacing w:w="15" w:type="dxa"/>
        </w:trPr>
        <w:tc>
          <w:tcPr>
            <w:tcW w:w="506" w:type="pct"/>
            <w:hideMark/>
          </w:tcPr>
          <w:p w14:paraId="4C64E6CA" w14:textId="77777777" w:rsidR="002B5F5A" w:rsidRPr="002B5F5A" w:rsidRDefault="002B5F5A">
            <w:pPr>
              <w:pStyle w:val="Bibliography"/>
              <w:rPr>
                <w:noProof/>
                <w:sz w:val="18"/>
                <w:szCs w:val="18"/>
              </w:rPr>
            </w:pPr>
            <w:r w:rsidRPr="002B5F5A">
              <w:rPr>
                <w:noProof/>
                <w:sz w:val="18"/>
                <w:szCs w:val="18"/>
              </w:rPr>
              <w:t xml:space="preserve">[55] </w:t>
            </w:r>
          </w:p>
        </w:tc>
        <w:tc>
          <w:tcPr>
            <w:tcW w:w="4430" w:type="pct"/>
            <w:hideMark/>
          </w:tcPr>
          <w:p w14:paraId="55F6B996" w14:textId="77777777" w:rsidR="002B5F5A" w:rsidRPr="002B5F5A" w:rsidRDefault="002B5F5A">
            <w:pPr>
              <w:pStyle w:val="Bibliography"/>
              <w:rPr>
                <w:noProof/>
                <w:sz w:val="18"/>
                <w:szCs w:val="18"/>
              </w:rPr>
            </w:pPr>
            <w:r w:rsidRPr="002B5F5A">
              <w:rPr>
                <w:noProof/>
                <w:sz w:val="18"/>
                <w:szCs w:val="18"/>
              </w:rPr>
              <w:t xml:space="preserve">L. Pombo and M. M. Marques, "THE EduPARK MOBILE AUGMENTED REALITY GAME: LEARNING VALUE AND USABILITY," </w:t>
            </w:r>
            <w:r w:rsidRPr="002B5F5A">
              <w:rPr>
                <w:i/>
                <w:iCs/>
                <w:noProof/>
                <w:sz w:val="18"/>
                <w:szCs w:val="18"/>
              </w:rPr>
              <w:t xml:space="preserve">MOBILE LEARNING 2018, </w:t>
            </w:r>
            <w:r w:rsidRPr="002B5F5A">
              <w:rPr>
                <w:noProof/>
                <w:sz w:val="18"/>
                <w:szCs w:val="18"/>
              </w:rPr>
              <w:t xml:space="preserve">p. 23, 2018. </w:t>
            </w:r>
          </w:p>
        </w:tc>
      </w:tr>
      <w:tr w:rsidR="002B5F5A" w:rsidRPr="002B5F5A" w14:paraId="6FBA38DB" w14:textId="77777777" w:rsidTr="002B5F5A">
        <w:trPr>
          <w:divId w:val="181823498"/>
          <w:tblCellSpacing w:w="15" w:type="dxa"/>
        </w:trPr>
        <w:tc>
          <w:tcPr>
            <w:tcW w:w="506" w:type="pct"/>
            <w:hideMark/>
          </w:tcPr>
          <w:p w14:paraId="604EE396" w14:textId="77777777" w:rsidR="002B5F5A" w:rsidRPr="002B5F5A" w:rsidRDefault="002B5F5A">
            <w:pPr>
              <w:pStyle w:val="Bibliography"/>
              <w:rPr>
                <w:noProof/>
                <w:sz w:val="18"/>
                <w:szCs w:val="18"/>
              </w:rPr>
            </w:pPr>
            <w:r w:rsidRPr="002B5F5A">
              <w:rPr>
                <w:noProof/>
                <w:sz w:val="18"/>
                <w:szCs w:val="18"/>
              </w:rPr>
              <w:t xml:space="preserve">[56] </w:t>
            </w:r>
          </w:p>
        </w:tc>
        <w:tc>
          <w:tcPr>
            <w:tcW w:w="4430" w:type="pct"/>
            <w:hideMark/>
          </w:tcPr>
          <w:p w14:paraId="4D7DD752" w14:textId="77777777" w:rsidR="002B5F5A" w:rsidRPr="002B5F5A" w:rsidRDefault="002B5F5A">
            <w:pPr>
              <w:pStyle w:val="Bibliography"/>
              <w:rPr>
                <w:noProof/>
                <w:sz w:val="18"/>
                <w:szCs w:val="18"/>
              </w:rPr>
            </w:pPr>
            <w:r w:rsidRPr="002B5F5A">
              <w:rPr>
                <w:noProof/>
                <w:sz w:val="18"/>
                <w:szCs w:val="18"/>
              </w:rPr>
              <w:t xml:space="preserve">C.-H. Chen, Y.-Y. Chou and C.-Y. Huang, "An augmented-reality-based concept map to support mobile learning for science," </w:t>
            </w:r>
            <w:r w:rsidRPr="002B5F5A">
              <w:rPr>
                <w:i/>
                <w:iCs/>
                <w:noProof/>
                <w:sz w:val="18"/>
                <w:szCs w:val="18"/>
              </w:rPr>
              <w:t xml:space="preserve">The Asia-Pacific Education Researcher, </w:t>
            </w:r>
            <w:r w:rsidRPr="002B5F5A">
              <w:rPr>
                <w:noProof/>
                <w:sz w:val="18"/>
                <w:szCs w:val="18"/>
              </w:rPr>
              <w:t xml:space="preserve">vol. 25, p. 567–578, 2016. </w:t>
            </w:r>
          </w:p>
        </w:tc>
      </w:tr>
      <w:tr w:rsidR="002B5F5A" w:rsidRPr="002B5F5A" w14:paraId="327FFD01" w14:textId="77777777" w:rsidTr="002B5F5A">
        <w:trPr>
          <w:divId w:val="181823498"/>
          <w:tblCellSpacing w:w="15" w:type="dxa"/>
        </w:trPr>
        <w:tc>
          <w:tcPr>
            <w:tcW w:w="506" w:type="pct"/>
            <w:hideMark/>
          </w:tcPr>
          <w:p w14:paraId="5624221E" w14:textId="77777777" w:rsidR="002B5F5A" w:rsidRPr="002B5F5A" w:rsidRDefault="002B5F5A">
            <w:pPr>
              <w:pStyle w:val="Bibliography"/>
              <w:rPr>
                <w:noProof/>
                <w:sz w:val="18"/>
                <w:szCs w:val="18"/>
              </w:rPr>
            </w:pPr>
            <w:r w:rsidRPr="002B5F5A">
              <w:rPr>
                <w:noProof/>
                <w:sz w:val="18"/>
                <w:szCs w:val="18"/>
              </w:rPr>
              <w:t xml:space="preserve">[57] </w:t>
            </w:r>
          </w:p>
        </w:tc>
        <w:tc>
          <w:tcPr>
            <w:tcW w:w="4430" w:type="pct"/>
            <w:hideMark/>
          </w:tcPr>
          <w:p w14:paraId="433DBCC7" w14:textId="77777777" w:rsidR="002B5F5A" w:rsidRPr="002B5F5A" w:rsidRDefault="002B5F5A">
            <w:pPr>
              <w:pStyle w:val="Bibliography"/>
              <w:rPr>
                <w:noProof/>
                <w:sz w:val="18"/>
                <w:szCs w:val="18"/>
              </w:rPr>
            </w:pPr>
            <w:r w:rsidRPr="002B5F5A">
              <w:rPr>
                <w:noProof/>
                <w:sz w:val="18"/>
                <w:szCs w:val="18"/>
              </w:rPr>
              <w:t xml:space="preserve">H.-H. Liou, S. J. H. Yang, S. Y. Chen and W. Tarng, "The influences of the 2D image-based augmented reality and virtual reality on student learning," </w:t>
            </w:r>
            <w:r w:rsidRPr="002B5F5A">
              <w:rPr>
                <w:i/>
                <w:iCs/>
                <w:noProof/>
                <w:sz w:val="18"/>
                <w:szCs w:val="18"/>
              </w:rPr>
              <w:t xml:space="preserve">Journal of Educational Technology &amp; Society, </w:t>
            </w:r>
            <w:r w:rsidRPr="002B5F5A">
              <w:rPr>
                <w:noProof/>
                <w:sz w:val="18"/>
                <w:szCs w:val="18"/>
              </w:rPr>
              <w:t xml:space="preserve">vol. 20, p. 110–121, 2017. </w:t>
            </w:r>
          </w:p>
        </w:tc>
      </w:tr>
      <w:tr w:rsidR="002B5F5A" w:rsidRPr="002B5F5A" w14:paraId="3EEE0198" w14:textId="77777777" w:rsidTr="002B5F5A">
        <w:trPr>
          <w:divId w:val="181823498"/>
          <w:tblCellSpacing w:w="15" w:type="dxa"/>
        </w:trPr>
        <w:tc>
          <w:tcPr>
            <w:tcW w:w="506" w:type="pct"/>
            <w:hideMark/>
          </w:tcPr>
          <w:p w14:paraId="7319D99D" w14:textId="77777777" w:rsidR="002B5F5A" w:rsidRPr="002B5F5A" w:rsidRDefault="002B5F5A">
            <w:pPr>
              <w:pStyle w:val="Bibliography"/>
              <w:rPr>
                <w:noProof/>
                <w:sz w:val="18"/>
                <w:szCs w:val="18"/>
              </w:rPr>
            </w:pPr>
            <w:r w:rsidRPr="002B5F5A">
              <w:rPr>
                <w:noProof/>
                <w:sz w:val="18"/>
                <w:szCs w:val="18"/>
              </w:rPr>
              <w:t xml:space="preserve">[58] </w:t>
            </w:r>
          </w:p>
        </w:tc>
        <w:tc>
          <w:tcPr>
            <w:tcW w:w="4430" w:type="pct"/>
            <w:hideMark/>
          </w:tcPr>
          <w:p w14:paraId="41BE5C76" w14:textId="77777777" w:rsidR="002B5F5A" w:rsidRPr="002B5F5A" w:rsidRDefault="002B5F5A">
            <w:pPr>
              <w:pStyle w:val="Bibliography"/>
              <w:rPr>
                <w:noProof/>
                <w:sz w:val="18"/>
                <w:szCs w:val="18"/>
              </w:rPr>
            </w:pPr>
            <w:r w:rsidRPr="002B5F5A">
              <w:rPr>
                <w:noProof/>
                <w:sz w:val="18"/>
                <w:szCs w:val="18"/>
              </w:rPr>
              <w:t xml:space="preserve">T.-C. Hsu, "Learning English with augmented reality: Do learning styles matter?," </w:t>
            </w:r>
            <w:r w:rsidRPr="002B5F5A">
              <w:rPr>
                <w:i/>
                <w:iCs/>
                <w:noProof/>
                <w:sz w:val="18"/>
                <w:szCs w:val="18"/>
              </w:rPr>
              <w:t xml:space="preserve">Computers &amp; Education, </w:t>
            </w:r>
            <w:r w:rsidRPr="002B5F5A">
              <w:rPr>
                <w:noProof/>
                <w:sz w:val="18"/>
                <w:szCs w:val="18"/>
              </w:rPr>
              <w:t xml:space="preserve">vol. 106, p. 137–149, 2017. </w:t>
            </w:r>
          </w:p>
        </w:tc>
      </w:tr>
      <w:tr w:rsidR="002B5F5A" w:rsidRPr="002B5F5A" w14:paraId="5C754E02" w14:textId="77777777" w:rsidTr="002B5F5A">
        <w:trPr>
          <w:divId w:val="181823498"/>
          <w:tblCellSpacing w:w="15" w:type="dxa"/>
        </w:trPr>
        <w:tc>
          <w:tcPr>
            <w:tcW w:w="506" w:type="pct"/>
            <w:hideMark/>
          </w:tcPr>
          <w:p w14:paraId="4BBFFF2E" w14:textId="77777777" w:rsidR="002B5F5A" w:rsidRPr="002B5F5A" w:rsidRDefault="002B5F5A">
            <w:pPr>
              <w:pStyle w:val="Bibliography"/>
              <w:rPr>
                <w:noProof/>
                <w:sz w:val="18"/>
                <w:szCs w:val="18"/>
              </w:rPr>
            </w:pPr>
            <w:r w:rsidRPr="002B5F5A">
              <w:rPr>
                <w:noProof/>
                <w:sz w:val="18"/>
                <w:szCs w:val="18"/>
              </w:rPr>
              <w:t xml:space="preserve">[59] </w:t>
            </w:r>
          </w:p>
        </w:tc>
        <w:tc>
          <w:tcPr>
            <w:tcW w:w="4430" w:type="pct"/>
            <w:hideMark/>
          </w:tcPr>
          <w:p w14:paraId="1FAD752F" w14:textId="77777777" w:rsidR="002B5F5A" w:rsidRPr="002B5F5A" w:rsidRDefault="002B5F5A">
            <w:pPr>
              <w:pStyle w:val="Bibliography"/>
              <w:rPr>
                <w:noProof/>
                <w:sz w:val="18"/>
                <w:szCs w:val="18"/>
              </w:rPr>
            </w:pPr>
            <w:r w:rsidRPr="002B5F5A">
              <w:rPr>
                <w:noProof/>
                <w:sz w:val="18"/>
                <w:szCs w:val="18"/>
              </w:rPr>
              <w:t xml:space="preserve">N. Hrishikesh and J. J. Nair, "Interactive learning system for the hearing impaired and the vocally challenged," in </w:t>
            </w:r>
            <w:r w:rsidRPr="002B5F5A">
              <w:rPr>
                <w:i/>
                <w:iCs/>
                <w:noProof/>
                <w:sz w:val="18"/>
                <w:szCs w:val="18"/>
              </w:rPr>
              <w:t>2016 International Conference on Advances in Computing, Communications and Informatics (ICACCI)</w:t>
            </w:r>
            <w:r w:rsidRPr="002B5F5A">
              <w:rPr>
                <w:noProof/>
                <w:sz w:val="18"/>
                <w:szCs w:val="18"/>
              </w:rPr>
              <w:t xml:space="preserve">, 2016. </w:t>
            </w:r>
          </w:p>
        </w:tc>
      </w:tr>
      <w:tr w:rsidR="002B5F5A" w:rsidRPr="002B5F5A" w14:paraId="37DD187D" w14:textId="77777777" w:rsidTr="002B5F5A">
        <w:trPr>
          <w:divId w:val="181823498"/>
          <w:tblCellSpacing w:w="15" w:type="dxa"/>
        </w:trPr>
        <w:tc>
          <w:tcPr>
            <w:tcW w:w="506" w:type="pct"/>
            <w:hideMark/>
          </w:tcPr>
          <w:p w14:paraId="1B3E9CF0" w14:textId="77777777" w:rsidR="002B5F5A" w:rsidRPr="002B5F5A" w:rsidRDefault="002B5F5A">
            <w:pPr>
              <w:pStyle w:val="Bibliography"/>
              <w:rPr>
                <w:noProof/>
                <w:sz w:val="18"/>
                <w:szCs w:val="18"/>
              </w:rPr>
            </w:pPr>
            <w:r w:rsidRPr="002B5F5A">
              <w:rPr>
                <w:noProof/>
                <w:sz w:val="18"/>
                <w:szCs w:val="18"/>
              </w:rPr>
              <w:t xml:space="preserve">[60] </w:t>
            </w:r>
          </w:p>
        </w:tc>
        <w:tc>
          <w:tcPr>
            <w:tcW w:w="4430" w:type="pct"/>
            <w:hideMark/>
          </w:tcPr>
          <w:p w14:paraId="4C17607A" w14:textId="77777777" w:rsidR="002B5F5A" w:rsidRPr="002B5F5A" w:rsidRDefault="002B5F5A">
            <w:pPr>
              <w:pStyle w:val="Bibliography"/>
              <w:rPr>
                <w:noProof/>
                <w:sz w:val="18"/>
                <w:szCs w:val="18"/>
              </w:rPr>
            </w:pPr>
            <w:r w:rsidRPr="002B5F5A">
              <w:rPr>
                <w:noProof/>
                <w:sz w:val="18"/>
                <w:szCs w:val="18"/>
              </w:rPr>
              <w:t xml:space="preserve">P. Sarkar, J. S. Pillai and A. Gupta, "ScholAR: a collaborative learning experience for rural schools using augmented reality application," in </w:t>
            </w:r>
            <w:r w:rsidRPr="002B5F5A">
              <w:rPr>
                <w:i/>
                <w:iCs/>
                <w:noProof/>
                <w:sz w:val="18"/>
                <w:szCs w:val="18"/>
              </w:rPr>
              <w:t>2018 IEEE Tenth International Conference on Technology for Education (T4E)</w:t>
            </w:r>
            <w:r w:rsidRPr="002B5F5A">
              <w:rPr>
                <w:noProof/>
                <w:sz w:val="18"/>
                <w:szCs w:val="18"/>
              </w:rPr>
              <w:t xml:space="preserve">, 2018. </w:t>
            </w:r>
          </w:p>
        </w:tc>
      </w:tr>
      <w:tr w:rsidR="002B5F5A" w:rsidRPr="002B5F5A" w14:paraId="21CEAAD4" w14:textId="77777777" w:rsidTr="002B5F5A">
        <w:trPr>
          <w:divId w:val="181823498"/>
          <w:tblCellSpacing w:w="15" w:type="dxa"/>
        </w:trPr>
        <w:tc>
          <w:tcPr>
            <w:tcW w:w="506" w:type="pct"/>
            <w:hideMark/>
          </w:tcPr>
          <w:p w14:paraId="38014A07" w14:textId="77777777" w:rsidR="002B5F5A" w:rsidRPr="002B5F5A" w:rsidRDefault="002B5F5A">
            <w:pPr>
              <w:pStyle w:val="Bibliography"/>
              <w:rPr>
                <w:noProof/>
                <w:sz w:val="18"/>
                <w:szCs w:val="18"/>
              </w:rPr>
            </w:pPr>
            <w:r w:rsidRPr="002B5F5A">
              <w:rPr>
                <w:noProof/>
                <w:sz w:val="18"/>
                <w:szCs w:val="18"/>
              </w:rPr>
              <w:lastRenderedPageBreak/>
              <w:t xml:space="preserve">[61] </w:t>
            </w:r>
          </w:p>
        </w:tc>
        <w:tc>
          <w:tcPr>
            <w:tcW w:w="4430" w:type="pct"/>
            <w:hideMark/>
          </w:tcPr>
          <w:p w14:paraId="2481C77C" w14:textId="77777777" w:rsidR="002B5F5A" w:rsidRPr="002B5F5A" w:rsidRDefault="002B5F5A">
            <w:pPr>
              <w:pStyle w:val="Bibliography"/>
              <w:rPr>
                <w:noProof/>
                <w:sz w:val="18"/>
                <w:szCs w:val="18"/>
              </w:rPr>
            </w:pPr>
            <w:r w:rsidRPr="002B5F5A">
              <w:rPr>
                <w:noProof/>
                <w:sz w:val="18"/>
                <w:szCs w:val="18"/>
              </w:rPr>
              <w:t xml:space="preserve">S.-C. Chang and G.-J. Hwang, "Impacts of an augmented reality-based flipped learning guiding approach on students’ scientific project performance and perceptions," </w:t>
            </w:r>
            <w:r w:rsidRPr="002B5F5A">
              <w:rPr>
                <w:i/>
                <w:iCs/>
                <w:noProof/>
                <w:sz w:val="18"/>
                <w:szCs w:val="18"/>
              </w:rPr>
              <w:t xml:space="preserve">Computers &amp; Education, </w:t>
            </w:r>
            <w:r w:rsidRPr="002B5F5A">
              <w:rPr>
                <w:noProof/>
                <w:sz w:val="18"/>
                <w:szCs w:val="18"/>
              </w:rPr>
              <w:t xml:space="preserve">vol. 125, p. 226–239, 2018. </w:t>
            </w:r>
          </w:p>
        </w:tc>
      </w:tr>
      <w:tr w:rsidR="002B5F5A" w:rsidRPr="002B5F5A" w14:paraId="439E3C47" w14:textId="77777777" w:rsidTr="002B5F5A">
        <w:trPr>
          <w:divId w:val="181823498"/>
          <w:tblCellSpacing w:w="15" w:type="dxa"/>
        </w:trPr>
        <w:tc>
          <w:tcPr>
            <w:tcW w:w="506" w:type="pct"/>
            <w:hideMark/>
          </w:tcPr>
          <w:p w14:paraId="107C4522" w14:textId="77777777" w:rsidR="002B5F5A" w:rsidRPr="002B5F5A" w:rsidRDefault="002B5F5A">
            <w:pPr>
              <w:pStyle w:val="Bibliography"/>
              <w:rPr>
                <w:noProof/>
                <w:sz w:val="18"/>
                <w:szCs w:val="18"/>
              </w:rPr>
            </w:pPr>
            <w:r w:rsidRPr="002B5F5A">
              <w:rPr>
                <w:noProof/>
                <w:sz w:val="18"/>
                <w:szCs w:val="18"/>
              </w:rPr>
              <w:t xml:space="preserve">[62] </w:t>
            </w:r>
          </w:p>
        </w:tc>
        <w:tc>
          <w:tcPr>
            <w:tcW w:w="4430" w:type="pct"/>
            <w:hideMark/>
          </w:tcPr>
          <w:p w14:paraId="0A74F316" w14:textId="77777777" w:rsidR="002B5F5A" w:rsidRPr="002B5F5A" w:rsidRDefault="002B5F5A">
            <w:pPr>
              <w:pStyle w:val="Bibliography"/>
              <w:rPr>
                <w:noProof/>
                <w:sz w:val="18"/>
                <w:szCs w:val="18"/>
              </w:rPr>
            </w:pPr>
            <w:r w:rsidRPr="002B5F5A">
              <w:rPr>
                <w:noProof/>
                <w:sz w:val="18"/>
                <w:szCs w:val="18"/>
              </w:rPr>
              <w:t xml:space="preserve">C.-p. Chen and C.-H. Wang, "Construction of a synchronized multi-display augmented reality simulation module for learning tidal effects," in </w:t>
            </w:r>
            <w:r w:rsidRPr="002B5F5A">
              <w:rPr>
                <w:i/>
                <w:iCs/>
                <w:noProof/>
                <w:sz w:val="18"/>
                <w:szCs w:val="18"/>
              </w:rPr>
              <w:t>2015 2nd International Conference on Information Science and Security (ICISS)</w:t>
            </w:r>
            <w:r w:rsidRPr="002B5F5A">
              <w:rPr>
                <w:noProof/>
                <w:sz w:val="18"/>
                <w:szCs w:val="18"/>
              </w:rPr>
              <w:t xml:space="preserve">, 2015. </w:t>
            </w:r>
          </w:p>
        </w:tc>
      </w:tr>
      <w:tr w:rsidR="002B5F5A" w:rsidRPr="002B5F5A" w14:paraId="43AFC05E" w14:textId="77777777" w:rsidTr="002B5F5A">
        <w:trPr>
          <w:divId w:val="181823498"/>
          <w:tblCellSpacing w:w="15" w:type="dxa"/>
        </w:trPr>
        <w:tc>
          <w:tcPr>
            <w:tcW w:w="506" w:type="pct"/>
            <w:hideMark/>
          </w:tcPr>
          <w:p w14:paraId="287B4CDB" w14:textId="77777777" w:rsidR="002B5F5A" w:rsidRPr="002B5F5A" w:rsidRDefault="002B5F5A">
            <w:pPr>
              <w:pStyle w:val="Bibliography"/>
              <w:rPr>
                <w:noProof/>
                <w:sz w:val="18"/>
                <w:szCs w:val="18"/>
              </w:rPr>
            </w:pPr>
            <w:r w:rsidRPr="002B5F5A">
              <w:rPr>
                <w:noProof/>
                <w:sz w:val="18"/>
                <w:szCs w:val="18"/>
              </w:rPr>
              <w:t xml:space="preserve">[63] </w:t>
            </w:r>
          </w:p>
        </w:tc>
        <w:tc>
          <w:tcPr>
            <w:tcW w:w="4430" w:type="pct"/>
            <w:hideMark/>
          </w:tcPr>
          <w:p w14:paraId="1D4037F7" w14:textId="77777777" w:rsidR="002B5F5A" w:rsidRPr="002B5F5A" w:rsidRDefault="002B5F5A">
            <w:pPr>
              <w:pStyle w:val="Bibliography"/>
              <w:rPr>
                <w:noProof/>
                <w:sz w:val="18"/>
                <w:szCs w:val="18"/>
              </w:rPr>
            </w:pPr>
            <w:r w:rsidRPr="002B5F5A">
              <w:rPr>
                <w:noProof/>
                <w:sz w:val="18"/>
                <w:szCs w:val="18"/>
              </w:rPr>
              <w:t xml:space="preserve">T.-C. Huang, M.-Y. Chen and W.-P. Hsu, "Do Learning Styles Matter? Motivating Learners in an Augmented Geopark," </w:t>
            </w:r>
            <w:r w:rsidRPr="002B5F5A">
              <w:rPr>
                <w:i/>
                <w:iCs/>
                <w:noProof/>
                <w:sz w:val="18"/>
                <w:szCs w:val="18"/>
              </w:rPr>
              <w:t xml:space="preserve">Journal of Educational Technology &amp; Society, </w:t>
            </w:r>
            <w:r w:rsidRPr="002B5F5A">
              <w:rPr>
                <w:noProof/>
                <w:sz w:val="18"/>
                <w:szCs w:val="18"/>
              </w:rPr>
              <w:t xml:space="preserve">vol. 22, p. 70–81, 2019. </w:t>
            </w:r>
          </w:p>
        </w:tc>
      </w:tr>
      <w:tr w:rsidR="002B5F5A" w:rsidRPr="002B5F5A" w14:paraId="38DB54F5" w14:textId="77777777" w:rsidTr="002B5F5A">
        <w:trPr>
          <w:divId w:val="181823498"/>
          <w:tblCellSpacing w:w="15" w:type="dxa"/>
        </w:trPr>
        <w:tc>
          <w:tcPr>
            <w:tcW w:w="506" w:type="pct"/>
            <w:hideMark/>
          </w:tcPr>
          <w:p w14:paraId="4873B47C" w14:textId="77777777" w:rsidR="002B5F5A" w:rsidRPr="002B5F5A" w:rsidRDefault="002B5F5A">
            <w:pPr>
              <w:pStyle w:val="Bibliography"/>
              <w:rPr>
                <w:noProof/>
                <w:sz w:val="18"/>
                <w:szCs w:val="18"/>
              </w:rPr>
            </w:pPr>
            <w:r w:rsidRPr="002B5F5A">
              <w:rPr>
                <w:noProof/>
                <w:sz w:val="18"/>
                <w:szCs w:val="18"/>
              </w:rPr>
              <w:t xml:space="preserve">[64] </w:t>
            </w:r>
          </w:p>
        </w:tc>
        <w:tc>
          <w:tcPr>
            <w:tcW w:w="4430" w:type="pct"/>
            <w:hideMark/>
          </w:tcPr>
          <w:p w14:paraId="19DFC6D3" w14:textId="77777777" w:rsidR="002B5F5A" w:rsidRPr="002B5F5A" w:rsidRDefault="002B5F5A">
            <w:pPr>
              <w:pStyle w:val="Bibliography"/>
              <w:rPr>
                <w:noProof/>
                <w:sz w:val="18"/>
                <w:szCs w:val="18"/>
              </w:rPr>
            </w:pPr>
            <w:r w:rsidRPr="002B5F5A">
              <w:rPr>
                <w:noProof/>
                <w:sz w:val="18"/>
                <w:szCs w:val="18"/>
              </w:rPr>
              <w:t xml:space="preserve">X.-F. Lin, Q. Wu, W. Shen, Q. Zhu and J. Wang, "Primary School Students’ Science Inquiry Learning and Behavior Patterns While Exploring Augmented Reality Science Learning," in </w:t>
            </w:r>
            <w:r w:rsidRPr="002B5F5A">
              <w:rPr>
                <w:i/>
                <w:iCs/>
                <w:noProof/>
                <w:sz w:val="18"/>
                <w:szCs w:val="18"/>
              </w:rPr>
              <w:t>International Conference on Technology in Education</w:t>
            </w:r>
            <w:r w:rsidRPr="002B5F5A">
              <w:rPr>
                <w:noProof/>
                <w:sz w:val="18"/>
                <w:szCs w:val="18"/>
              </w:rPr>
              <w:t xml:space="preserve">, 2019. </w:t>
            </w:r>
          </w:p>
        </w:tc>
      </w:tr>
      <w:tr w:rsidR="002B5F5A" w:rsidRPr="002B5F5A" w14:paraId="38A15C9D" w14:textId="77777777" w:rsidTr="002B5F5A">
        <w:trPr>
          <w:divId w:val="181823498"/>
          <w:tblCellSpacing w:w="15" w:type="dxa"/>
        </w:trPr>
        <w:tc>
          <w:tcPr>
            <w:tcW w:w="506" w:type="pct"/>
            <w:hideMark/>
          </w:tcPr>
          <w:p w14:paraId="51571FB5" w14:textId="77777777" w:rsidR="002B5F5A" w:rsidRPr="002B5F5A" w:rsidRDefault="002B5F5A">
            <w:pPr>
              <w:pStyle w:val="Bibliography"/>
              <w:rPr>
                <w:noProof/>
                <w:sz w:val="18"/>
                <w:szCs w:val="18"/>
              </w:rPr>
            </w:pPr>
            <w:r w:rsidRPr="002B5F5A">
              <w:rPr>
                <w:noProof/>
                <w:sz w:val="18"/>
                <w:szCs w:val="18"/>
              </w:rPr>
              <w:t xml:space="preserve">[65] </w:t>
            </w:r>
          </w:p>
        </w:tc>
        <w:tc>
          <w:tcPr>
            <w:tcW w:w="4430" w:type="pct"/>
            <w:hideMark/>
          </w:tcPr>
          <w:p w14:paraId="16684164" w14:textId="77777777" w:rsidR="002B5F5A" w:rsidRPr="002B5F5A" w:rsidRDefault="002B5F5A">
            <w:pPr>
              <w:pStyle w:val="Bibliography"/>
              <w:rPr>
                <w:noProof/>
                <w:sz w:val="18"/>
                <w:szCs w:val="18"/>
              </w:rPr>
            </w:pPr>
            <w:r w:rsidRPr="002B5F5A">
              <w:rPr>
                <w:noProof/>
                <w:sz w:val="18"/>
                <w:szCs w:val="18"/>
              </w:rPr>
              <w:t xml:space="preserve">R. Cao and W. Hou, "Research on the Interaction Design of AR Picture Books via Usability Test," in </w:t>
            </w:r>
            <w:r w:rsidRPr="002B5F5A">
              <w:rPr>
                <w:i/>
                <w:iCs/>
                <w:noProof/>
                <w:sz w:val="18"/>
                <w:szCs w:val="18"/>
              </w:rPr>
              <w:t>International Conference on Human Centered Computing</w:t>
            </w:r>
            <w:r w:rsidRPr="002B5F5A">
              <w:rPr>
                <w:noProof/>
                <w:sz w:val="18"/>
                <w:szCs w:val="18"/>
              </w:rPr>
              <w:t xml:space="preserve">, 2018. </w:t>
            </w:r>
          </w:p>
        </w:tc>
      </w:tr>
      <w:tr w:rsidR="002B5F5A" w:rsidRPr="002B5F5A" w14:paraId="2304C669" w14:textId="77777777" w:rsidTr="002B5F5A">
        <w:trPr>
          <w:divId w:val="181823498"/>
          <w:tblCellSpacing w:w="15" w:type="dxa"/>
        </w:trPr>
        <w:tc>
          <w:tcPr>
            <w:tcW w:w="506" w:type="pct"/>
            <w:hideMark/>
          </w:tcPr>
          <w:p w14:paraId="216AD139" w14:textId="77777777" w:rsidR="002B5F5A" w:rsidRPr="002B5F5A" w:rsidRDefault="002B5F5A">
            <w:pPr>
              <w:pStyle w:val="Bibliography"/>
              <w:rPr>
                <w:noProof/>
                <w:sz w:val="18"/>
                <w:szCs w:val="18"/>
              </w:rPr>
            </w:pPr>
            <w:r w:rsidRPr="002B5F5A">
              <w:rPr>
                <w:noProof/>
                <w:sz w:val="18"/>
                <w:szCs w:val="18"/>
              </w:rPr>
              <w:t xml:space="preserve">[66] </w:t>
            </w:r>
          </w:p>
        </w:tc>
        <w:tc>
          <w:tcPr>
            <w:tcW w:w="4430" w:type="pct"/>
            <w:hideMark/>
          </w:tcPr>
          <w:p w14:paraId="19E9378C" w14:textId="77777777" w:rsidR="002B5F5A" w:rsidRPr="002B5F5A" w:rsidRDefault="002B5F5A">
            <w:pPr>
              <w:pStyle w:val="Bibliography"/>
              <w:rPr>
                <w:noProof/>
                <w:sz w:val="18"/>
                <w:szCs w:val="18"/>
              </w:rPr>
            </w:pPr>
            <w:r w:rsidRPr="002B5F5A">
              <w:rPr>
                <w:noProof/>
                <w:sz w:val="18"/>
                <w:szCs w:val="18"/>
              </w:rPr>
              <w:t xml:space="preserve">L. Pombo and M. M. Marques, "Learning with the augmented reality EduPARK game-like app: its usability and educational value for primary education," in </w:t>
            </w:r>
            <w:r w:rsidRPr="002B5F5A">
              <w:rPr>
                <w:i/>
                <w:iCs/>
                <w:noProof/>
                <w:sz w:val="18"/>
                <w:szCs w:val="18"/>
              </w:rPr>
              <w:t>Intelligent Computing-Proceedings of the Computing Conference</w:t>
            </w:r>
            <w:r w:rsidRPr="002B5F5A">
              <w:rPr>
                <w:noProof/>
                <w:sz w:val="18"/>
                <w:szCs w:val="18"/>
              </w:rPr>
              <w:t xml:space="preserve">, 2019. </w:t>
            </w:r>
          </w:p>
        </w:tc>
      </w:tr>
      <w:tr w:rsidR="002B5F5A" w:rsidRPr="002B5F5A" w14:paraId="431B48F4" w14:textId="77777777" w:rsidTr="002B5F5A">
        <w:trPr>
          <w:divId w:val="181823498"/>
          <w:tblCellSpacing w:w="15" w:type="dxa"/>
        </w:trPr>
        <w:tc>
          <w:tcPr>
            <w:tcW w:w="506" w:type="pct"/>
            <w:hideMark/>
          </w:tcPr>
          <w:p w14:paraId="093C67BD" w14:textId="77777777" w:rsidR="002B5F5A" w:rsidRPr="002B5F5A" w:rsidRDefault="002B5F5A">
            <w:pPr>
              <w:pStyle w:val="Bibliography"/>
              <w:rPr>
                <w:noProof/>
                <w:sz w:val="18"/>
                <w:szCs w:val="18"/>
              </w:rPr>
            </w:pPr>
            <w:r w:rsidRPr="002B5F5A">
              <w:rPr>
                <w:noProof/>
                <w:sz w:val="18"/>
                <w:szCs w:val="18"/>
              </w:rPr>
              <w:t xml:space="preserve">[67] </w:t>
            </w:r>
          </w:p>
        </w:tc>
        <w:tc>
          <w:tcPr>
            <w:tcW w:w="4430" w:type="pct"/>
            <w:hideMark/>
          </w:tcPr>
          <w:p w14:paraId="6D647CF9" w14:textId="77777777" w:rsidR="002B5F5A" w:rsidRPr="002B5F5A" w:rsidRDefault="002B5F5A">
            <w:pPr>
              <w:pStyle w:val="Bibliography"/>
              <w:rPr>
                <w:noProof/>
                <w:sz w:val="18"/>
                <w:szCs w:val="18"/>
              </w:rPr>
            </w:pPr>
            <w:r w:rsidRPr="002B5F5A">
              <w:rPr>
                <w:noProof/>
                <w:sz w:val="18"/>
                <w:szCs w:val="18"/>
              </w:rPr>
              <w:t xml:space="preserve">X. Wei, G. Yang and D. Weng, "The Influence of Mobile Augmented Reality-Based Sandbox Games on Chinese Characters Learning," in </w:t>
            </w:r>
            <w:r w:rsidRPr="002B5F5A">
              <w:rPr>
                <w:i/>
                <w:iCs/>
                <w:noProof/>
                <w:sz w:val="18"/>
                <w:szCs w:val="18"/>
              </w:rPr>
              <w:t>Chinese Conference on Image and Graphics Technologies</w:t>
            </w:r>
            <w:r w:rsidRPr="002B5F5A">
              <w:rPr>
                <w:noProof/>
                <w:sz w:val="18"/>
                <w:szCs w:val="18"/>
              </w:rPr>
              <w:t xml:space="preserve">, 2019. </w:t>
            </w:r>
          </w:p>
        </w:tc>
      </w:tr>
      <w:tr w:rsidR="002B5F5A" w:rsidRPr="002B5F5A" w14:paraId="6DFEAD92" w14:textId="77777777" w:rsidTr="002B5F5A">
        <w:trPr>
          <w:divId w:val="181823498"/>
          <w:tblCellSpacing w:w="15" w:type="dxa"/>
        </w:trPr>
        <w:tc>
          <w:tcPr>
            <w:tcW w:w="506" w:type="pct"/>
            <w:hideMark/>
          </w:tcPr>
          <w:p w14:paraId="08CA9315" w14:textId="77777777" w:rsidR="002B5F5A" w:rsidRPr="002B5F5A" w:rsidRDefault="002B5F5A">
            <w:pPr>
              <w:pStyle w:val="Bibliography"/>
              <w:rPr>
                <w:noProof/>
                <w:sz w:val="18"/>
                <w:szCs w:val="18"/>
              </w:rPr>
            </w:pPr>
            <w:r w:rsidRPr="002B5F5A">
              <w:rPr>
                <w:noProof/>
                <w:sz w:val="18"/>
                <w:szCs w:val="18"/>
              </w:rPr>
              <w:t xml:space="preserve">[68] </w:t>
            </w:r>
          </w:p>
        </w:tc>
        <w:tc>
          <w:tcPr>
            <w:tcW w:w="4430" w:type="pct"/>
            <w:hideMark/>
          </w:tcPr>
          <w:p w14:paraId="5E794952" w14:textId="77777777" w:rsidR="002B5F5A" w:rsidRPr="002B5F5A" w:rsidRDefault="002B5F5A">
            <w:pPr>
              <w:pStyle w:val="Bibliography"/>
              <w:rPr>
                <w:noProof/>
                <w:sz w:val="18"/>
                <w:szCs w:val="18"/>
              </w:rPr>
            </w:pPr>
            <w:r w:rsidRPr="002B5F5A">
              <w:rPr>
                <w:noProof/>
                <w:sz w:val="18"/>
                <w:szCs w:val="18"/>
              </w:rPr>
              <w:t xml:space="preserve">J. Cerqueira, C. Sylla, J. M. Moura and L. Ferreira, "Learning Basic Mathematical Functions with Augmented Reality," in </w:t>
            </w:r>
            <w:r w:rsidRPr="002B5F5A">
              <w:rPr>
                <w:i/>
                <w:iCs/>
                <w:noProof/>
                <w:sz w:val="18"/>
                <w:szCs w:val="18"/>
              </w:rPr>
              <w:t>Interactivity, Game Creation, Design, Learning, and Innovation</w:t>
            </w:r>
            <w:r w:rsidRPr="002B5F5A">
              <w:rPr>
                <w:noProof/>
                <w:sz w:val="18"/>
                <w:szCs w:val="18"/>
              </w:rPr>
              <w:t>, Springer, 2018, p. 508–513.</w:t>
            </w:r>
          </w:p>
        </w:tc>
      </w:tr>
      <w:tr w:rsidR="002B5F5A" w:rsidRPr="002B5F5A" w14:paraId="5243FC20" w14:textId="77777777" w:rsidTr="002B5F5A">
        <w:trPr>
          <w:divId w:val="181823498"/>
          <w:tblCellSpacing w:w="15" w:type="dxa"/>
        </w:trPr>
        <w:tc>
          <w:tcPr>
            <w:tcW w:w="506" w:type="pct"/>
            <w:hideMark/>
          </w:tcPr>
          <w:p w14:paraId="5E55B1A0" w14:textId="77777777" w:rsidR="002B5F5A" w:rsidRPr="002B5F5A" w:rsidRDefault="002B5F5A">
            <w:pPr>
              <w:pStyle w:val="Bibliography"/>
              <w:rPr>
                <w:noProof/>
                <w:sz w:val="18"/>
                <w:szCs w:val="18"/>
              </w:rPr>
            </w:pPr>
            <w:r w:rsidRPr="002B5F5A">
              <w:rPr>
                <w:noProof/>
                <w:sz w:val="18"/>
                <w:szCs w:val="18"/>
              </w:rPr>
              <w:t xml:space="preserve">[69] </w:t>
            </w:r>
          </w:p>
        </w:tc>
        <w:tc>
          <w:tcPr>
            <w:tcW w:w="4430" w:type="pct"/>
            <w:hideMark/>
          </w:tcPr>
          <w:p w14:paraId="188C1D12" w14:textId="77777777" w:rsidR="002B5F5A" w:rsidRPr="002B5F5A" w:rsidRDefault="002B5F5A">
            <w:pPr>
              <w:pStyle w:val="Bibliography"/>
              <w:rPr>
                <w:noProof/>
                <w:sz w:val="18"/>
                <w:szCs w:val="18"/>
              </w:rPr>
            </w:pPr>
            <w:r w:rsidRPr="002B5F5A">
              <w:rPr>
                <w:noProof/>
                <w:sz w:val="18"/>
                <w:szCs w:val="18"/>
              </w:rPr>
              <w:t xml:space="preserve">H. Klautke, J. Bell, D. Freer, C. Cheng and W. Cain, "Bridging the Gulfs: Modifying an Educational Augmented Reality App to Account for Target Users’ Age Differences," in </w:t>
            </w:r>
            <w:r w:rsidRPr="002B5F5A">
              <w:rPr>
                <w:i/>
                <w:iCs/>
                <w:noProof/>
                <w:sz w:val="18"/>
                <w:szCs w:val="18"/>
              </w:rPr>
              <w:t>International Conference of Design, User Experience, and Usability</w:t>
            </w:r>
            <w:r w:rsidRPr="002B5F5A">
              <w:rPr>
                <w:noProof/>
                <w:sz w:val="18"/>
                <w:szCs w:val="18"/>
              </w:rPr>
              <w:t xml:space="preserve">, 2018. </w:t>
            </w:r>
          </w:p>
        </w:tc>
      </w:tr>
      <w:tr w:rsidR="002B5F5A" w:rsidRPr="002B5F5A" w14:paraId="75B2DA29" w14:textId="77777777" w:rsidTr="002B5F5A">
        <w:trPr>
          <w:divId w:val="181823498"/>
          <w:tblCellSpacing w:w="15" w:type="dxa"/>
        </w:trPr>
        <w:tc>
          <w:tcPr>
            <w:tcW w:w="506" w:type="pct"/>
            <w:hideMark/>
          </w:tcPr>
          <w:p w14:paraId="152C477F" w14:textId="77777777" w:rsidR="002B5F5A" w:rsidRPr="002B5F5A" w:rsidRDefault="002B5F5A">
            <w:pPr>
              <w:pStyle w:val="Bibliography"/>
              <w:rPr>
                <w:noProof/>
                <w:sz w:val="18"/>
                <w:szCs w:val="18"/>
              </w:rPr>
            </w:pPr>
            <w:r w:rsidRPr="002B5F5A">
              <w:rPr>
                <w:noProof/>
                <w:sz w:val="18"/>
                <w:szCs w:val="18"/>
              </w:rPr>
              <w:t xml:space="preserve">[70] </w:t>
            </w:r>
          </w:p>
        </w:tc>
        <w:tc>
          <w:tcPr>
            <w:tcW w:w="4430" w:type="pct"/>
            <w:hideMark/>
          </w:tcPr>
          <w:p w14:paraId="5EBF8DE1" w14:textId="77777777" w:rsidR="002B5F5A" w:rsidRPr="002B5F5A" w:rsidRDefault="002B5F5A">
            <w:pPr>
              <w:pStyle w:val="Bibliography"/>
              <w:rPr>
                <w:noProof/>
                <w:sz w:val="18"/>
                <w:szCs w:val="18"/>
              </w:rPr>
            </w:pPr>
            <w:r w:rsidRPr="002B5F5A">
              <w:rPr>
                <w:noProof/>
                <w:sz w:val="18"/>
                <w:szCs w:val="18"/>
              </w:rPr>
              <w:t xml:space="preserve">K.-E. Chang, J. Zhang, Y.-S. Huang, T.-C. Liu and Y.-T. Sung, "Applying augmented reality in physical education on motor skills learning," </w:t>
            </w:r>
            <w:r w:rsidRPr="002B5F5A">
              <w:rPr>
                <w:i/>
                <w:iCs/>
                <w:noProof/>
                <w:sz w:val="18"/>
                <w:szCs w:val="18"/>
              </w:rPr>
              <w:t xml:space="preserve">Interactive Learning Environments, </w:t>
            </w:r>
            <w:r w:rsidRPr="002B5F5A">
              <w:rPr>
                <w:noProof/>
                <w:sz w:val="18"/>
                <w:szCs w:val="18"/>
              </w:rPr>
              <w:t xml:space="preserve">p. 1–13, 2019. </w:t>
            </w:r>
          </w:p>
        </w:tc>
      </w:tr>
      <w:tr w:rsidR="002B5F5A" w:rsidRPr="002B5F5A" w14:paraId="66F1BA68" w14:textId="77777777" w:rsidTr="002B5F5A">
        <w:trPr>
          <w:divId w:val="181823498"/>
          <w:tblCellSpacing w:w="15" w:type="dxa"/>
        </w:trPr>
        <w:tc>
          <w:tcPr>
            <w:tcW w:w="506" w:type="pct"/>
            <w:hideMark/>
          </w:tcPr>
          <w:p w14:paraId="69684689" w14:textId="77777777" w:rsidR="002B5F5A" w:rsidRPr="002B5F5A" w:rsidRDefault="002B5F5A">
            <w:pPr>
              <w:pStyle w:val="Bibliography"/>
              <w:rPr>
                <w:noProof/>
                <w:sz w:val="18"/>
                <w:szCs w:val="18"/>
              </w:rPr>
            </w:pPr>
            <w:r w:rsidRPr="002B5F5A">
              <w:rPr>
                <w:noProof/>
                <w:sz w:val="18"/>
                <w:szCs w:val="18"/>
              </w:rPr>
              <w:t xml:space="preserve">[71] </w:t>
            </w:r>
          </w:p>
        </w:tc>
        <w:tc>
          <w:tcPr>
            <w:tcW w:w="4430" w:type="pct"/>
            <w:hideMark/>
          </w:tcPr>
          <w:p w14:paraId="6066E87C" w14:textId="77777777" w:rsidR="002B5F5A" w:rsidRPr="002B5F5A" w:rsidRDefault="002B5F5A">
            <w:pPr>
              <w:pStyle w:val="Bibliography"/>
              <w:rPr>
                <w:noProof/>
                <w:sz w:val="18"/>
                <w:szCs w:val="18"/>
              </w:rPr>
            </w:pPr>
            <w:r w:rsidRPr="002B5F5A">
              <w:rPr>
                <w:noProof/>
                <w:sz w:val="18"/>
                <w:szCs w:val="18"/>
              </w:rPr>
              <w:t xml:space="preserve">M.-C. Hsieh and S.-H. Chen, "Intelligence Augmented Reality Tutoring System for Mathematics Teaching and Learning," </w:t>
            </w:r>
            <w:r w:rsidRPr="002B5F5A">
              <w:rPr>
                <w:i/>
                <w:iCs/>
                <w:noProof/>
                <w:sz w:val="18"/>
                <w:szCs w:val="18"/>
              </w:rPr>
              <w:t xml:space="preserve">Journal of Internet Technology, </w:t>
            </w:r>
            <w:r w:rsidRPr="002B5F5A">
              <w:rPr>
                <w:noProof/>
                <w:sz w:val="18"/>
                <w:szCs w:val="18"/>
              </w:rPr>
              <w:t xml:space="preserve">vol. 20, p. 1673–1681, 2019. </w:t>
            </w:r>
          </w:p>
        </w:tc>
      </w:tr>
      <w:tr w:rsidR="002B5F5A" w:rsidRPr="002B5F5A" w14:paraId="2BE2DF91" w14:textId="77777777" w:rsidTr="002B5F5A">
        <w:trPr>
          <w:divId w:val="181823498"/>
          <w:tblCellSpacing w:w="15" w:type="dxa"/>
        </w:trPr>
        <w:tc>
          <w:tcPr>
            <w:tcW w:w="506" w:type="pct"/>
            <w:hideMark/>
          </w:tcPr>
          <w:p w14:paraId="62890E0E" w14:textId="77777777" w:rsidR="002B5F5A" w:rsidRPr="002B5F5A" w:rsidRDefault="002B5F5A">
            <w:pPr>
              <w:pStyle w:val="Bibliography"/>
              <w:rPr>
                <w:noProof/>
                <w:sz w:val="18"/>
                <w:szCs w:val="18"/>
              </w:rPr>
            </w:pPr>
            <w:r w:rsidRPr="002B5F5A">
              <w:rPr>
                <w:noProof/>
                <w:sz w:val="18"/>
                <w:szCs w:val="18"/>
              </w:rPr>
              <w:t xml:space="preserve">[72] </w:t>
            </w:r>
          </w:p>
        </w:tc>
        <w:tc>
          <w:tcPr>
            <w:tcW w:w="4430" w:type="pct"/>
            <w:hideMark/>
          </w:tcPr>
          <w:p w14:paraId="3EED2CF7" w14:textId="77777777" w:rsidR="002B5F5A" w:rsidRPr="002B5F5A" w:rsidRDefault="002B5F5A">
            <w:pPr>
              <w:pStyle w:val="Bibliography"/>
              <w:rPr>
                <w:noProof/>
                <w:sz w:val="18"/>
                <w:szCs w:val="18"/>
              </w:rPr>
            </w:pPr>
            <w:r w:rsidRPr="002B5F5A">
              <w:rPr>
                <w:noProof/>
                <w:sz w:val="18"/>
                <w:szCs w:val="18"/>
              </w:rPr>
              <w:t xml:space="preserve">R. M. Yilmaz and Y. Goktas, "Using augmented reality technology in storytelling activities: examining elementary students’ narrative skill and creativity," </w:t>
            </w:r>
            <w:r w:rsidRPr="002B5F5A">
              <w:rPr>
                <w:i/>
                <w:iCs/>
                <w:noProof/>
                <w:sz w:val="18"/>
                <w:szCs w:val="18"/>
              </w:rPr>
              <w:t xml:space="preserve">Virtual Reality, </w:t>
            </w:r>
            <w:r w:rsidRPr="002B5F5A">
              <w:rPr>
                <w:noProof/>
                <w:sz w:val="18"/>
                <w:szCs w:val="18"/>
              </w:rPr>
              <w:t xml:space="preserve">vol. 21, p. 75–89, 2017. </w:t>
            </w:r>
          </w:p>
        </w:tc>
      </w:tr>
      <w:tr w:rsidR="002B5F5A" w:rsidRPr="002B5F5A" w14:paraId="1EC49BAD" w14:textId="77777777" w:rsidTr="002B5F5A">
        <w:trPr>
          <w:divId w:val="181823498"/>
          <w:tblCellSpacing w:w="15" w:type="dxa"/>
        </w:trPr>
        <w:tc>
          <w:tcPr>
            <w:tcW w:w="506" w:type="pct"/>
            <w:hideMark/>
          </w:tcPr>
          <w:p w14:paraId="39A77D5E" w14:textId="77777777" w:rsidR="002B5F5A" w:rsidRPr="002B5F5A" w:rsidRDefault="002B5F5A">
            <w:pPr>
              <w:pStyle w:val="Bibliography"/>
              <w:rPr>
                <w:noProof/>
                <w:sz w:val="18"/>
                <w:szCs w:val="18"/>
              </w:rPr>
            </w:pPr>
            <w:r w:rsidRPr="002B5F5A">
              <w:rPr>
                <w:noProof/>
                <w:sz w:val="18"/>
                <w:szCs w:val="18"/>
              </w:rPr>
              <w:t xml:space="preserve">[73] </w:t>
            </w:r>
          </w:p>
        </w:tc>
        <w:tc>
          <w:tcPr>
            <w:tcW w:w="4430" w:type="pct"/>
            <w:hideMark/>
          </w:tcPr>
          <w:p w14:paraId="698141C2" w14:textId="77777777" w:rsidR="002B5F5A" w:rsidRPr="002B5F5A" w:rsidRDefault="002B5F5A">
            <w:pPr>
              <w:pStyle w:val="Bibliography"/>
              <w:rPr>
                <w:noProof/>
                <w:sz w:val="18"/>
                <w:szCs w:val="18"/>
              </w:rPr>
            </w:pPr>
            <w:r w:rsidRPr="002B5F5A">
              <w:rPr>
                <w:noProof/>
                <w:sz w:val="18"/>
                <w:szCs w:val="18"/>
              </w:rPr>
              <w:t xml:space="preserve">I.-J. Lee, C.-H. Chen, C.-P. Wang and C.-H. Chung, "Augmented reality plus concept map technique to teach children with ASD to use social cues when meeting and greeting," </w:t>
            </w:r>
            <w:r w:rsidRPr="002B5F5A">
              <w:rPr>
                <w:i/>
                <w:iCs/>
                <w:noProof/>
                <w:sz w:val="18"/>
                <w:szCs w:val="18"/>
              </w:rPr>
              <w:t xml:space="preserve">The Asia-Pacific Education Researcher, </w:t>
            </w:r>
            <w:r w:rsidRPr="002B5F5A">
              <w:rPr>
                <w:noProof/>
                <w:sz w:val="18"/>
                <w:szCs w:val="18"/>
              </w:rPr>
              <w:t xml:space="preserve">vol. 27, p. 227–243, 2018. </w:t>
            </w:r>
          </w:p>
        </w:tc>
      </w:tr>
      <w:tr w:rsidR="002B5F5A" w:rsidRPr="002B5F5A" w14:paraId="1D16F403" w14:textId="77777777" w:rsidTr="002B5F5A">
        <w:trPr>
          <w:divId w:val="181823498"/>
          <w:tblCellSpacing w:w="15" w:type="dxa"/>
        </w:trPr>
        <w:tc>
          <w:tcPr>
            <w:tcW w:w="506" w:type="pct"/>
            <w:hideMark/>
          </w:tcPr>
          <w:p w14:paraId="7794FA69" w14:textId="77777777" w:rsidR="002B5F5A" w:rsidRPr="002B5F5A" w:rsidRDefault="002B5F5A">
            <w:pPr>
              <w:pStyle w:val="Bibliography"/>
              <w:rPr>
                <w:noProof/>
                <w:sz w:val="18"/>
                <w:szCs w:val="18"/>
              </w:rPr>
            </w:pPr>
            <w:r w:rsidRPr="002B5F5A">
              <w:rPr>
                <w:noProof/>
                <w:sz w:val="18"/>
                <w:szCs w:val="18"/>
              </w:rPr>
              <w:t xml:space="preserve">[74] </w:t>
            </w:r>
          </w:p>
        </w:tc>
        <w:tc>
          <w:tcPr>
            <w:tcW w:w="4430" w:type="pct"/>
            <w:hideMark/>
          </w:tcPr>
          <w:p w14:paraId="295781B0" w14:textId="77777777" w:rsidR="002B5F5A" w:rsidRPr="002B5F5A" w:rsidRDefault="002B5F5A">
            <w:pPr>
              <w:pStyle w:val="Bibliography"/>
              <w:rPr>
                <w:noProof/>
                <w:sz w:val="18"/>
                <w:szCs w:val="18"/>
              </w:rPr>
            </w:pPr>
            <w:r w:rsidRPr="002B5F5A">
              <w:rPr>
                <w:noProof/>
                <w:sz w:val="18"/>
                <w:szCs w:val="18"/>
              </w:rPr>
              <w:t xml:space="preserve">C.-H. Chen, C.-Y. Huang and Y.-Y. Chou, "Effects of augmented reality-based multidimensional concept maps on students’ learning achievement, motivation and acceptance," </w:t>
            </w:r>
            <w:r w:rsidRPr="002B5F5A">
              <w:rPr>
                <w:i/>
                <w:iCs/>
                <w:noProof/>
                <w:sz w:val="18"/>
                <w:szCs w:val="18"/>
              </w:rPr>
              <w:t xml:space="preserve">Universal Access in the Information Society, </w:t>
            </w:r>
            <w:r w:rsidRPr="002B5F5A">
              <w:rPr>
                <w:noProof/>
                <w:sz w:val="18"/>
                <w:szCs w:val="18"/>
              </w:rPr>
              <w:t xml:space="preserve">vol. 18, p. 257–268, 2019. </w:t>
            </w:r>
          </w:p>
        </w:tc>
      </w:tr>
      <w:tr w:rsidR="002B5F5A" w:rsidRPr="002B5F5A" w14:paraId="111FC768" w14:textId="77777777" w:rsidTr="002B5F5A">
        <w:trPr>
          <w:divId w:val="181823498"/>
          <w:tblCellSpacing w:w="15" w:type="dxa"/>
        </w:trPr>
        <w:tc>
          <w:tcPr>
            <w:tcW w:w="506" w:type="pct"/>
            <w:hideMark/>
          </w:tcPr>
          <w:p w14:paraId="149BDDFA" w14:textId="77777777" w:rsidR="002B5F5A" w:rsidRPr="002B5F5A" w:rsidRDefault="002B5F5A">
            <w:pPr>
              <w:pStyle w:val="Bibliography"/>
              <w:rPr>
                <w:noProof/>
                <w:sz w:val="18"/>
                <w:szCs w:val="18"/>
              </w:rPr>
            </w:pPr>
            <w:r w:rsidRPr="002B5F5A">
              <w:rPr>
                <w:noProof/>
                <w:sz w:val="18"/>
                <w:szCs w:val="18"/>
              </w:rPr>
              <w:lastRenderedPageBreak/>
              <w:t xml:space="preserve">[75] </w:t>
            </w:r>
          </w:p>
        </w:tc>
        <w:tc>
          <w:tcPr>
            <w:tcW w:w="4430" w:type="pct"/>
            <w:hideMark/>
          </w:tcPr>
          <w:p w14:paraId="3A9F6CDA" w14:textId="77777777" w:rsidR="002B5F5A" w:rsidRPr="002B5F5A" w:rsidRDefault="002B5F5A">
            <w:pPr>
              <w:pStyle w:val="Bibliography"/>
              <w:rPr>
                <w:noProof/>
                <w:sz w:val="18"/>
                <w:szCs w:val="18"/>
              </w:rPr>
            </w:pPr>
            <w:r w:rsidRPr="002B5F5A">
              <w:rPr>
                <w:noProof/>
                <w:sz w:val="18"/>
                <w:szCs w:val="18"/>
              </w:rPr>
              <w:t xml:space="preserve">C. Liu, S. Wu, S. Wu and S. Cai, "An AR-Based Case Study of Using Textual and Collaborative Scaffolding for Students with Different Self-Efficacy to Learn Lever Principles," in </w:t>
            </w:r>
            <w:r w:rsidRPr="002B5F5A">
              <w:rPr>
                <w:i/>
                <w:iCs/>
                <w:noProof/>
                <w:sz w:val="18"/>
                <w:szCs w:val="18"/>
              </w:rPr>
              <w:t>2020 6th International Conference of the Immersive Learning Research Network (iLRN)</w:t>
            </w:r>
            <w:r w:rsidRPr="002B5F5A">
              <w:rPr>
                <w:noProof/>
                <w:sz w:val="18"/>
                <w:szCs w:val="18"/>
              </w:rPr>
              <w:t xml:space="preserve">, 2020. </w:t>
            </w:r>
          </w:p>
        </w:tc>
      </w:tr>
      <w:tr w:rsidR="002B5F5A" w:rsidRPr="002B5F5A" w14:paraId="195CAA04" w14:textId="77777777" w:rsidTr="002B5F5A">
        <w:trPr>
          <w:divId w:val="181823498"/>
          <w:tblCellSpacing w:w="15" w:type="dxa"/>
        </w:trPr>
        <w:tc>
          <w:tcPr>
            <w:tcW w:w="506" w:type="pct"/>
            <w:hideMark/>
          </w:tcPr>
          <w:p w14:paraId="0B319CF4" w14:textId="77777777" w:rsidR="002B5F5A" w:rsidRPr="002B5F5A" w:rsidRDefault="002B5F5A">
            <w:pPr>
              <w:pStyle w:val="Bibliography"/>
              <w:rPr>
                <w:noProof/>
                <w:sz w:val="18"/>
                <w:szCs w:val="18"/>
              </w:rPr>
            </w:pPr>
            <w:r w:rsidRPr="002B5F5A">
              <w:rPr>
                <w:noProof/>
                <w:sz w:val="18"/>
                <w:szCs w:val="18"/>
              </w:rPr>
              <w:t xml:space="preserve">[76] </w:t>
            </w:r>
          </w:p>
        </w:tc>
        <w:tc>
          <w:tcPr>
            <w:tcW w:w="4430" w:type="pct"/>
            <w:hideMark/>
          </w:tcPr>
          <w:p w14:paraId="095EEAA6" w14:textId="77777777" w:rsidR="002B5F5A" w:rsidRPr="002B5F5A" w:rsidRDefault="002B5F5A">
            <w:pPr>
              <w:pStyle w:val="Bibliography"/>
              <w:rPr>
                <w:noProof/>
                <w:sz w:val="18"/>
                <w:szCs w:val="18"/>
              </w:rPr>
            </w:pPr>
            <w:r w:rsidRPr="002B5F5A">
              <w:rPr>
                <w:noProof/>
                <w:sz w:val="18"/>
                <w:szCs w:val="18"/>
              </w:rPr>
              <w:t xml:space="preserve">A. Pérez-Muñóz, D. Castro-Idrovo, Y. Robles-Bykbaev, V. Robles-Bykbaev and F. Pesántez-Avilés, "An interactive application based on augmented reality and rules-based reasoning to support educational activities of high school students," in </w:t>
            </w:r>
            <w:r w:rsidRPr="002B5F5A">
              <w:rPr>
                <w:i/>
                <w:iCs/>
                <w:noProof/>
                <w:sz w:val="18"/>
                <w:szCs w:val="18"/>
              </w:rPr>
              <w:t>2020 IEEE World Conference on Engineering Education (EDUNINE)</w:t>
            </w:r>
            <w:r w:rsidRPr="002B5F5A">
              <w:rPr>
                <w:noProof/>
                <w:sz w:val="18"/>
                <w:szCs w:val="18"/>
              </w:rPr>
              <w:t xml:space="preserve">, 2020. </w:t>
            </w:r>
          </w:p>
        </w:tc>
      </w:tr>
      <w:tr w:rsidR="002B5F5A" w:rsidRPr="002B5F5A" w14:paraId="7854FF40" w14:textId="77777777" w:rsidTr="002B5F5A">
        <w:trPr>
          <w:divId w:val="181823498"/>
          <w:tblCellSpacing w:w="15" w:type="dxa"/>
        </w:trPr>
        <w:tc>
          <w:tcPr>
            <w:tcW w:w="506" w:type="pct"/>
            <w:hideMark/>
          </w:tcPr>
          <w:p w14:paraId="12F3086A" w14:textId="77777777" w:rsidR="002B5F5A" w:rsidRPr="002B5F5A" w:rsidRDefault="002B5F5A">
            <w:pPr>
              <w:pStyle w:val="Bibliography"/>
              <w:rPr>
                <w:noProof/>
                <w:sz w:val="18"/>
                <w:szCs w:val="18"/>
              </w:rPr>
            </w:pPr>
            <w:r w:rsidRPr="002B5F5A">
              <w:rPr>
                <w:noProof/>
                <w:sz w:val="18"/>
                <w:szCs w:val="18"/>
              </w:rPr>
              <w:t xml:space="preserve">[77] </w:t>
            </w:r>
          </w:p>
        </w:tc>
        <w:tc>
          <w:tcPr>
            <w:tcW w:w="4430" w:type="pct"/>
            <w:hideMark/>
          </w:tcPr>
          <w:p w14:paraId="10967D63" w14:textId="77777777" w:rsidR="002B5F5A" w:rsidRPr="002B5F5A" w:rsidRDefault="002B5F5A">
            <w:pPr>
              <w:pStyle w:val="Bibliography"/>
              <w:rPr>
                <w:noProof/>
                <w:sz w:val="18"/>
                <w:szCs w:val="18"/>
              </w:rPr>
            </w:pPr>
            <w:r w:rsidRPr="002B5F5A">
              <w:rPr>
                <w:noProof/>
                <w:sz w:val="18"/>
                <w:szCs w:val="18"/>
              </w:rPr>
              <w:t xml:space="preserve">X. Yin, S. Hou and H. Hu, "Research on Interactive Design of Social Interaction Training APP for Children with Autistic Spectrum Disorder (ASD) Based on Multi-modal Interaction," in </w:t>
            </w:r>
            <w:r w:rsidRPr="002B5F5A">
              <w:rPr>
                <w:i/>
                <w:iCs/>
                <w:noProof/>
                <w:sz w:val="18"/>
                <w:szCs w:val="18"/>
              </w:rPr>
              <w:t>E3S Web of Conferences</w:t>
            </w:r>
            <w:r w:rsidRPr="002B5F5A">
              <w:rPr>
                <w:noProof/>
                <w:sz w:val="18"/>
                <w:szCs w:val="18"/>
              </w:rPr>
              <w:t xml:space="preserve">, 2020. </w:t>
            </w:r>
          </w:p>
        </w:tc>
      </w:tr>
      <w:tr w:rsidR="002B5F5A" w:rsidRPr="002B5F5A" w14:paraId="605DB26D" w14:textId="77777777" w:rsidTr="002B5F5A">
        <w:trPr>
          <w:divId w:val="181823498"/>
          <w:tblCellSpacing w:w="15" w:type="dxa"/>
        </w:trPr>
        <w:tc>
          <w:tcPr>
            <w:tcW w:w="506" w:type="pct"/>
            <w:hideMark/>
          </w:tcPr>
          <w:p w14:paraId="6FD1349B" w14:textId="77777777" w:rsidR="002B5F5A" w:rsidRPr="002B5F5A" w:rsidRDefault="002B5F5A">
            <w:pPr>
              <w:pStyle w:val="Bibliography"/>
              <w:rPr>
                <w:noProof/>
                <w:sz w:val="18"/>
                <w:szCs w:val="18"/>
              </w:rPr>
            </w:pPr>
            <w:r w:rsidRPr="002B5F5A">
              <w:rPr>
                <w:noProof/>
                <w:sz w:val="18"/>
                <w:szCs w:val="18"/>
              </w:rPr>
              <w:t xml:space="preserve">[78] </w:t>
            </w:r>
          </w:p>
        </w:tc>
        <w:tc>
          <w:tcPr>
            <w:tcW w:w="4430" w:type="pct"/>
            <w:hideMark/>
          </w:tcPr>
          <w:p w14:paraId="47DC0FFA" w14:textId="77777777" w:rsidR="002B5F5A" w:rsidRPr="002B5F5A" w:rsidRDefault="002B5F5A">
            <w:pPr>
              <w:pStyle w:val="Bibliography"/>
              <w:rPr>
                <w:noProof/>
                <w:sz w:val="18"/>
                <w:szCs w:val="18"/>
              </w:rPr>
            </w:pPr>
            <w:r w:rsidRPr="002B5F5A">
              <w:rPr>
                <w:noProof/>
                <w:sz w:val="18"/>
                <w:szCs w:val="18"/>
              </w:rPr>
              <w:t xml:space="preserve">D. Mikułowski and J. Brzostek-Pawłowska, "Multi-sensual Augmented Reality in Interactive Accessible Math Tutoring System for Flipped Classroom," in </w:t>
            </w:r>
            <w:r w:rsidRPr="002B5F5A">
              <w:rPr>
                <w:i/>
                <w:iCs/>
                <w:noProof/>
                <w:sz w:val="18"/>
                <w:szCs w:val="18"/>
              </w:rPr>
              <w:t>International Conference on Intelligent Tutoring Systems</w:t>
            </w:r>
            <w:r w:rsidRPr="002B5F5A">
              <w:rPr>
                <w:noProof/>
                <w:sz w:val="18"/>
                <w:szCs w:val="18"/>
              </w:rPr>
              <w:t xml:space="preserve">, 2020. </w:t>
            </w:r>
          </w:p>
        </w:tc>
      </w:tr>
      <w:tr w:rsidR="002B5F5A" w:rsidRPr="002B5F5A" w14:paraId="32990744" w14:textId="77777777" w:rsidTr="002B5F5A">
        <w:trPr>
          <w:divId w:val="181823498"/>
          <w:tblCellSpacing w:w="15" w:type="dxa"/>
        </w:trPr>
        <w:tc>
          <w:tcPr>
            <w:tcW w:w="506" w:type="pct"/>
            <w:hideMark/>
          </w:tcPr>
          <w:p w14:paraId="0592D9D1" w14:textId="77777777" w:rsidR="002B5F5A" w:rsidRPr="002B5F5A" w:rsidRDefault="002B5F5A">
            <w:pPr>
              <w:pStyle w:val="Bibliography"/>
              <w:rPr>
                <w:noProof/>
                <w:sz w:val="18"/>
                <w:szCs w:val="18"/>
              </w:rPr>
            </w:pPr>
            <w:r w:rsidRPr="002B5F5A">
              <w:rPr>
                <w:noProof/>
                <w:sz w:val="18"/>
                <w:szCs w:val="18"/>
              </w:rPr>
              <w:t xml:space="preserve">[79] </w:t>
            </w:r>
          </w:p>
        </w:tc>
        <w:tc>
          <w:tcPr>
            <w:tcW w:w="4430" w:type="pct"/>
            <w:hideMark/>
          </w:tcPr>
          <w:p w14:paraId="6DBACEB6" w14:textId="77777777" w:rsidR="002B5F5A" w:rsidRPr="002B5F5A" w:rsidRDefault="002B5F5A">
            <w:pPr>
              <w:pStyle w:val="Bibliography"/>
              <w:rPr>
                <w:noProof/>
                <w:sz w:val="18"/>
                <w:szCs w:val="18"/>
              </w:rPr>
            </w:pPr>
            <w:r w:rsidRPr="002B5F5A">
              <w:rPr>
                <w:noProof/>
                <w:sz w:val="18"/>
                <w:szCs w:val="18"/>
              </w:rPr>
              <w:t xml:space="preserve">E. Korosidou and T. Bratitsis, "Gamifying Early Foreign Language Learning," in </w:t>
            </w:r>
            <w:r w:rsidRPr="002B5F5A">
              <w:rPr>
                <w:i/>
                <w:iCs/>
                <w:noProof/>
                <w:sz w:val="18"/>
                <w:szCs w:val="18"/>
              </w:rPr>
              <w:t>Interactive Mobile Communication, Technologies and Learning</w:t>
            </w:r>
            <w:r w:rsidRPr="002B5F5A">
              <w:rPr>
                <w:noProof/>
                <w:sz w:val="18"/>
                <w:szCs w:val="18"/>
              </w:rPr>
              <w:t xml:space="preserve">, 2019. </w:t>
            </w:r>
          </w:p>
        </w:tc>
      </w:tr>
      <w:tr w:rsidR="002B5F5A" w:rsidRPr="002B5F5A" w14:paraId="5EA9A401" w14:textId="77777777" w:rsidTr="002B5F5A">
        <w:trPr>
          <w:divId w:val="181823498"/>
          <w:tblCellSpacing w:w="15" w:type="dxa"/>
        </w:trPr>
        <w:tc>
          <w:tcPr>
            <w:tcW w:w="506" w:type="pct"/>
            <w:hideMark/>
          </w:tcPr>
          <w:p w14:paraId="33B88BF4" w14:textId="77777777" w:rsidR="002B5F5A" w:rsidRPr="002B5F5A" w:rsidRDefault="002B5F5A">
            <w:pPr>
              <w:pStyle w:val="Bibliography"/>
              <w:rPr>
                <w:noProof/>
                <w:sz w:val="18"/>
                <w:szCs w:val="18"/>
              </w:rPr>
            </w:pPr>
            <w:r w:rsidRPr="002B5F5A">
              <w:rPr>
                <w:noProof/>
                <w:sz w:val="18"/>
                <w:szCs w:val="18"/>
              </w:rPr>
              <w:t xml:space="preserve">[80] </w:t>
            </w:r>
          </w:p>
        </w:tc>
        <w:tc>
          <w:tcPr>
            <w:tcW w:w="4430" w:type="pct"/>
            <w:hideMark/>
          </w:tcPr>
          <w:p w14:paraId="49DDD7B9" w14:textId="77777777" w:rsidR="002B5F5A" w:rsidRPr="002B5F5A" w:rsidRDefault="002B5F5A">
            <w:pPr>
              <w:pStyle w:val="Bibliography"/>
              <w:rPr>
                <w:noProof/>
                <w:sz w:val="18"/>
                <w:szCs w:val="18"/>
              </w:rPr>
            </w:pPr>
            <w:r w:rsidRPr="002B5F5A">
              <w:rPr>
                <w:noProof/>
                <w:sz w:val="18"/>
                <w:szCs w:val="18"/>
              </w:rPr>
              <w:t xml:space="preserve">A. Estudante and N. Dietrich, "Using Augmented Reality to Stimulate Students and Diffuse Escape Game Activities to Larger Audiences," </w:t>
            </w:r>
            <w:r w:rsidRPr="002B5F5A">
              <w:rPr>
                <w:i/>
                <w:iCs/>
                <w:noProof/>
                <w:sz w:val="18"/>
                <w:szCs w:val="18"/>
              </w:rPr>
              <w:t xml:space="preserve">Journal of Chemical Education, </w:t>
            </w:r>
            <w:r w:rsidRPr="002B5F5A">
              <w:rPr>
                <w:noProof/>
                <w:sz w:val="18"/>
                <w:szCs w:val="18"/>
              </w:rPr>
              <w:t xml:space="preserve">vol. 97, p. 1368–1374, 2020. </w:t>
            </w:r>
          </w:p>
        </w:tc>
      </w:tr>
      <w:tr w:rsidR="002B5F5A" w:rsidRPr="002B5F5A" w14:paraId="096906AB" w14:textId="77777777" w:rsidTr="002B5F5A">
        <w:trPr>
          <w:divId w:val="181823498"/>
          <w:tblCellSpacing w:w="15" w:type="dxa"/>
        </w:trPr>
        <w:tc>
          <w:tcPr>
            <w:tcW w:w="506" w:type="pct"/>
            <w:hideMark/>
          </w:tcPr>
          <w:p w14:paraId="2D05A55D" w14:textId="77777777" w:rsidR="002B5F5A" w:rsidRPr="002B5F5A" w:rsidRDefault="002B5F5A">
            <w:pPr>
              <w:pStyle w:val="Bibliography"/>
              <w:rPr>
                <w:noProof/>
                <w:sz w:val="18"/>
                <w:szCs w:val="18"/>
              </w:rPr>
            </w:pPr>
            <w:r w:rsidRPr="002B5F5A">
              <w:rPr>
                <w:noProof/>
                <w:sz w:val="18"/>
                <w:szCs w:val="18"/>
              </w:rPr>
              <w:t xml:space="preserve">[81] </w:t>
            </w:r>
          </w:p>
        </w:tc>
        <w:tc>
          <w:tcPr>
            <w:tcW w:w="4430" w:type="pct"/>
            <w:hideMark/>
          </w:tcPr>
          <w:p w14:paraId="4CA5A2F2" w14:textId="77777777" w:rsidR="002B5F5A" w:rsidRPr="002B5F5A" w:rsidRDefault="002B5F5A">
            <w:pPr>
              <w:pStyle w:val="Bibliography"/>
              <w:rPr>
                <w:noProof/>
                <w:sz w:val="18"/>
                <w:szCs w:val="18"/>
              </w:rPr>
            </w:pPr>
            <w:r w:rsidRPr="002B5F5A">
              <w:rPr>
                <w:noProof/>
                <w:sz w:val="18"/>
                <w:szCs w:val="18"/>
              </w:rPr>
              <w:t xml:space="preserve">A. A. Syahidi, A. Mohamed and others, "Mobile Augmented Reality Application with Multi-Interaction for Learning Solutions on the Topic of Computer Network Devices (Effectiveness, Interface, and Experience Design)," in </w:t>
            </w:r>
            <w:r w:rsidRPr="002B5F5A">
              <w:rPr>
                <w:i/>
                <w:iCs/>
                <w:noProof/>
                <w:sz w:val="18"/>
                <w:szCs w:val="18"/>
              </w:rPr>
              <w:t>2020 Third International Conference on Vocational Education and Electrical Engineering (ICVEE)</w:t>
            </w:r>
            <w:r w:rsidRPr="002B5F5A">
              <w:rPr>
                <w:noProof/>
                <w:sz w:val="18"/>
                <w:szCs w:val="18"/>
              </w:rPr>
              <w:t xml:space="preserve">, 2020. </w:t>
            </w:r>
          </w:p>
        </w:tc>
      </w:tr>
      <w:tr w:rsidR="002B5F5A" w:rsidRPr="002B5F5A" w14:paraId="572E32B8" w14:textId="77777777" w:rsidTr="002B5F5A">
        <w:trPr>
          <w:divId w:val="181823498"/>
          <w:tblCellSpacing w:w="15" w:type="dxa"/>
        </w:trPr>
        <w:tc>
          <w:tcPr>
            <w:tcW w:w="506" w:type="pct"/>
            <w:hideMark/>
          </w:tcPr>
          <w:p w14:paraId="1D317F0D" w14:textId="77777777" w:rsidR="002B5F5A" w:rsidRPr="002B5F5A" w:rsidRDefault="002B5F5A">
            <w:pPr>
              <w:pStyle w:val="Bibliography"/>
              <w:rPr>
                <w:noProof/>
                <w:sz w:val="18"/>
                <w:szCs w:val="18"/>
              </w:rPr>
            </w:pPr>
            <w:r w:rsidRPr="002B5F5A">
              <w:rPr>
                <w:noProof/>
                <w:sz w:val="18"/>
                <w:szCs w:val="18"/>
              </w:rPr>
              <w:t xml:space="preserve">[82] </w:t>
            </w:r>
          </w:p>
        </w:tc>
        <w:tc>
          <w:tcPr>
            <w:tcW w:w="4430" w:type="pct"/>
            <w:hideMark/>
          </w:tcPr>
          <w:p w14:paraId="0EE3E0A7" w14:textId="77777777" w:rsidR="002B5F5A" w:rsidRPr="002B5F5A" w:rsidRDefault="002B5F5A">
            <w:pPr>
              <w:pStyle w:val="Bibliography"/>
              <w:rPr>
                <w:noProof/>
                <w:sz w:val="18"/>
                <w:szCs w:val="18"/>
              </w:rPr>
            </w:pPr>
            <w:r w:rsidRPr="002B5F5A">
              <w:rPr>
                <w:noProof/>
                <w:sz w:val="18"/>
                <w:szCs w:val="18"/>
              </w:rPr>
              <w:t xml:space="preserve">J. P. Cruzado, D. H. Huaman, J. R. Capa and M. Q. Bellizza, "IdeAR: Augmented Reality Applied to Reading Comprehension Stories," in </w:t>
            </w:r>
            <w:r w:rsidRPr="002B5F5A">
              <w:rPr>
                <w:i/>
                <w:iCs/>
                <w:noProof/>
                <w:sz w:val="18"/>
                <w:szCs w:val="18"/>
              </w:rPr>
              <w:t>2020 IEEE Engineering International Research Conference (EIRCON)</w:t>
            </w:r>
            <w:r w:rsidRPr="002B5F5A">
              <w:rPr>
                <w:noProof/>
                <w:sz w:val="18"/>
                <w:szCs w:val="18"/>
              </w:rPr>
              <w:t xml:space="preserve">, 2020. </w:t>
            </w:r>
          </w:p>
        </w:tc>
      </w:tr>
      <w:tr w:rsidR="002B5F5A" w:rsidRPr="002B5F5A" w14:paraId="10C668D5" w14:textId="77777777" w:rsidTr="002B5F5A">
        <w:trPr>
          <w:divId w:val="181823498"/>
          <w:tblCellSpacing w:w="15" w:type="dxa"/>
        </w:trPr>
        <w:tc>
          <w:tcPr>
            <w:tcW w:w="506" w:type="pct"/>
            <w:hideMark/>
          </w:tcPr>
          <w:p w14:paraId="225CA4B2" w14:textId="77777777" w:rsidR="002B5F5A" w:rsidRPr="002B5F5A" w:rsidRDefault="002B5F5A">
            <w:pPr>
              <w:pStyle w:val="Bibliography"/>
              <w:rPr>
                <w:noProof/>
                <w:sz w:val="18"/>
                <w:szCs w:val="18"/>
              </w:rPr>
            </w:pPr>
            <w:r w:rsidRPr="002B5F5A">
              <w:rPr>
                <w:noProof/>
                <w:sz w:val="18"/>
                <w:szCs w:val="18"/>
              </w:rPr>
              <w:t xml:space="preserve">[83] </w:t>
            </w:r>
          </w:p>
        </w:tc>
        <w:tc>
          <w:tcPr>
            <w:tcW w:w="4430" w:type="pct"/>
            <w:hideMark/>
          </w:tcPr>
          <w:p w14:paraId="57271110" w14:textId="77777777" w:rsidR="002B5F5A" w:rsidRPr="002B5F5A" w:rsidRDefault="002B5F5A">
            <w:pPr>
              <w:pStyle w:val="Bibliography"/>
              <w:rPr>
                <w:noProof/>
                <w:sz w:val="18"/>
                <w:szCs w:val="18"/>
              </w:rPr>
            </w:pPr>
            <w:r w:rsidRPr="002B5F5A">
              <w:rPr>
                <w:noProof/>
                <w:sz w:val="18"/>
                <w:szCs w:val="18"/>
              </w:rPr>
              <w:t xml:space="preserve">U. L. Yuhana, R. R. Hariadi, M. Mukramin, H. Fabroyir and S. Arifiani, "AUGGO: Augmented Reality and Marker-based Application for Learning Geometry in Elementary Schools," in </w:t>
            </w:r>
            <w:r w:rsidRPr="002B5F5A">
              <w:rPr>
                <w:i/>
                <w:iCs/>
                <w:noProof/>
                <w:sz w:val="18"/>
                <w:szCs w:val="18"/>
              </w:rPr>
              <w:t>2020 International Conference on Computer Engineering, Network, and Intelligent Multimedia (CENIM)</w:t>
            </w:r>
            <w:r w:rsidRPr="002B5F5A">
              <w:rPr>
                <w:noProof/>
                <w:sz w:val="18"/>
                <w:szCs w:val="18"/>
              </w:rPr>
              <w:t xml:space="preserve">, 2020. </w:t>
            </w:r>
          </w:p>
        </w:tc>
      </w:tr>
      <w:tr w:rsidR="002B5F5A" w:rsidRPr="002B5F5A" w14:paraId="6860D885" w14:textId="77777777" w:rsidTr="002B5F5A">
        <w:trPr>
          <w:divId w:val="181823498"/>
          <w:tblCellSpacing w:w="15" w:type="dxa"/>
        </w:trPr>
        <w:tc>
          <w:tcPr>
            <w:tcW w:w="506" w:type="pct"/>
            <w:hideMark/>
          </w:tcPr>
          <w:p w14:paraId="26B07AF0" w14:textId="77777777" w:rsidR="002B5F5A" w:rsidRPr="002B5F5A" w:rsidRDefault="002B5F5A">
            <w:pPr>
              <w:pStyle w:val="Bibliography"/>
              <w:rPr>
                <w:noProof/>
                <w:sz w:val="18"/>
                <w:szCs w:val="18"/>
              </w:rPr>
            </w:pPr>
            <w:r w:rsidRPr="002B5F5A">
              <w:rPr>
                <w:noProof/>
                <w:sz w:val="18"/>
                <w:szCs w:val="18"/>
              </w:rPr>
              <w:t xml:space="preserve">[84] </w:t>
            </w:r>
          </w:p>
        </w:tc>
        <w:tc>
          <w:tcPr>
            <w:tcW w:w="4430" w:type="pct"/>
            <w:hideMark/>
          </w:tcPr>
          <w:p w14:paraId="5B690E92" w14:textId="77777777" w:rsidR="002B5F5A" w:rsidRPr="002B5F5A" w:rsidRDefault="002B5F5A">
            <w:pPr>
              <w:pStyle w:val="Bibliography"/>
              <w:rPr>
                <w:noProof/>
                <w:sz w:val="18"/>
                <w:szCs w:val="18"/>
              </w:rPr>
            </w:pPr>
            <w:r w:rsidRPr="002B5F5A">
              <w:rPr>
                <w:noProof/>
                <w:sz w:val="18"/>
                <w:szCs w:val="18"/>
              </w:rPr>
              <w:t xml:space="preserve">C. Macariu, A. Iftene and D. Gîfu, "Learn Chemistry with Augmented Reality," </w:t>
            </w:r>
            <w:r w:rsidRPr="002B5F5A">
              <w:rPr>
                <w:i/>
                <w:iCs/>
                <w:noProof/>
                <w:sz w:val="18"/>
                <w:szCs w:val="18"/>
              </w:rPr>
              <w:t xml:space="preserve">Procedia Computer Science, </w:t>
            </w:r>
            <w:r w:rsidRPr="002B5F5A">
              <w:rPr>
                <w:noProof/>
                <w:sz w:val="18"/>
                <w:szCs w:val="18"/>
              </w:rPr>
              <w:t xml:space="preserve">vol. 176, pp. 2133-2142, 2020. </w:t>
            </w:r>
          </w:p>
        </w:tc>
      </w:tr>
      <w:tr w:rsidR="002B5F5A" w:rsidRPr="002B5F5A" w14:paraId="091C0CAE" w14:textId="77777777" w:rsidTr="002B5F5A">
        <w:trPr>
          <w:divId w:val="181823498"/>
          <w:tblCellSpacing w:w="15" w:type="dxa"/>
        </w:trPr>
        <w:tc>
          <w:tcPr>
            <w:tcW w:w="506" w:type="pct"/>
            <w:hideMark/>
          </w:tcPr>
          <w:p w14:paraId="665F4C38" w14:textId="77777777" w:rsidR="002B5F5A" w:rsidRPr="002B5F5A" w:rsidRDefault="002B5F5A">
            <w:pPr>
              <w:pStyle w:val="Bibliography"/>
              <w:rPr>
                <w:noProof/>
                <w:sz w:val="18"/>
                <w:szCs w:val="18"/>
              </w:rPr>
            </w:pPr>
            <w:r w:rsidRPr="002B5F5A">
              <w:rPr>
                <w:noProof/>
                <w:sz w:val="18"/>
                <w:szCs w:val="18"/>
              </w:rPr>
              <w:t xml:space="preserve">[85] </w:t>
            </w:r>
          </w:p>
        </w:tc>
        <w:tc>
          <w:tcPr>
            <w:tcW w:w="4430" w:type="pct"/>
            <w:hideMark/>
          </w:tcPr>
          <w:p w14:paraId="70FBDB61" w14:textId="77777777" w:rsidR="002B5F5A" w:rsidRPr="002B5F5A" w:rsidRDefault="002B5F5A">
            <w:pPr>
              <w:pStyle w:val="Bibliography"/>
              <w:rPr>
                <w:noProof/>
                <w:sz w:val="18"/>
                <w:szCs w:val="18"/>
              </w:rPr>
            </w:pPr>
            <w:r w:rsidRPr="002B5F5A">
              <w:rPr>
                <w:noProof/>
                <w:sz w:val="18"/>
                <w:szCs w:val="18"/>
              </w:rPr>
              <w:t xml:space="preserve">R. Suzuki, R. H. Kazi, L.-Y. Wei, S. DiVerdi, W. Li and D. Leithinger, "RealitySketch: Embedding Responsive Graphics and Visualizations in AR with Dynamic Sketching," in </w:t>
            </w:r>
            <w:r w:rsidRPr="002B5F5A">
              <w:rPr>
                <w:i/>
                <w:iCs/>
                <w:noProof/>
                <w:sz w:val="18"/>
                <w:szCs w:val="18"/>
              </w:rPr>
              <w:t>Adjunct Publication of the 33rd Annual ACM Symposium on User Interface Software and Technology</w:t>
            </w:r>
            <w:r w:rsidRPr="002B5F5A">
              <w:rPr>
                <w:noProof/>
                <w:sz w:val="18"/>
                <w:szCs w:val="18"/>
              </w:rPr>
              <w:t xml:space="preserve">, New York, NY, USA, 2020. </w:t>
            </w:r>
          </w:p>
        </w:tc>
      </w:tr>
      <w:tr w:rsidR="002B5F5A" w:rsidRPr="002B5F5A" w14:paraId="3EB4A1C1" w14:textId="77777777" w:rsidTr="002B5F5A">
        <w:trPr>
          <w:divId w:val="181823498"/>
          <w:tblCellSpacing w:w="15" w:type="dxa"/>
        </w:trPr>
        <w:tc>
          <w:tcPr>
            <w:tcW w:w="506" w:type="pct"/>
            <w:hideMark/>
          </w:tcPr>
          <w:p w14:paraId="141F2D2E" w14:textId="77777777" w:rsidR="002B5F5A" w:rsidRPr="002B5F5A" w:rsidRDefault="002B5F5A">
            <w:pPr>
              <w:pStyle w:val="Bibliography"/>
              <w:rPr>
                <w:noProof/>
                <w:sz w:val="18"/>
                <w:szCs w:val="18"/>
              </w:rPr>
            </w:pPr>
            <w:r w:rsidRPr="002B5F5A">
              <w:rPr>
                <w:noProof/>
                <w:sz w:val="18"/>
                <w:szCs w:val="18"/>
              </w:rPr>
              <w:t xml:space="preserve">[86] </w:t>
            </w:r>
          </w:p>
        </w:tc>
        <w:tc>
          <w:tcPr>
            <w:tcW w:w="4430" w:type="pct"/>
            <w:hideMark/>
          </w:tcPr>
          <w:p w14:paraId="0B14F982" w14:textId="77777777" w:rsidR="002B5F5A" w:rsidRPr="002B5F5A" w:rsidRDefault="002B5F5A">
            <w:pPr>
              <w:pStyle w:val="Bibliography"/>
              <w:rPr>
                <w:noProof/>
                <w:sz w:val="18"/>
                <w:szCs w:val="18"/>
              </w:rPr>
            </w:pPr>
            <w:r w:rsidRPr="002B5F5A">
              <w:rPr>
                <w:noProof/>
                <w:sz w:val="18"/>
                <w:szCs w:val="18"/>
              </w:rPr>
              <w:t xml:space="preserve">C. S. Yusof, N. Ahmad, A. W. Ismail and M. S. Sunar, "Mathematics Lesson using Accelerometer Sensor Interaction in Handheld Augemented Reality Application for Kindergarten," in </w:t>
            </w:r>
            <w:r w:rsidRPr="002B5F5A">
              <w:rPr>
                <w:i/>
                <w:iCs/>
                <w:noProof/>
                <w:sz w:val="18"/>
                <w:szCs w:val="18"/>
              </w:rPr>
              <w:t>2020 6th International Conference on Interactive Digital Media (ICIDM)</w:t>
            </w:r>
            <w:r w:rsidRPr="002B5F5A">
              <w:rPr>
                <w:noProof/>
                <w:sz w:val="18"/>
                <w:szCs w:val="18"/>
              </w:rPr>
              <w:t xml:space="preserve">, 2020. </w:t>
            </w:r>
          </w:p>
        </w:tc>
      </w:tr>
      <w:tr w:rsidR="002B5F5A" w:rsidRPr="002B5F5A" w14:paraId="3734E8D8" w14:textId="77777777" w:rsidTr="002B5F5A">
        <w:trPr>
          <w:divId w:val="181823498"/>
          <w:tblCellSpacing w:w="15" w:type="dxa"/>
        </w:trPr>
        <w:tc>
          <w:tcPr>
            <w:tcW w:w="506" w:type="pct"/>
            <w:hideMark/>
          </w:tcPr>
          <w:p w14:paraId="32AE456D" w14:textId="77777777" w:rsidR="002B5F5A" w:rsidRPr="002B5F5A" w:rsidRDefault="002B5F5A">
            <w:pPr>
              <w:pStyle w:val="Bibliography"/>
              <w:rPr>
                <w:noProof/>
                <w:sz w:val="18"/>
                <w:szCs w:val="18"/>
              </w:rPr>
            </w:pPr>
            <w:r w:rsidRPr="002B5F5A">
              <w:rPr>
                <w:noProof/>
                <w:sz w:val="18"/>
                <w:szCs w:val="18"/>
              </w:rPr>
              <w:t xml:space="preserve">[87] </w:t>
            </w:r>
          </w:p>
        </w:tc>
        <w:tc>
          <w:tcPr>
            <w:tcW w:w="4430" w:type="pct"/>
            <w:hideMark/>
          </w:tcPr>
          <w:p w14:paraId="62AA380B" w14:textId="77777777" w:rsidR="002B5F5A" w:rsidRPr="002B5F5A" w:rsidRDefault="002B5F5A">
            <w:pPr>
              <w:pStyle w:val="Bibliography"/>
              <w:rPr>
                <w:noProof/>
                <w:sz w:val="18"/>
                <w:szCs w:val="18"/>
              </w:rPr>
            </w:pPr>
            <w:r w:rsidRPr="002B5F5A">
              <w:rPr>
                <w:noProof/>
                <w:sz w:val="18"/>
                <w:szCs w:val="18"/>
              </w:rPr>
              <w:t xml:space="preserve">H. G. Theodoropoulou, C. Kiourt, A. S. Lalos, A. Koutsoudis, E. Paxinou, D. </w:t>
            </w:r>
            <w:r w:rsidRPr="002B5F5A">
              <w:rPr>
                <w:noProof/>
                <w:sz w:val="18"/>
                <w:szCs w:val="18"/>
              </w:rPr>
              <w:lastRenderedPageBreak/>
              <w:t xml:space="preserve">Kalles and G. Pavlidis, "Exploiting Extended Reality Technologies for Educational Microscopy," in </w:t>
            </w:r>
            <w:r w:rsidRPr="002B5F5A">
              <w:rPr>
                <w:i/>
                <w:iCs/>
                <w:noProof/>
                <w:sz w:val="18"/>
                <w:szCs w:val="18"/>
              </w:rPr>
              <w:t>Virtual Reality and Augmented Reality</w:t>
            </w:r>
            <w:r w:rsidRPr="002B5F5A">
              <w:rPr>
                <w:noProof/>
                <w:sz w:val="18"/>
                <w:szCs w:val="18"/>
              </w:rPr>
              <w:t xml:space="preserve">, Cham, 2020. </w:t>
            </w:r>
          </w:p>
        </w:tc>
      </w:tr>
      <w:tr w:rsidR="002B5F5A" w:rsidRPr="002B5F5A" w14:paraId="0CE1C0D0" w14:textId="77777777" w:rsidTr="002B5F5A">
        <w:trPr>
          <w:divId w:val="181823498"/>
          <w:tblCellSpacing w:w="15" w:type="dxa"/>
        </w:trPr>
        <w:tc>
          <w:tcPr>
            <w:tcW w:w="506" w:type="pct"/>
            <w:hideMark/>
          </w:tcPr>
          <w:p w14:paraId="03D58110" w14:textId="77777777" w:rsidR="002B5F5A" w:rsidRPr="002B5F5A" w:rsidRDefault="002B5F5A">
            <w:pPr>
              <w:pStyle w:val="Bibliography"/>
              <w:rPr>
                <w:noProof/>
                <w:sz w:val="18"/>
                <w:szCs w:val="18"/>
              </w:rPr>
            </w:pPr>
            <w:r w:rsidRPr="002B5F5A">
              <w:rPr>
                <w:noProof/>
                <w:sz w:val="18"/>
                <w:szCs w:val="18"/>
              </w:rPr>
              <w:lastRenderedPageBreak/>
              <w:t xml:space="preserve">[88] </w:t>
            </w:r>
          </w:p>
        </w:tc>
        <w:tc>
          <w:tcPr>
            <w:tcW w:w="4430" w:type="pct"/>
            <w:hideMark/>
          </w:tcPr>
          <w:p w14:paraId="30C4E714" w14:textId="77777777" w:rsidR="002B5F5A" w:rsidRPr="002B5F5A" w:rsidRDefault="002B5F5A">
            <w:pPr>
              <w:pStyle w:val="Bibliography"/>
              <w:rPr>
                <w:noProof/>
                <w:sz w:val="18"/>
                <w:szCs w:val="18"/>
              </w:rPr>
            </w:pPr>
            <w:r w:rsidRPr="002B5F5A">
              <w:rPr>
                <w:noProof/>
                <w:sz w:val="18"/>
                <w:szCs w:val="18"/>
              </w:rPr>
              <w:t xml:space="preserve">M. Z. Iqbal, E. Mangina and A. G. Campbell, "Exploring the use of Augmented Reality in a Kinesthetic Learning Application Integrated with an Intelligent Virtual Embodied Agent," in </w:t>
            </w:r>
            <w:r w:rsidRPr="002B5F5A">
              <w:rPr>
                <w:i/>
                <w:iCs/>
                <w:noProof/>
                <w:sz w:val="18"/>
                <w:szCs w:val="18"/>
              </w:rPr>
              <w:t>2019 IEEE International Symposium on Mixed and Augmented Reality Adjunct (ISMAR-Adjunct)</w:t>
            </w:r>
            <w:r w:rsidRPr="002B5F5A">
              <w:rPr>
                <w:noProof/>
                <w:sz w:val="18"/>
                <w:szCs w:val="18"/>
              </w:rPr>
              <w:t xml:space="preserve">, 2019. </w:t>
            </w:r>
          </w:p>
        </w:tc>
      </w:tr>
      <w:tr w:rsidR="002B5F5A" w:rsidRPr="002B5F5A" w14:paraId="4CEE5F35" w14:textId="77777777" w:rsidTr="002B5F5A">
        <w:trPr>
          <w:divId w:val="181823498"/>
          <w:tblCellSpacing w:w="15" w:type="dxa"/>
        </w:trPr>
        <w:tc>
          <w:tcPr>
            <w:tcW w:w="506" w:type="pct"/>
            <w:hideMark/>
          </w:tcPr>
          <w:p w14:paraId="4BAE972C" w14:textId="77777777" w:rsidR="002B5F5A" w:rsidRPr="002B5F5A" w:rsidRDefault="002B5F5A">
            <w:pPr>
              <w:pStyle w:val="Bibliography"/>
              <w:rPr>
                <w:noProof/>
                <w:sz w:val="18"/>
                <w:szCs w:val="18"/>
              </w:rPr>
            </w:pPr>
            <w:r w:rsidRPr="002B5F5A">
              <w:rPr>
                <w:noProof/>
                <w:sz w:val="18"/>
                <w:szCs w:val="18"/>
              </w:rPr>
              <w:t xml:space="preserve">[89] </w:t>
            </w:r>
          </w:p>
        </w:tc>
        <w:tc>
          <w:tcPr>
            <w:tcW w:w="4430" w:type="pct"/>
            <w:hideMark/>
          </w:tcPr>
          <w:p w14:paraId="03EA41E3" w14:textId="77777777" w:rsidR="002B5F5A" w:rsidRPr="002B5F5A" w:rsidRDefault="002B5F5A">
            <w:pPr>
              <w:pStyle w:val="Bibliography"/>
              <w:rPr>
                <w:noProof/>
                <w:sz w:val="18"/>
                <w:szCs w:val="18"/>
              </w:rPr>
            </w:pPr>
            <w:r w:rsidRPr="002B5F5A">
              <w:rPr>
                <w:noProof/>
                <w:sz w:val="18"/>
                <w:szCs w:val="18"/>
              </w:rPr>
              <w:t xml:space="preserve">R. Cao and Y. Liu, "Hand ControlAR: An Augmented Reality Application for Learning 3D Geometry," in </w:t>
            </w:r>
            <w:r w:rsidRPr="002B5F5A">
              <w:rPr>
                <w:i/>
                <w:iCs/>
                <w:noProof/>
                <w:sz w:val="18"/>
                <w:szCs w:val="18"/>
              </w:rPr>
              <w:t>2019 IEEE International Symposium on Mixed and Augmented Reality Adjunct (ISMAR-Adjunct)</w:t>
            </w:r>
            <w:r w:rsidRPr="002B5F5A">
              <w:rPr>
                <w:noProof/>
                <w:sz w:val="18"/>
                <w:szCs w:val="18"/>
              </w:rPr>
              <w:t xml:space="preserve">, 2019. </w:t>
            </w:r>
          </w:p>
        </w:tc>
      </w:tr>
      <w:tr w:rsidR="002B5F5A" w:rsidRPr="002B5F5A" w14:paraId="1BAB183D" w14:textId="77777777" w:rsidTr="002B5F5A">
        <w:trPr>
          <w:divId w:val="181823498"/>
          <w:tblCellSpacing w:w="15" w:type="dxa"/>
        </w:trPr>
        <w:tc>
          <w:tcPr>
            <w:tcW w:w="506" w:type="pct"/>
            <w:hideMark/>
          </w:tcPr>
          <w:p w14:paraId="6FC74181" w14:textId="77777777" w:rsidR="002B5F5A" w:rsidRPr="002B5F5A" w:rsidRDefault="002B5F5A">
            <w:pPr>
              <w:pStyle w:val="Bibliography"/>
              <w:rPr>
                <w:noProof/>
                <w:sz w:val="18"/>
                <w:szCs w:val="18"/>
              </w:rPr>
            </w:pPr>
            <w:r w:rsidRPr="002B5F5A">
              <w:rPr>
                <w:noProof/>
                <w:sz w:val="18"/>
                <w:szCs w:val="18"/>
              </w:rPr>
              <w:t xml:space="preserve">[90] </w:t>
            </w:r>
          </w:p>
        </w:tc>
        <w:tc>
          <w:tcPr>
            <w:tcW w:w="4430" w:type="pct"/>
            <w:hideMark/>
          </w:tcPr>
          <w:p w14:paraId="4A28D61E" w14:textId="77777777" w:rsidR="002B5F5A" w:rsidRPr="002B5F5A" w:rsidRDefault="002B5F5A">
            <w:pPr>
              <w:pStyle w:val="Bibliography"/>
              <w:rPr>
                <w:noProof/>
                <w:sz w:val="18"/>
                <w:szCs w:val="18"/>
              </w:rPr>
            </w:pPr>
            <w:r w:rsidRPr="002B5F5A">
              <w:rPr>
                <w:noProof/>
                <w:sz w:val="18"/>
                <w:szCs w:val="18"/>
              </w:rPr>
              <w:t xml:space="preserve">L. Cen, D. Ruta, L. M. M. S. Al Qassem and J. Ng, "Augmented Immersive Reality (AIR) for Improved Learning Performance: A Quantitative Evaluation," </w:t>
            </w:r>
            <w:r w:rsidRPr="002B5F5A">
              <w:rPr>
                <w:i/>
                <w:iCs/>
                <w:noProof/>
                <w:sz w:val="18"/>
                <w:szCs w:val="18"/>
              </w:rPr>
              <w:t xml:space="preserve">IEEE Transactions on Learning Technologies, </w:t>
            </w:r>
            <w:r w:rsidRPr="002B5F5A">
              <w:rPr>
                <w:noProof/>
                <w:sz w:val="18"/>
                <w:szCs w:val="18"/>
              </w:rPr>
              <w:t xml:space="preserve">2019. </w:t>
            </w:r>
          </w:p>
        </w:tc>
      </w:tr>
      <w:tr w:rsidR="002B5F5A" w:rsidRPr="002B5F5A" w14:paraId="66059958" w14:textId="77777777" w:rsidTr="002B5F5A">
        <w:trPr>
          <w:divId w:val="181823498"/>
          <w:tblCellSpacing w:w="15" w:type="dxa"/>
        </w:trPr>
        <w:tc>
          <w:tcPr>
            <w:tcW w:w="506" w:type="pct"/>
            <w:hideMark/>
          </w:tcPr>
          <w:p w14:paraId="0DCD9FC0" w14:textId="77777777" w:rsidR="002B5F5A" w:rsidRPr="002B5F5A" w:rsidRDefault="002B5F5A">
            <w:pPr>
              <w:pStyle w:val="Bibliography"/>
              <w:rPr>
                <w:noProof/>
                <w:sz w:val="18"/>
                <w:szCs w:val="18"/>
              </w:rPr>
            </w:pPr>
            <w:r w:rsidRPr="002B5F5A">
              <w:rPr>
                <w:noProof/>
                <w:sz w:val="18"/>
                <w:szCs w:val="18"/>
              </w:rPr>
              <w:t xml:space="preserve">[91] </w:t>
            </w:r>
          </w:p>
        </w:tc>
        <w:tc>
          <w:tcPr>
            <w:tcW w:w="4430" w:type="pct"/>
            <w:hideMark/>
          </w:tcPr>
          <w:p w14:paraId="24763615" w14:textId="77777777" w:rsidR="002B5F5A" w:rsidRPr="002B5F5A" w:rsidRDefault="002B5F5A">
            <w:pPr>
              <w:pStyle w:val="Bibliography"/>
              <w:rPr>
                <w:noProof/>
                <w:sz w:val="18"/>
                <w:szCs w:val="18"/>
              </w:rPr>
            </w:pPr>
            <w:r w:rsidRPr="002B5F5A">
              <w:rPr>
                <w:noProof/>
                <w:sz w:val="18"/>
                <w:szCs w:val="18"/>
              </w:rPr>
              <w:t xml:space="preserve">V. Ferrer, A. Perdomo, H. R. Ali, C. Fies and J. Quarles, "Virtual humans for temperature visualization in a tangible augmented reality educational game," in </w:t>
            </w:r>
            <w:r w:rsidRPr="002B5F5A">
              <w:rPr>
                <w:i/>
                <w:iCs/>
                <w:noProof/>
                <w:sz w:val="18"/>
                <w:szCs w:val="18"/>
              </w:rPr>
              <w:t>2017 IEEE Virtual Reality Workshop on K-12 Embodied Learning through Virtual &amp; Augmented Reality (KELVAR)</w:t>
            </w:r>
            <w:r w:rsidRPr="002B5F5A">
              <w:rPr>
                <w:noProof/>
                <w:sz w:val="18"/>
                <w:szCs w:val="18"/>
              </w:rPr>
              <w:t xml:space="preserve">, 2017. </w:t>
            </w:r>
          </w:p>
        </w:tc>
      </w:tr>
      <w:tr w:rsidR="002B5F5A" w:rsidRPr="002B5F5A" w14:paraId="6BD1D3F0" w14:textId="77777777" w:rsidTr="002B5F5A">
        <w:trPr>
          <w:divId w:val="181823498"/>
          <w:tblCellSpacing w:w="15" w:type="dxa"/>
        </w:trPr>
        <w:tc>
          <w:tcPr>
            <w:tcW w:w="506" w:type="pct"/>
            <w:hideMark/>
          </w:tcPr>
          <w:p w14:paraId="7FD8BD60" w14:textId="77777777" w:rsidR="002B5F5A" w:rsidRPr="002B5F5A" w:rsidRDefault="002B5F5A">
            <w:pPr>
              <w:pStyle w:val="Bibliography"/>
              <w:rPr>
                <w:noProof/>
                <w:sz w:val="18"/>
                <w:szCs w:val="18"/>
              </w:rPr>
            </w:pPr>
            <w:r w:rsidRPr="002B5F5A">
              <w:rPr>
                <w:noProof/>
                <w:sz w:val="18"/>
                <w:szCs w:val="18"/>
              </w:rPr>
              <w:t xml:space="preserve">[92] </w:t>
            </w:r>
          </w:p>
        </w:tc>
        <w:tc>
          <w:tcPr>
            <w:tcW w:w="4430" w:type="pct"/>
            <w:hideMark/>
          </w:tcPr>
          <w:p w14:paraId="38E6081B" w14:textId="77777777" w:rsidR="002B5F5A" w:rsidRPr="002B5F5A" w:rsidRDefault="002B5F5A">
            <w:pPr>
              <w:pStyle w:val="Bibliography"/>
              <w:rPr>
                <w:noProof/>
                <w:sz w:val="18"/>
                <w:szCs w:val="18"/>
              </w:rPr>
            </w:pPr>
            <w:r w:rsidRPr="002B5F5A">
              <w:rPr>
                <w:noProof/>
                <w:sz w:val="18"/>
                <w:szCs w:val="18"/>
              </w:rPr>
              <w:t xml:space="preserve">M. Tscholl and R. Lindgren, "Designing for learning conversations: How parents support children's science Learning within an immersive simulation," </w:t>
            </w:r>
            <w:r w:rsidRPr="002B5F5A">
              <w:rPr>
                <w:i/>
                <w:iCs/>
                <w:noProof/>
                <w:sz w:val="18"/>
                <w:szCs w:val="18"/>
              </w:rPr>
              <w:t xml:space="preserve">Science Education, </w:t>
            </w:r>
            <w:r w:rsidRPr="002B5F5A">
              <w:rPr>
                <w:noProof/>
                <w:sz w:val="18"/>
                <w:szCs w:val="18"/>
              </w:rPr>
              <w:t xml:space="preserve">vol. 100, p. 877–902, 2016. </w:t>
            </w:r>
          </w:p>
        </w:tc>
      </w:tr>
      <w:tr w:rsidR="002B5F5A" w:rsidRPr="002B5F5A" w14:paraId="36D200B1" w14:textId="77777777" w:rsidTr="002B5F5A">
        <w:trPr>
          <w:divId w:val="181823498"/>
          <w:tblCellSpacing w:w="15" w:type="dxa"/>
        </w:trPr>
        <w:tc>
          <w:tcPr>
            <w:tcW w:w="506" w:type="pct"/>
            <w:hideMark/>
          </w:tcPr>
          <w:p w14:paraId="6BBCA01C" w14:textId="77777777" w:rsidR="002B5F5A" w:rsidRPr="002B5F5A" w:rsidRDefault="002B5F5A">
            <w:pPr>
              <w:pStyle w:val="Bibliography"/>
              <w:rPr>
                <w:noProof/>
                <w:sz w:val="18"/>
                <w:szCs w:val="18"/>
              </w:rPr>
            </w:pPr>
            <w:r w:rsidRPr="002B5F5A">
              <w:rPr>
                <w:noProof/>
                <w:sz w:val="18"/>
                <w:szCs w:val="18"/>
              </w:rPr>
              <w:t xml:space="preserve">[93] </w:t>
            </w:r>
          </w:p>
        </w:tc>
        <w:tc>
          <w:tcPr>
            <w:tcW w:w="4430" w:type="pct"/>
            <w:hideMark/>
          </w:tcPr>
          <w:p w14:paraId="3E57512D" w14:textId="77777777" w:rsidR="002B5F5A" w:rsidRPr="002B5F5A" w:rsidRDefault="002B5F5A">
            <w:pPr>
              <w:pStyle w:val="Bibliography"/>
              <w:rPr>
                <w:noProof/>
                <w:sz w:val="18"/>
                <w:szCs w:val="18"/>
              </w:rPr>
            </w:pPr>
            <w:r w:rsidRPr="002B5F5A">
              <w:rPr>
                <w:noProof/>
                <w:sz w:val="18"/>
                <w:szCs w:val="18"/>
              </w:rPr>
              <w:t xml:space="preserve">T. H. Laine and H. J. Suk, "Designing mobile augmented reality exergames," </w:t>
            </w:r>
            <w:r w:rsidRPr="002B5F5A">
              <w:rPr>
                <w:i/>
                <w:iCs/>
                <w:noProof/>
                <w:sz w:val="18"/>
                <w:szCs w:val="18"/>
              </w:rPr>
              <w:t xml:space="preserve">Games and culture, </w:t>
            </w:r>
            <w:r w:rsidRPr="002B5F5A">
              <w:rPr>
                <w:noProof/>
                <w:sz w:val="18"/>
                <w:szCs w:val="18"/>
              </w:rPr>
              <w:t xml:space="preserve">vol. 11, p. 548–580, 2016. </w:t>
            </w:r>
          </w:p>
        </w:tc>
      </w:tr>
      <w:tr w:rsidR="002B5F5A" w:rsidRPr="002B5F5A" w14:paraId="3D02095F" w14:textId="77777777" w:rsidTr="002B5F5A">
        <w:trPr>
          <w:divId w:val="181823498"/>
          <w:tblCellSpacing w:w="15" w:type="dxa"/>
        </w:trPr>
        <w:tc>
          <w:tcPr>
            <w:tcW w:w="506" w:type="pct"/>
            <w:hideMark/>
          </w:tcPr>
          <w:p w14:paraId="31715BDF" w14:textId="77777777" w:rsidR="002B5F5A" w:rsidRPr="002B5F5A" w:rsidRDefault="002B5F5A">
            <w:pPr>
              <w:pStyle w:val="Bibliography"/>
              <w:rPr>
                <w:noProof/>
                <w:sz w:val="18"/>
                <w:szCs w:val="18"/>
              </w:rPr>
            </w:pPr>
            <w:r w:rsidRPr="002B5F5A">
              <w:rPr>
                <w:noProof/>
                <w:sz w:val="18"/>
                <w:szCs w:val="18"/>
              </w:rPr>
              <w:t xml:space="preserve">[94] </w:t>
            </w:r>
          </w:p>
        </w:tc>
        <w:tc>
          <w:tcPr>
            <w:tcW w:w="4430" w:type="pct"/>
            <w:hideMark/>
          </w:tcPr>
          <w:p w14:paraId="64DE3E1F" w14:textId="77777777" w:rsidR="002B5F5A" w:rsidRPr="002B5F5A" w:rsidRDefault="002B5F5A">
            <w:pPr>
              <w:pStyle w:val="Bibliography"/>
              <w:rPr>
                <w:noProof/>
                <w:sz w:val="18"/>
                <w:szCs w:val="18"/>
              </w:rPr>
            </w:pPr>
            <w:r w:rsidRPr="002B5F5A">
              <w:rPr>
                <w:noProof/>
                <w:sz w:val="18"/>
                <w:szCs w:val="18"/>
              </w:rPr>
              <w:t xml:space="preserve">M. Rusiñol, J. Chazalon and K. Diaz-Chito, "Augmented songbook: an augmented reality educational application for raising music awareness," </w:t>
            </w:r>
            <w:r w:rsidRPr="002B5F5A">
              <w:rPr>
                <w:i/>
                <w:iCs/>
                <w:noProof/>
                <w:sz w:val="18"/>
                <w:szCs w:val="18"/>
              </w:rPr>
              <w:t xml:space="preserve">Multimedia Tools and Applications, </w:t>
            </w:r>
            <w:r w:rsidRPr="002B5F5A">
              <w:rPr>
                <w:noProof/>
                <w:sz w:val="18"/>
                <w:szCs w:val="18"/>
              </w:rPr>
              <w:t xml:space="preserve">vol. 77, p. 13773–13798, 2018. </w:t>
            </w:r>
          </w:p>
        </w:tc>
      </w:tr>
      <w:tr w:rsidR="002B5F5A" w:rsidRPr="002B5F5A" w14:paraId="439F80AA" w14:textId="77777777" w:rsidTr="002B5F5A">
        <w:trPr>
          <w:divId w:val="181823498"/>
          <w:tblCellSpacing w:w="15" w:type="dxa"/>
        </w:trPr>
        <w:tc>
          <w:tcPr>
            <w:tcW w:w="506" w:type="pct"/>
            <w:hideMark/>
          </w:tcPr>
          <w:p w14:paraId="122E60C0" w14:textId="77777777" w:rsidR="002B5F5A" w:rsidRPr="002B5F5A" w:rsidRDefault="002B5F5A">
            <w:pPr>
              <w:pStyle w:val="Bibliography"/>
              <w:rPr>
                <w:noProof/>
                <w:sz w:val="18"/>
                <w:szCs w:val="18"/>
              </w:rPr>
            </w:pPr>
            <w:r w:rsidRPr="002B5F5A">
              <w:rPr>
                <w:noProof/>
                <w:sz w:val="18"/>
                <w:szCs w:val="18"/>
              </w:rPr>
              <w:t xml:space="preserve">[95] </w:t>
            </w:r>
          </w:p>
        </w:tc>
        <w:tc>
          <w:tcPr>
            <w:tcW w:w="4430" w:type="pct"/>
            <w:hideMark/>
          </w:tcPr>
          <w:p w14:paraId="1842540F" w14:textId="77777777" w:rsidR="002B5F5A" w:rsidRPr="002B5F5A" w:rsidRDefault="002B5F5A">
            <w:pPr>
              <w:pStyle w:val="Bibliography"/>
              <w:rPr>
                <w:noProof/>
                <w:sz w:val="18"/>
                <w:szCs w:val="18"/>
              </w:rPr>
            </w:pPr>
            <w:r w:rsidRPr="002B5F5A">
              <w:rPr>
                <w:noProof/>
                <w:sz w:val="18"/>
                <w:szCs w:val="18"/>
              </w:rPr>
              <w:t xml:space="preserve">M. H. Kurniawan, G. Witjaksono and others, "Human anatomy learning systems using augmented reality on mobile application," </w:t>
            </w:r>
            <w:r w:rsidRPr="002B5F5A">
              <w:rPr>
                <w:i/>
                <w:iCs/>
                <w:noProof/>
                <w:sz w:val="18"/>
                <w:szCs w:val="18"/>
              </w:rPr>
              <w:t xml:space="preserve">Procedia Computer Science, </w:t>
            </w:r>
            <w:r w:rsidRPr="002B5F5A">
              <w:rPr>
                <w:noProof/>
                <w:sz w:val="18"/>
                <w:szCs w:val="18"/>
              </w:rPr>
              <w:t xml:space="preserve">vol. 135, p. 80–88, 2018. </w:t>
            </w:r>
          </w:p>
        </w:tc>
      </w:tr>
      <w:tr w:rsidR="002B5F5A" w:rsidRPr="002B5F5A" w14:paraId="0B4B7098" w14:textId="77777777" w:rsidTr="002B5F5A">
        <w:trPr>
          <w:divId w:val="181823498"/>
          <w:tblCellSpacing w:w="15" w:type="dxa"/>
        </w:trPr>
        <w:tc>
          <w:tcPr>
            <w:tcW w:w="506" w:type="pct"/>
            <w:hideMark/>
          </w:tcPr>
          <w:p w14:paraId="5917E2F5" w14:textId="77777777" w:rsidR="002B5F5A" w:rsidRPr="002B5F5A" w:rsidRDefault="002B5F5A">
            <w:pPr>
              <w:pStyle w:val="Bibliography"/>
              <w:rPr>
                <w:noProof/>
                <w:sz w:val="18"/>
                <w:szCs w:val="18"/>
              </w:rPr>
            </w:pPr>
            <w:r w:rsidRPr="002B5F5A">
              <w:rPr>
                <w:noProof/>
                <w:sz w:val="18"/>
                <w:szCs w:val="18"/>
              </w:rPr>
              <w:t xml:space="preserve">[96] </w:t>
            </w:r>
          </w:p>
        </w:tc>
        <w:tc>
          <w:tcPr>
            <w:tcW w:w="4430" w:type="pct"/>
            <w:hideMark/>
          </w:tcPr>
          <w:p w14:paraId="046AABBF" w14:textId="77777777" w:rsidR="002B5F5A" w:rsidRPr="002B5F5A" w:rsidRDefault="002B5F5A">
            <w:pPr>
              <w:pStyle w:val="Bibliography"/>
              <w:rPr>
                <w:noProof/>
                <w:sz w:val="18"/>
                <w:szCs w:val="18"/>
              </w:rPr>
            </w:pPr>
            <w:r w:rsidRPr="002B5F5A">
              <w:rPr>
                <w:noProof/>
                <w:sz w:val="18"/>
                <w:szCs w:val="18"/>
              </w:rPr>
              <w:t xml:space="preserve">P. Boonbrahm, C. Kaewrat and S. Boonbrahm, "Interactive Augmented Reality: A New Approach for Collaborative Learning," in </w:t>
            </w:r>
            <w:r w:rsidRPr="002B5F5A">
              <w:rPr>
                <w:i/>
                <w:iCs/>
                <w:noProof/>
                <w:sz w:val="18"/>
                <w:szCs w:val="18"/>
              </w:rPr>
              <w:t>International Conference on Learning and Collaboration Technologies</w:t>
            </w:r>
            <w:r w:rsidRPr="002B5F5A">
              <w:rPr>
                <w:noProof/>
                <w:sz w:val="18"/>
                <w:szCs w:val="18"/>
              </w:rPr>
              <w:t xml:space="preserve">, 2016. </w:t>
            </w:r>
          </w:p>
        </w:tc>
      </w:tr>
      <w:tr w:rsidR="002B5F5A" w:rsidRPr="002B5F5A" w14:paraId="7CB0C977" w14:textId="77777777" w:rsidTr="002B5F5A">
        <w:trPr>
          <w:divId w:val="181823498"/>
          <w:tblCellSpacing w:w="15" w:type="dxa"/>
        </w:trPr>
        <w:tc>
          <w:tcPr>
            <w:tcW w:w="506" w:type="pct"/>
            <w:hideMark/>
          </w:tcPr>
          <w:p w14:paraId="682B1F27" w14:textId="77777777" w:rsidR="002B5F5A" w:rsidRPr="002B5F5A" w:rsidRDefault="002B5F5A">
            <w:pPr>
              <w:pStyle w:val="Bibliography"/>
              <w:rPr>
                <w:noProof/>
                <w:sz w:val="18"/>
                <w:szCs w:val="18"/>
              </w:rPr>
            </w:pPr>
            <w:r w:rsidRPr="002B5F5A">
              <w:rPr>
                <w:noProof/>
                <w:sz w:val="18"/>
                <w:szCs w:val="18"/>
              </w:rPr>
              <w:t xml:space="preserve">[97] </w:t>
            </w:r>
          </w:p>
        </w:tc>
        <w:tc>
          <w:tcPr>
            <w:tcW w:w="4430" w:type="pct"/>
            <w:hideMark/>
          </w:tcPr>
          <w:p w14:paraId="59571440" w14:textId="77777777" w:rsidR="002B5F5A" w:rsidRPr="002B5F5A" w:rsidRDefault="002B5F5A">
            <w:pPr>
              <w:pStyle w:val="Bibliography"/>
              <w:rPr>
                <w:noProof/>
                <w:sz w:val="18"/>
                <w:szCs w:val="18"/>
              </w:rPr>
            </w:pPr>
            <w:r w:rsidRPr="002B5F5A">
              <w:rPr>
                <w:noProof/>
                <w:sz w:val="18"/>
                <w:szCs w:val="18"/>
              </w:rPr>
              <w:t xml:space="preserve">M. B. Ibáñez, A. U. Portillo, R. Z. Cabada and M. L. Barrón, "Impact of augmented reality technology on academic achievement and motivation of students from public and private Mexican schools. A case study in a middle-school geometry course," </w:t>
            </w:r>
            <w:r w:rsidRPr="002B5F5A">
              <w:rPr>
                <w:i/>
                <w:iCs/>
                <w:noProof/>
                <w:sz w:val="18"/>
                <w:szCs w:val="18"/>
              </w:rPr>
              <w:t xml:space="preserve">Computers &amp; Education, </w:t>
            </w:r>
            <w:r w:rsidRPr="002B5F5A">
              <w:rPr>
                <w:noProof/>
                <w:sz w:val="18"/>
                <w:szCs w:val="18"/>
              </w:rPr>
              <w:t xml:space="preserve">vol. 145, p. 103734, 2020. </w:t>
            </w:r>
          </w:p>
        </w:tc>
      </w:tr>
      <w:tr w:rsidR="002B5F5A" w:rsidRPr="002B5F5A" w14:paraId="2A2AB3F2" w14:textId="77777777" w:rsidTr="002B5F5A">
        <w:trPr>
          <w:divId w:val="181823498"/>
          <w:tblCellSpacing w:w="15" w:type="dxa"/>
        </w:trPr>
        <w:tc>
          <w:tcPr>
            <w:tcW w:w="506" w:type="pct"/>
            <w:hideMark/>
          </w:tcPr>
          <w:p w14:paraId="252DE1DA" w14:textId="77777777" w:rsidR="002B5F5A" w:rsidRPr="002B5F5A" w:rsidRDefault="002B5F5A">
            <w:pPr>
              <w:pStyle w:val="Bibliography"/>
              <w:rPr>
                <w:noProof/>
                <w:sz w:val="18"/>
                <w:szCs w:val="18"/>
              </w:rPr>
            </w:pPr>
            <w:r w:rsidRPr="002B5F5A">
              <w:rPr>
                <w:noProof/>
                <w:sz w:val="18"/>
                <w:szCs w:val="18"/>
              </w:rPr>
              <w:t xml:space="preserve">[98] </w:t>
            </w:r>
          </w:p>
        </w:tc>
        <w:tc>
          <w:tcPr>
            <w:tcW w:w="4430" w:type="pct"/>
            <w:hideMark/>
          </w:tcPr>
          <w:p w14:paraId="6C3E3957" w14:textId="77777777" w:rsidR="002B5F5A" w:rsidRPr="002B5F5A" w:rsidRDefault="002B5F5A">
            <w:pPr>
              <w:pStyle w:val="Bibliography"/>
              <w:rPr>
                <w:noProof/>
                <w:sz w:val="18"/>
                <w:szCs w:val="18"/>
              </w:rPr>
            </w:pPr>
            <w:r w:rsidRPr="002B5F5A">
              <w:rPr>
                <w:noProof/>
                <w:sz w:val="18"/>
                <w:szCs w:val="18"/>
              </w:rPr>
              <w:t xml:space="preserve">I.-C. Chen, "The Application of Augmented Reality in English Phonics Learning Performance of ESL Young Learners," in </w:t>
            </w:r>
            <w:r w:rsidRPr="002B5F5A">
              <w:rPr>
                <w:i/>
                <w:iCs/>
                <w:noProof/>
                <w:sz w:val="18"/>
                <w:szCs w:val="18"/>
              </w:rPr>
              <w:t>2018 1st International Cognitive Cities Conference (IC3)</w:t>
            </w:r>
            <w:r w:rsidRPr="002B5F5A">
              <w:rPr>
                <w:noProof/>
                <w:sz w:val="18"/>
                <w:szCs w:val="18"/>
              </w:rPr>
              <w:t xml:space="preserve">, 2018. </w:t>
            </w:r>
          </w:p>
        </w:tc>
      </w:tr>
      <w:tr w:rsidR="002B5F5A" w:rsidRPr="002B5F5A" w14:paraId="05051407" w14:textId="77777777" w:rsidTr="002B5F5A">
        <w:trPr>
          <w:divId w:val="181823498"/>
          <w:tblCellSpacing w:w="15" w:type="dxa"/>
        </w:trPr>
        <w:tc>
          <w:tcPr>
            <w:tcW w:w="506" w:type="pct"/>
            <w:hideMark/>
          </w:tcPr>
          <w:p w14:paraId="43460FC6" w14:textId="77777777" w:rsidR="002B5F5A" w:rsidRPr="002B5F5A" w:rsidRDefault="002B5F5A">
            <w:pPr>
              <w:pStyle w:val="Bibliography"/>
              <w:rPr>
                <w:noProof/>
                <w:sz w:val="18"/>
                <w:szCs w:val="18"/>
              </w:rPr>
            </w:pPr>
            <w:r w:rsidRPr="002B5F5A">
              <w:rPr>
                <w:noProof/>
                <w:sz w:val="18"/>
                <w:szCs w:val="18"/>
              </w:rPr>
              <w:t xml:space="preserve">[99] </w:t>
            </w:r>
          </w:p>
        </w:tc>
        <w:tc>
          <w:tcPr>
            <w:tcW w:w="4430" w:type="pct"/>
            <w:hideMark/>
          </w:tcPr>
          <w:p w14:paraId="71D7F5FE" w14:textId="77777777" w:rsidR="002B5F5A" w:rsidRPr="002B5F5A" w:rsidRDefault="002B5F5A">
            <w:pPr>
              <w:pStyle w:val="Bibliography"/>
              <w:rPr>
                <w:noProof/>
                <w:sz w:val="18"/>
                <w:szCs w:val="18"/>
              </w:rPr>
            </w:pPr>
            <w:r w:rsidRPr="002B5F5A">
              <w:rPr>
                <w:noProof/>
                <w:sz w:val="18"/>
                <w:szCs w:val="18"/>
              </w:rPr>
              <w:t xml:space="preserve">M. T. Mahmoudi, F. Z. Zeraati and P. Yassini, "A Color Sensing AR-Based Interactive Learning System for Kids," in </w:t>
            </w:r>
            <w:r w:rsidRPr="002B5F5A">
              <w:rPr>
                <w:i/>
                <w:iCs/>
                <w:noProof/>
                <w:sz w:val="18"/>
                <w:szCs w:val="18"/>
              </w:rPr>
              <w:t>2018 12th Iranian and 6th International Conference on e-Learning and e-Teaching (ICeLeT)</w:t>
            </w:r>
            <w:r w:rsidRPr="002B5F5A">
              <w:rPr>
                <w:noProof/>
                <w:sz w:val="18"/>
                <w:szCs w:val="18"/>
              </w:rPr>
              <w:t xml:space="preserve">, 2018. </w:t>
            </w:r>
          </w:p>
        </w:tc>
      </w:tr>
      <w:tr w:rsidR="002B5F5A" w:rsidRPr="002B5F5A" w14:paraId="62E4F3C4" w14:textId="77777777" w:rsidTr="002B5F5A">
        <w:trPr>
          <w:divId w:val="181823498"/>
          <w:tblCellSpacing w:w="15" w:type="dxa"/>
        </w:trPr>
        <w:tc>
          <w:tcPr>
            <w:tcW w:w="506" w:type="pct"/>
            <w:hideMark/>
          </w:tcPr>
          <w:p w14:paraId="2EDE02AC" w14:textId="77777777" w:rsidR="002B5F5A" w:rsidRPr="002B5F5A" w:rsidRDefault="002B5F5A">
            <w:pPr>
              <w:pStyle w:val="Bibliography"/>
              <w:rPr>
                <w:noProof/>
                <w:sz w:val="18"/>
                <w:szCs w:val="18"/>
              </w:rPr>
            </w:pPr>
            <w:r w:rsidRPr="002B5F5A">
              <w:rPr>
                <w:noProof/>
                <w:sz w:val="18"/>
                <w:szCs w:val="18"/>
              </w:rPr>
              <w:t xml:space="preserve">[100] </w:t>
            </w:r>
          </w:p>
        </w:tc>
        <w:tc>
          <w:tcPr>
            <w:tcW w:w="4430" w:type="pct"/>
            <w:hideMark/>
          </w:tcPr>
          <w:p w14:paraId="161947D2" w14:textId="77777777" w:rsidR="002B5F5A" w:rsidRPr="002B5F5A" w:rsidRDefault="002B5F5A">
            <w:pPr>
              <w:pStyle w:val="Bibliography"/>
              <w:rPr>
                <w:noProof/>
                <w:sz w:val="18"/>
                <w:szCs w:val="18"/>
              </w:rPr>
            </w:pPr>
            <w:r w:rsidRPr="002B5F5A">
              <w:rPr>
                <w:noProof/>
                <w:sz w:val="18"/>
                <w:szCs w:val="18"/>
              </w:rPr>
              <w:t xml:space="preserve">P. E. Antoniou, M. Mpaka, I. Dratsiou, K. Aggeioplasti, M. Tsitouridou and P. D. Bamidis, "Scoping the Window to the Universe; Design Considerations and Expert </w:t>
            </w:r>
            <w:r w:rsidRPr="002B5F5A">
              <w:rPr>
                <w:noProof/>
                <w:sz w:val="18"/>
                <w:szCs w:val="18"/>
              </w:rPr>
              <w:lastRenderedPageBreak/>
              <w:t xml:space="preserve">Evaluation of an Augmented Reality Mobile Application for Astronomy Education," in </w:t>
            </w:r>
            <w:r w:rsidRPr="002B5F5A">
              <w:rPr>
                <w:i/>
                <w:iCs/>
                <w:noProof/>
                <w:sz w:val="18"/>
                <w:szCs w:val="18"/>
              </w:rPr>
              <w:t>Interactive Mobile Communication, Technologies and Learning</w:t>
            </w:r>
            <w:r w:rsidRPr="002B5F5A">
              <w:rPr>
                <w:noProof/>
                <w:sz w:val="18"/>
                <w:szCs w:val="18"/>
              </w:rPr>
              <w:t xml:space="preserve">, 2017. </w:t>
            </w:r>
          </w:p>
        </w:tc>
      </w:tr>
      <w:tr w:rsidR="002B5F5A" w:rsidRPr="002B5F5A" w14:paraId="350EA552" w14:textId="77777777" w:rsidTr="002B5F5A">
        <w:trPr>
          <w:divId w:val="181823498"/>
          <w:tblCellSpacing w:w="15" w:type="dxa"/>
        </w:trPr>
        <w:tc>
          <w:tcPr>
            <w:tcW w:w="506" w:type="pct"/>
            <w:hideMark/>
          </w:tcPr>
          <w:p w14:paraId="0468940D" w14:textId="77777777" w:rsidR="002B5F5A" w:rsidRPr="002B5F5A" w:rsidRDefault="002B5F5A">
            <w:pPr>
              <w:pStyle w:val="Bibliography"/>
              <w:rPr>
                <w:noProof/>
                <w:sz w:val="18"/>
                <w:szCs w:val="18"/>
              </w:rPr>
            </w:pPr>
            <w:r w:rsidRPr="002B5F5A">
              <w:rPr>
                <w:noProof/>
                <w:sz w:val="18"/>
                <w:szCs w:val="18"/>
              </w:rPr>
              <w:lastRenderedPageBreak/>
              <w:t xml:space="preserve">[101] </w:t>
            </w:r>
          </w:p>
        </w:tc>
        <w:tc>
          <w:tcPr>
            <w:tcW w:w="4430" w:type="pct"/>
            <w:hideMark/>
          </w:tcPr>
          <w:p w14:paraId="3B047523" w14:textId="77777777" w:rsidR="002B5F5A" w:rsidRPr="002B5F5A" w:rsidRDefault="002B5F5A">
            <w:pPr>
              <w:pStyle w:val="Bibliography"/>
              <w:rPr>
                <w:noProof/>
                <w:sz w:val="18"/>
                <w:szCs w:val="18"/>
              </w:rPr>
            </w:pPr>
            <w:r w:rsidRPr="002B5F5A">
              <w:rPr>
                <w:noProof/>
                <w:sz w:val="18"/>
                <w:szCs w:val="18"/>
              </w:rPr>
              <w:t xml:space="preserve">T.-Y. Hsu, H. Liang, C.-K. Chiou and J. C. R. Tseng, "CoboChild: a blended mobile game-based learning service for children in museum contexts," </w:t>
            </w:r>
            <w:r w:rsidRPr="002B5F5A">
              <w:rPr>
                <w:i/>
                <w:iCs/>
                <w:noProof/>
                <w:sz w:val="18"/>
                <w:szCs w:val="18"/>
              </w:rPr>
              <w:t xml:space="preserve">Data Technologies and Applications, </w:t>
            </w:r>
            <w:r w:rsidRPr="002B5F5A">
              <w:rPr>
                <w:noProof/>
                <w:sz w:val="18"/>
                <w:szCs w:val="18"/>
              </w:rPr>
              <w:t xml:space="preserve">2018. </w:t>
            </w:r>
          </w:p>
        </w:tc>
      </w:tr>
      <w:tr w:rsidR="002B5F5A" w:rsidRPr="002B5F5A" w14:paraId="05445B36" w14:textId="77777777" w:rsidTr="002B5F5A">
        <w:trPr>
          <w:divId w:val="181823498"/>
          <w:tblCellSpacing w:w="15" w:type="dxa"/>
        </w:trPr>
        <w:tc>
          <w:tcPr>
            <w:tcW w:w="506" w:type="pct"/>
            <w:hideMark/>
          </w:tcPr>
          <w:p w14:paraId="0DE8F9F5" w14:textId="77777777" w:rsidR="002B5F5A" w:rsidRPr="002B5F5A" w:rsidRDefault="002B5F5A">
            <w:pPr>
              <w:pStyle w:val="Bibliography"/>
              <w:rPr>
                <w:noProof/>
                <w:sz w:val="18"/>
                <w:szCs w:val="18"/>
              </w:rPr>
            </w:pPr>
            <w:r w:rsidRPr="002B5F5A">
              <w:rPr>
                <w:noProof/>
                <w:sz w:val="18"/>
                <w:szCs w:val="18"/>
              </w:rPr>
              <w:t xml:space="preserve">[102] </w:t>
            </w:r>
          </w:p>
        </w:tc>
        <w:tc>
          <w:tcPr>
            <w:tcW w:w="4430" w:type="pct"/>
            <w:hideMark/>
          </w:tcPr>
          <w:p w14:paraId="3DC9E433" w14:textId="77777777" w:rsidR="002B5F5A" w:rsidRPr="002B5F5A" w:rsidRDefault="002B5F5A">
            <w:pPr>
              <w:pStyle w:val="Bibliography"/>
              <w:rPr>
                <w:noProof/>
                <w:sz w:val="18"/>
                <w:szCs w:val="18"/>
              </w:rPr>
            </w:pPr>
            <w:r w:rsidRPr="002B5F5A">
              <w:rPr>
                <w:noProof/>
                <w:sz w:val="18"/>
                <w:szCs w:val="18"/>
              </w:rPr>
              <w:t xml:space="preserve">P. Thamrongrat and E. L.-C. Law, "Design and Evaluation of an Augmented Reality App for Learning Geometric Shapes in 3D," in </w:t>
            </w:r>
            <w:r w:rsidRPr="002B5F5A">
              <w:rPr>
                <w:i/>
                <w:iCs/>
                <w:noProof/>
                <w:sz w:val="18"/>
                <w:szCs w:val="18"/>
              </w:rPr>
              <w:t>IFIP Conference on Human-Computer Interaction</w:t>
            </w:r>
            <w:r w:rsidRPr="002B5F5A">
              <w:rPr>
                <w:noProof/>
                <w:sz w:val="18"/>
                <w:szCs w:val="18"/>
              </w:rPr>
              <w:t xml:space="preserve">, 2019. </w:t>
            </w:r>
          </w:p>
        </w:tc>
      </w:tr>
      <w:tr w:rsidR="002B5F5A" w:rsidRPr="002B5F5A" w14:paraId="21833F5D" w14:textId="77777777" w:rsidTr="002B5F5A">
        <w:trPr>
          <w:divId w:val="181823498"/>
          <w:tblCellSpacing w:w="15" w:type="dxa"/>
        </w:trPr>
        <w:tc>
          <w:tcPr>
            <w:tcW w:w="506" w:type="pct"/>
            <w:hideMark/>
          </w:tcPr>
          <w:p w14:paraId="2A6BE290" w14:textId="77777777" w:rsidR="002B5F5A" w:rsidRPr="002B5F5A" w:rsidRDefault="002B5F5A">
            <w:pPr>
              <w:pStyle w:val="Bibliography"/>
              <w:rPr>
                <w:noProof/>
                <w:sz w:val="18"/>
                <w:szCs w:val="18"/>
              </w:rPr>
            </w:pPr>
            <w:r w:rsidRPr="002B5F5A">
              <w:rPr>
                <w:noProof/>
                <w:sz w:val="18"/>
                <w:szCs w:val="18"/>
              </w:rPr>
              <w:t xml:space="preserve">[103] </w:t>
            </w:r>
          </w:p>
        </w:tc>
        <w:tc>
          <w:tcPr>
            <w:tcW w:w="4430" w:type="pct"/>
            <w:hideMark/>
          </w:tcPr>
          <w:p w14:paraId="07DF6DC8" w14:textId="77777777" w:rsidR="002B5F5A" w:rsidRPr="002B5F5A" w:rsidRDefault="002B5F5A">
            <w:pPr>
              <w:pStyle w:val="Bibliography"/>
              <w:rPr>
                <w:noProof/>
                <w:sz w:val="18"/>
                <w:szCs w:val="18"/>
              </w:rPr>
            </w:pPr>
            <w:r w:rsidRPr="002B5F5A">
              <w:rPr>
                <w:noProof/>
                <w:sz w:val="18"/>
                <w:szCs w:val="18"/>
              </w:rPr>
              <w:t xml:space="preserve">L.-K. Lee, C.-P. Chau, K.-N. Tsoi, N. L. Yang and N.-I. Wu, "A Mobile Game for Learning English Vocabulary with Augmented Reality Block Builder," in </w:t>
            </w:r>
            <w:r w:rsidRPr="002B5F5A">
              <w:rPr>
                <w:i/>
                <w:iCs/>
                <w:noProof/>
                <w:sz w:val="18"/>
                <w:szCs w:val="18"/>
              </w:rPr>
              <w:t>International Conference on Technology in Education</w:t>
            </w:r>
            <w:r w:rsidRPr="002B5F5A">
              <w:rPr>
                <w:noProof/>
                <w:sz w:val="18"/>
                <w:szCs w:val="18"/>
              </w:rPr>
              <w:t xml:space="preserve">, 2019. </w:t>
            </w:r>
          </w:p>
        </w:tc>
      </w:tr>
      <w:tr w:rsidR="002B5F5A" w:rsidRPr="002B5F5A" w14:paraId="20D205A7" w14:textId="77777777" w:rsidTr="002B5F5A">
        <w:trPr>
          <w:divId w:val="181823498"/>
          <w:tblCellSpacing w:w="15" w:type="dxa"/>
        </w:trPr>
        <w:tc>
          <w:tcPr>
            <w:tcW w:w="506" w:type="pct"/>
            <w:hideMark/>
          </w:tcPr>
          <w:p w14:paraId="4322A4FB" w14:textId="77777777" w:rsidR="002B5F5A" w:rsidRPr="002B5F5A" w:rsidRDefault="002B5F5A">
            <w:pPr>
              <w:pStyle w:val="Bibliography"/>
              <w:rPr>
                <w:noProof/>
                <w:sz w:val="18"/>
                <w:szCs w:val="18"/>
              </w:rPr>
            </w:pPr>
            <w:r w:rsidRPr="002B5F5A">
              <w:rPr>
                <w:noProof/>
                <w:sz w:val="18"/>
                <w:szCs w:val="18"/>
              </w:rPr>
              <w:t xml:space="preserve">[104] </w:t>
            </w:r>
          </w:p>
        </w:tc>
        <w:tc>
          <w:tcPr>
            <w:tcW w:w="4430" w:type="pct"/>
            <w:hideMark/>
          </w:tcPr>
          <w:p w14:paraId="232014FD" w14:textId="77777777" w:rsidR="002B5F5A" w:rsidRPr="002B5F5A" w:rsidRDefault="002B5F5A">
            <w:pPr>
              <w:pStyle w:val="Bibliography"/>
              <w:rPr>
                <w:noProof/>
                <w:sz w:val="18"/>
                <w:szCs w:val="18"/>
              </w:rPr>
            </w:pPr>
            <w:r w:rsidRPr="002B5F5A">
              <w:rPr>
                <w:noProof/>
                <w:sz w:val="18"/>
                <w:szCs w:val="18"/>
              </w:rPr>
              <w:t xml:space="preserve">M. Amrit, H. Bansal and P. Yammiyavar, "Studies in Application of Augmented Reality in E-Learning Courses," in </w:t>
            </w:r>
            <w:r w:rsidRPr="002B5F5A">
              <w:rPr>
                <w:i/>
                <w:iCs/>
                <w:noProof/>
                <w:sz w:val="18"/>
                <w:szCs w:val="18"/>
              </w:rPr>
              <w:t>ICoRD’15–Research into Design Across Boundaries Volume 2</w:t>
            </w:r>
            <w:r w:rsidRPr="002B5F5A">
              <w:rPr>
                <w:noProof/>
                <w:sz w:val="18"/>
                <w:szCs w:val="18"/>
              </w:rPr>
              <w:t>, Springer, 2015, p. 375–384.</w:t>
            </w:r>
          </w:p>
        </w:tc>
      </w:tr>
      <w:tr w:rsidR="002B5F5A" w:rsidRPr="002B5F5A" w14:paraId="173C9CAD" w14:textId="77777777" w:rsidTr="002B5F5A">
        <w:trPr>
          <w:divId w:val="181823498"/>
          <w:tblCellSpacing w:w="15" w:type="dxa"/>
        </w:trPr>
        <w:tc>
          <w:tcPr>
            <w:tcW w:w="506" w:type="pct"/>
            <w:hideMark/>
          </w:tcPr>
          <w:p w14:paraId="342FA60B" w14:textId="77777777" w:rsidR="002B5F5A" w:rsidRPr="002B5F5A" w:rsidRDefault="002B5F5A">
            <w:pPr>
              <w:pStyle w:val="Bibliography"/>
              <w:rPr>
                <w:noProof/>
                <w:sz w:val="18"/>
                <w:szCs w:val="18"/>
              </w:rPr>
            </w:pPr>
            <w:r w:rsidRPr="002B5F5A">
              <w:rPr>
                <w:noProof/>
                <w:sz w:val="18"/>
                <w:szCs w:val="18"/>
              </w:rPr>
              <w:t xml:space="preserve">[105] </w:t>
            </w:r>
          </w:p>
        </w:tc>
        <w:tc>
          <w:tcPr>
            <w:tcW w:w="4430" w:type="pct"/>
            <w:hideMark/>
          </w:tcPr>
          <w:p w14:paraId="2301CDB0" w14:textId="77777777" w:rsidR="002B5F5A" w:rsidRPr="002B5F5A" w:rsidRDefault="002B5F5A">
            <w:pPr>
              <w:pStyle w:val="Bibliography"/>
              <w:rPr>
                <w:noProof/>
                <w:sz w:val="18"/>
                <w:szCs w:val="18"/>
              </w:rPr>
            </w:pPr>
            <w:r w:rsidRPr="002B5F5A">
              <w:rPr>
                <w:noProof/>
                <w:sz w:val="18"/>
                <w:szCs w:val="18"/>
              </w:rPr>
              <w:t xml:space="preserve">A. Ortiz, C. Vitery, C. González and H. Tobar-Muñoz, "Evaluation of an Augmented Reality Multiplayer Learning Game," in </w:t>
            </w:r>
            <w:r w:rsidRPr="002B5F5A">
              <w:rPr>
                <w:i/>
                <w:iCs/>
                <w:noProof/>
                <w:sz w:val="18"/>
                <w:szCs w:val="18"/>
              </w:rPr>
              <w:t>Joint International Conference on Serious Games</w:t>
            </w:r>
            <w:r w:rsidRPr="002B5F5A">
              <w:rPr>
                <w:noProof/>
                <w:sz w:val="18"/>
                <w:szCs w:val="18"/>
              </w:rPr>
              <w:t xml:space="preserve">, 2018. </w:t>
            </w:r>
          </w:p>
        </w:tc>
      </w:tr>
      <w:tr w:rsidR="002B5F5A" w:rsidRPr="002B5F5A" w14:paraId="171CC5AC" w14:textId="77777777" w:rsidTr="002B5F5A">
        <w:trPr>
          <w:divId w:val="181823498"/>
          <w:tblCellSpacing w:w="15" w:type="dxa"/>
        </w:trPr>
        <w:tc>
          <w:tcPr>
            <w:tcW w:w="506" w:type="pct"/>
            <w:hideMark/>
          </w:tcPr>
          <w:p w14:paraId="0B53541F" w14:textId="77777777" w:rsidR="002B5F5A" w:rsidRPr="002B5F5A" w:rsidRDefault="002B5F5A">
            <w:pPr>
              <w:pStyle w:val="Bibliography"/>
              <w:rPr>
                <w:noProof/>
                <w:sz w:val="18"/>
                <w:szCs w:val="18"/>
              </w:rPr>
            </w:pPr>
            <w:r w:rsidRPr="002B5F5A">
              <w:rPr>
                <w:noProof/>
                <w:sz w:val="18"/>
                <w:szCs w:val="18"/>
              </w:rPr>
              <w:t xml:space="preserve">[106] </w:t>
            </w:r>
          </w:p>
        </w:tc>
        <w:tc>
          <w:tcPr>
            <w:tcW w:w="4430" w:type="pct"/>
            <w:hideMark/>
          </w:tcPr>
          <w:p w14:paraId="16CED061" w14:textId="77777777" w:rsidR="002B5F5A" w:rsidRPr="002B5F5A" w:rsidRDefault="002B5F5A">
            <w:pPr>
              <w:pStyle w:val="Bibliography"/>
              <w:rPr>
                <w:noProof/>
                <w:sz w:val="18"/>
                <w:szCs w:val="18"/>
              </w:rPr>
            </w:pPr>
            <w:r w:rsidRPr="002B5F5A">
              <w:rPr>
                <w:noProof/>
                <w:sz w:val="18"/>
                <w:szCs w:val="18"/>
              </w:rPr>
              <w:t xml:space="preserve">D. Rammos and T. Bratitsis, "Alternative Teaching of History Subject in Primary School: The Case of the 3D HIT Playful Activity," in </w:t>
            </w:r>
            <w:r w:rsidRPr="002B5F5A">
              <w:rPr>
                <w:i/>
                <w:iCs/>
                <w:noProof/>
                <w:sz w:val="18"/>
                <w:szCs w:val="18"/>
              </w:rPr>
              <w:t>International Conference on Games and Learning Alliance</w:t>
            </w:r>
            <w:r w:rsidRPr="002B5F5A">
              <w:rPr>
                <w:noProof/>
                <w:sz w:val="18"/>
                <w:szCs w:val="18"/>
              </w:rPr>
              <w:t xml:space="preserve">, 2019. </w:t>
            </w:r>
          </w:p>
        </w:tc>
      </w:tr>
      <w:tr w:rsidR="002B5F5A" w:rsidRPr="002B5F5A" w14:paraId="627BC01D" w14:textId="77777777" w:rsidTr="002B5F5A">
        <w:trPr>
          <w:divId w:val="181823498"/>
          <w:tblCellSpacing w:w="15" w:type="dxa"/>
        </w:trPr>
        <w:tc>
          <w:tcPr>
            <w:tcW w:w="506" w:type="pct"/>
            <w:hideMark/>
          </w:tcPr>
          <w:p w14:paraId="45D8264F" w14:textId="77777777" w:rsidR="002B5F5A" w:rsidRPr="002B5F5A" w:rsidRDefault="002B5F5A">
            <w:pPr>
              <w:pStyle w:val="Bibliography"/>
              <w:rPr>
                <w:noProof/>
                <w:sz w:val="18"/>
                <w:szCs w:val="18"/>
              </w:rPr>
            </w:pPr>
            <w:r w:rsidRPr="002B5F5A">
              <w:rPr>
                <w:noProof/>
                <w:sz w:val="18"/>
                <w:szCs w:val="18"/>
              </w:rPr>
              <w:t xml:space="preserve">[107] </w:t>
            </w:r>
          </w:p>
        </w:tc>
        <w:tc>
          <w:tcPr>
            <w:tcW w:w="4430" w:type="pct"/>
            <w:hideMark/>
          </w:tcPr>
          <w:p w14:paraId="104281D7" w14:textId="77777777" w:rsidR="002B5F5A" w:rsidRPr="002B5F5A" w:rsidRDefault="002B5F5A">
            <w:pPr>
              <w:pStyle w:val="Bibliography"/>
              <w:rPr>
                <w:noProof/>
                <w:sz w:val="18"/>
                <w:szCs w:val="18"/>
              </w:rPr>
            </w:pPr>
            <w:r w:rsidRPr="002B5F5A">
              <w:rPr>
                <w:noProof/>
                <w:sz w:val="18"/>
                <w:szCs w:val="18"/>
              </w:rPr>
              <w:t xml:space="preserve">J. Li, E. Van der Spek, J. Hu and L. Feijs, "See me roar: On the over-positive, cross-cultural response on an AR game for math learning," in </w:t>
            </w:r>
            <w:r w:rsidRPr="002B5F5A">
              <w:rPr>
                <w:i/>
                <w:iCs/>
                <w:noProof/>
                <w:sz w:val="18"/>
                <w:szCs w:val="18"/>
              </w:rPr>
              <w:t>Joint International Conference on Serious Games</w:t>
            </w:r>
            <w:r w:rsidRPr="002B5F5A">
              <w:rPr>
                <w:noProof/>
                <w:sz w:val="18"/>
                <w:szCs w:val="18"/>
              </w:rPr>
              <w:t xml:space="preserve">, 2018. </w:t>
            </w:r>
          </w:p>
        </w:tc>
      </w:tr>
      <w:tr w:rsidR="002B5F5A" w:rsidRPr="002B5F5A" w14:paraId="516C2799" w14:textId="77777777" w:rsidTr="002B5F5A">
        <w:trPr>
          <w:divId w:val="181823498"/>
          <w:tblCellSpacing w:w="15" w:type="dxa"/>
        </w:trPr>
        <w:tc>
          <w:tcPr>
            <w:tcW w:w="506" w:type="pct"/>
            <w:hideMark/>
          </w:tcPr>
          <w:p w14:paraId="4085FC6A" w14:textId="77777777" w:rsidR="002B5F5A" w:rsidRPr="002B5F5A" w:rsidRDefault="002B5F5A">
            <w:pPr>
              <w:pStyle w:val="Bibliography"/>
              <w:rPr>
                <w:noProof/>
                <w:sz w:val="18"/>
                <w:szCs w:val="18"/>
              </w:rPr>
            </w:pPr>
            <w:r w:rsidRPr="002B5F5A">
              <w:rPr>
                <w:noProof/>
                <w:sz w:val="18"/>
                <w:szCs w:val="18"/>
              </w:rPr>
              <w:t xml:space="preserve">[108] </w:t>
            </w:r>
          </w:p>
        </w:tc>
        <w:tc>
          <w:tcPr>
            <w:tcW w:w="4430" w:type="pct"/>
            <w:hideMark/>
          </w:tcPr>
          <w:p w14:paraId="6F314D37" w14:textId="77777777" w:rsidR="002B5F5A" w:rsidRPr="002B5F5A" w:rsidRDefault="002B5F5A">
            <w:pPr>
              <w:pStyle w:val="Bibliography"/>
              <w:rPr>
                <w:noProof/>
                <w:sz w:val="18"/>
                <w:szCs w:val="18"/>
              </w:rPr>
            </w:pPr>
            <w:r w:rsidRPr="002B5F5A">
              <w:rPr>
                <w:noProof/>
                <w:sz w:val="18"/>
                <w:szCs w:val="18"/>
              </w:rPr>
              <w:t xml:space="preserve">S. Giasiranis and L. Sofos, "Flow experience and educational effectiveness of teaching informatics using AR," </w:t>
            </w:r>
            <w:r w:rsidRPr="002B5F5A">
              <w:rPr>
                <w:i/>
                <w:iCs/>
                <w:noProof/>
                <w:sz w:val="18"/>
                <w:szCs w:val="18"/>
              </w:rPr>
              <w:t xml:space="preserve">Journal of Educational Technology &amp; Society, </w:t>
            </w:r>
            <w:r w:rsidRPr="002B5F5A">
              <w:rPr>
                <w:noProof/>
                <w:sz w:val="18"/>
                <w:szCs w:val="18"/>
              </w:rPr>
              <w:t xml:space="preserve">vol. 20, p. 78–88, 2017. </w:t>
            </w:r>
          </w:p>
        </w:tc>
      </w:tr>
      <w:tr w:rsidR="002B5F5A" w:rsidRPr="002B5F5A" w14:paraId="6869473B" w14:textId="77777777" w:rsidTr="002B5F5A">
        <w:trPr>
          <w:divId w:val="181823498"/>
          <w:tblCellSpacing w:w="15" w:type="dxa"/>
        </w:trPr>
        <w:tc>
          <w:tcPr>
            <w:tcW w:w="506" w:type="pct"/>
            <w:hideMark/>
          </w:tcPr>
          <w:p w14:paraId="3D37F2B9" w14:textId="77777777" w:rsidR="002B5F5A" w:rsidRPr="002B5F5A" w:rsidRDefault="002B5F5A">
            <w:pPr>
              <w:pStyle w:val="Bibliography"/>
              <w:rPr>
                <w:noProof/>
                <w:sz w:val="18"/>
                <w:szCs w:val="18"/>
              </w:rPr>
            </w:pPr>
            <w:r w:rsidRPr="002B5F5A">
              <w:rPr>
                <w:noProof/>
                <w:sz w:val="18"/>
                <w:szCs w:val="18"/>
              </w:rPr>
              <w:t xml:space="preserve">[109] </w:t>
            </w:r>
          </w:p>
        </w:tc>
        <w:tc>
          <w:tcPr>
            <w:tcW w:w="4430" w:type="pct"/>
            <w:hideMark/>
          </w:tcPr>
          <w:p w14:paraId="26676A64" w14:textId="77777777" w:rsidR="002B5F5A" w:rsidRPr="002B5F5A" w:rsidRDefault="002B5F5A">
            <w:pPr>
              <w:pStyle w:val="Bibliography"/>
              <w:rPr>
                <w:noProof/>
                <w:sz w:val="18"/>
                <w:szCs w:val="18"/>
              </w:rPr>
            </w:pPr>
            <w:r w:rsidRPr="002B5F5A">
              <w:rPr>
                <w:noProof/>
                <w:sz w:val="18"/>
                <w:szCs w:val="18"/>
              </w:rPr>
              <w:t xml:space="preserve">I. Takahashi, M. Oki, B. Bourreau, I. Kitahara and K. Suzuki, "An Empathic Design Approach to an Augmented Gymnasium in a Special Needs School Setting.," </w:t>
            </w:r>
            <w:r w:rsidRPr="002B5F5A">
              <w:rPr>
                <w:i/>
                <w:iCs/>
                <w:noProof/>
                <w:sz w:val="18"/>
                <w:szCs w:val="18"/>
              </w:rPr>
              <w:t xml:space="preserve">International Journal of Design, </w:t>
            </w:r>
            <w:r w:rsidRPr="002B5F5A">
              <w:rPr>
                <w:noProof/>
                <w:sz w:val="18"/>
                <w:szCs w:val="18"/>
              </w:rPr>
              <w:t xml:space="preserve">vol. 12, 2018. </w:t>
            </w:r>
          </w:p>
        </w:tc>
      </w:tr>
      <w:tr w:rsidR="002B5F5A" w:rsidRPr="002B5F5A" w14:paraId="732FBE9D" w14:textId="77777777" w:rsidTr="002B5F5A">
        <w:trPr>
          <w:divId w:val="181823498"/>
          <w:tblCellSpacing w:w="15" w:type="dxa"/>
        </w:trPr>
        <w:tc>
          <w:tcPr>
            <w:tcW w:w="506" w:type="pct"/>
            <w:hideMark/>
          </w:tcPr>
          <w:p w14:paraId="29DE9886" w14:textId="77777777" w:rsidR="002B5F5A" w:rsidRPr="002B5F5A" w:rsidRDefault="002B5F5A">
            <w:pPr>
              <w:pStyle w:val="Bibliography"/>
              <w:rPr>
                <w:noProof/>
                <w:sz w:val="18"/>
                <w:szCs w:val="18"/>
              </w:rPr>
            </w:pPr>
            <w:r w:rsidRPr="002B5F5A">
              <w:rPr>
                <w:noProof/>
                <w:sz w:val="18"/>
                <w:szCs w:val="18"/>
              </w:rPr>
              <w:t xml:space="preserve">[110] </w:t>
            </w:r>
          </w:p>
        </w:tc>
        <w:tc>
          <w:tcPr>
            <w:tcW w:w="4430" w:type="pct"/>
            <w:hideMark/>
          </w:tcPr>
          <w:p w14:paraId="5B8E0A58" w14:textId="77777777" w:rsidR="002B5F5A" w:rsidRPr="002B5F5A" w:rsidRDefault="002B5F5A">
            <w:pPr>
              <w:pStyle w:val="Bibliography"/>
              <w:rPr>
                <w:noProof/>
                <w:sz w:val="18"/>
                <w:szCs w:val="18"/>
              </w:rPr>
            </w:pPr>
            <w:r w:rsidRPr="002B5F5A">
              <w:rPr>
                <w:noProof/>
                <w:sz w:val="18"/>
                <w:szCs w:val="18"/>
              </w:rPr>
              <w:t xml:space="preserve">C. Lytridis, A. Tsinakos and I. Kazanidis, "ARTutor—an augmented reality platform for interactive distance learning," </w:t>
            </w:r>
            <w:r w:rsidRPr="002B5F5A">
              <w:rPr>
                <w:i/>
                <w:iCs/>
                <w:noProof/>
                <w:sz w:val="18"/>
                <w:szCs w:val="18"/>
              </w:rPr>
              <w:t xml:space="preserve">Education Sciences, </w:t>
            </w:r>
            <w:r w:rsidRPr="002B5F5A">
              <w:rPr>
                <w:noProof/>
                <w:sz w:val="18"/>
                <w:szCs w:val="18"/>
              </w:rPr>
              <w:t xml:space="preserve">vol. 8, p. 6, 2018. </w:t>
            </w:r>
          </w:p>
        </w:tc>
      </w:tr>
      <w:tr w:rsidR="002B5F5A" w:rsidRPr="002B5F5A" w14:paraId="5FC7D168" w14:textId="77777777" w:rsidTr="002B5F5A">
        <w:trPr>
          <w:divId w:val="181823498"/>
          <w:tblCellSpacing w:w="15" w:type="dxa"/>
        </w:trPr>
        <w:tc>
          <w:tcPr>
            <w:tcW w:w="506" w:type="pct"/>
            <w:hideMark/>
          </w:tcPr>
          <w:p w14:paraId="09B0756A" w14:textId="77777777" w:rsidR="002B5F5A" w:rsidRPr="002B5F5A" w:rsidRDefault="002B5F5A">
            <w:pPr>
              <w:pStyle w:val="Bibliography"/>
              <w:rPr>
                <w:noProof/>
                <w:sz w:val="18"/>
                <w:szCs w:val="18"/>
              </w:rPr>
            </w:pPr>
            <w:r w:rsidRPr="002B5F5A">
              <w:rPr>
                <w:noProof/>
                <w:sz w:val="18"/>
                <w:szCs w:val="18"/>
              </w:rPr>
              <w:t xml:space="preserve">[111] </w:t>
            </w:r>
          </w:p>
        </w:tc>
        <w:tc>
          <w:tcPr>
            <w:tcW w:w="4430" w:type="pct"/>
            <w:hideMark/>
          </w:tcPr>
          <w:p w14:paraId="51951808" w14:textId="77777777" w:rsidR="002B5F5A" w:rsidRPr="002B5F5A" w:rsidRDefault="002B5F5A">
            <w:pPr>
              <w:pStyle w:val="Bibliography"/>
              <w:rPr>
                <w:noProof/>
                <w:sz w:val="18"/>
                <w:szCs w:val="18"/>
              </w:rPr>
            </w:pPr>
            <w:r w:rsidRPr="002B5F5A">
              <w:rPr>
                <w:noProof/>
                <w:sz w:val="18"/>
                <w:szCs w:val="18"/>
              </w:rPr>
              <w:t xml:space="preserve">M. Kenoui and M. A. Mehdi, "Teach-Me DNA: an Interactive Course Using Voice Output in an Augmented Reality System," in </w:t>
            </w:r>
            <w:r w:rsidRPr="002B5F5A">
              <w:rPr>
                <w:i/>
                <w:iCs/>
                <w:noProof/>
                <w:sz w:val="18"/>
                <w:szCs w:val="18"/>
              </w:rPr>
              <w:t>020 1st International Conference on Communications, Control Systems and Signal Processing (CCSSP)</w:t>
            </w:r>
            <w:r w:rsidRPr="002B5F5A">
              <w:rPr>
                <w:noProof/>
                <w:sz w:val="18"/>
                <w:szCs w:val="18"/>
              </w:rPr>
              <w:t xml:space="preserve">, 2020. </w:t>
            </w:r>
          </w:p>
        </w:tc>
      </w:tr>
      <w:tr w:rsidR="002B5F5A" w:rsidRPr="002B5F5A" w14:paraId="11973D9A" w14:textId="77777777" w:rsidTr="002B5F5A">
        <w:trPr>
          <w:divId w:val="181823498"/>
          <w:tblCellSpacing w:w="15" w:type="dxa"/>
        </w:trPr>
        <w:tc>
          <w:tcPr>
            <w:tcW w:w="506" w:type="pct"/>
            <w:hideMark/>
          </w:tcPr>
          <w:p w14:paraId="0FB96F35" w14:textId="77777777" w:rsidR="002B5F5A" w:rsidRPr="002B5F5A" w:rsidRDefault="002B5F5A">
            <w:pPr>
              <w:pStyle w:val="Bibliography"/>
              <w:rPr>
                <w:noProof/>
                <w:sz w:val="18"/>
                <w:szCs w:val="18"/>
              </w:rPr>
            </w:pPr>
            <w:r w:rsidRPr="002B5F5A">
              <w:rPr>
                <w:noProof/>
                <w:sz w:val="18"/>
                <w:szCs w:val="18"/>
              </w:rPr>
              <w:t xml:space="preserve">[112] </w:t>
            </w:r>
          </w:p>
        </w:tc>
        <w:tc>
          <w:tcPr>
            <w:tcW w:w="4430" w:type="pct"/>
            <w:hideMark/>
          </w:tcPr>
          <w:p w14:paraId="57EBF15C" w14:textId="77777777" w:rsidR="002B5F5A" w:rsidRPr="002B5F5A" w:rsidRDefault="002B5F5A">
            <w:pPr>
              <w:pStyle w:val="Bibliography"/>
              <w:rPr>
                <w:noProof/>
                <w:sz w:val="18"/>
                <w:szCs w:val="18"/>
              </w:rPr>
            </w:pPr>
            <w:r w:rsidRPr="002B5F5A">
              <w:rPr>
                <w:noProof/>
                <w:sz w:val="18"/>
                <w:szCs w:val="18"/>
              </w:rPr>
              <w:t xml:space="preserve">L. López-Faican and J. Jaen, "Emofindar: Evaluation of a mobile multiplayer augmented reality game for primary school children," </w:t>
            </w:r>
            <w:r w:rsidRPr="002B5F5A">
              <w:rPr>
                <w:i/>
                <w:iCs/>
                <w:noProof/>
                <w:sz w:val="18"/>
                <w:szCs w:val="18"/>
              </w:rPr>
              <w:t xml:space="preserve">Computers &amp; Education, </w:t>
            </w:r>
            <w:r w:rsidRPr="002B5F5A">
              <w:rPr>
                <w:noProof/>
                <w:sz w:val="18"/>
                <w:szCs w:val="18"/>
              </w:rPr>
              <w:t xml:space="preserve">vol. 149, p. 103814, 2020. </w:t>
            </w:r>
          </w:p>
        </w:tc>
      </w:tr>
      <w:tr w:rsidR="002B5F5A" w:rsidRPr="002B5F5A" w14:paraId="021E4915" w14:textId="77777777" w:rsidTr="002B5F5A">
        <w:trPr>
          <w:divId w:val="181823498"/>
          <w:tblCellSpacing w:w="15" w:type="dxa"/>
        </w:trPr>
        <w:tc>
          <w:tcPr>
            <w:tcW w:w="506" w:type="pct"/>
            <w:hideMark/>
          </w:tcPr>
          <w:p w14:paraId="7222F4FD" w14:textId="77777777" w:rsidR="002B5F5A" w:rsidRPr="002B5F5A" w:rsidRDefault="002B5F5A">
            <w:pPr>
              <w:pStyle w:val="Bibliography"/>
              <w:rPr>
                <w:noProof/>
                <w:sz w:val="18"/>
                <w:szCs w:val="18"/>
              </w:rPr>
            </w:pPr>
            <w:r w:rsidRPr="002B5F5A">
              <w:rPr>
                <w:noProof/>
                <w:sz w:val="18"/>
                <w:szCs w:val="18"/>
              </w:rPr>
              <w:t xml:space="preserve">[113] </w:t>
            </w:r>
          </w:p>
        </w:tc>
        <w:tc>
          <w:tcPr>
            <w:tcW w:w="4430" w:type="pct"/>
            <w:hideMark/>
          </w:tcPr>
          <w:p w14:paraId="421D8904" w14:textId="77777777" w:rsidR="002B5F5A" w:rsidRPr="002B5F5A" w:rsidRDefault="002B5F5A">
            <w:pPr>
              <w:pStyle w:val="Bibliography"/>
              <w:rPr>
                <w:noProof/>
                <w:sz w:val="18"/>
                <w:szCs w:val="18"/>
              </w:rPr>
            </w:pPr>
            <w:r w:rsidRPr="002B5F5A">
              <w:rPr>
                <w:noProof/>
                <w:sz w:val="18"/>
                <w:szCs w:val="18"/>
              </w:rPr>
              <w:t xml:space="preserve">J. D. Carlos-Chullo, M. Vilca-Quispe and E. Castro-Gutierrez, "Voluminis: An Augmented Reality Mobile System in Geometry Affording Competence to Evaluating Math Comprehension," in </w:t>
            </w:r>
            <w:r w:rsidRPr="002B5F5A">
              <w:rPr>
                <w:i/>
                <w:iCs/>
                <w:noProof/>
                <w:sz w:val="18"/>
                <w:szCs w:val="18"/>
              </w:rPr>
              <w:t>International Conference on Remote Engineering and Virtual Instrumentation</w:t>
            </w:r>
            <w:r w:rsidRPr="002B5F5A">
              <w:rPr>
                <w:noProof/>
                <w:sz w:val="18"/>
                <w:szCs w:val="18"/>
              </w:rPr>
              <w:t xml:space="preserve">, 2020. </w:t>
            </w:r>
          </w:p>
        </w:tc>
      </w:tr>
      <w:tr w:rsidR="002B5F5A" w:rsidRPr="002B5F5A" w14:paraId="4956317D" w14:textId="77777777" w:rsidTr="002B5F5A">
        <w:trPr>
          <w:divId w:val="181823498"/>
          <w:tblCellSpacing w:w="15" w:type="dxa"/>
        </w:trPr>
        <w:tc>
          <w:tcPr>
            <w:tcW w:w="506" w:type="pct"/>
            <w:hideMark/>
          </w:tcPr>
          <w:p w14:paraId="5EE649F3" w14:textId="77777777" w:rsidR="002B5F5A" w:rsidRPr="002B5F5A" w:rsidRDefault="002B5F5A">
            <w:pPr>
              <w:pStyle w:val="Bibliography"/>
              <w:rPr>
                <w:noProof/>
                <w:sz w:val="18"/>
                <w:szCs w:val="18"/>
              </w:rPr>
            </w:pPr>
            <w:r w:rsidRPr="002B5F5A">
              <w:rPr>
                <w:noProof/>
                <w:sz w:val="18"/>
                <w:szCs w:val="18"/>
              </w:rPr>
              <w:lastRenderedPageBreak/>
              <w:t xml:space="preserve">[114] </w:t>
            </w:r>
          </w:p>
        </w:tc>
        <w:tc>
          <w:tcPr>
            <w:tcW w:w="4430" w:type="pct"/>
            <w:hideMark/>
          </w:tcPr>
          <w:p w14:paraId="43AFC646" w14:textId="77777777" w:rsidR="002B5F5A" w:rsidRPr="002B5F5A" w:rsidRDefault="002B5F5A">
            <w:pPr>
              <w:pStyle w:val="Bibliography"/>
              <w:rPr>
                <w:noProof/>
                <w:sz w:val="18"/>
                <w:szCs w:val="18"/>
              </w:rPr>
            </w:pPr>
            <w:r w:rsidRPr="002B5F5A">
              <w:rPr>
                <w:noProof/>
                <w:sz w:val="18"/>
                <w:szCs w:val="18"/>
              </w:rPr>
              <w:t xml:space="preserve">P. Thamrongrat and E. Lai-Chong Law, "Analysis of The Motivational Effect of Gamified Augmented Reality Apps for Learning Geometry," in </w:t>
            </w:r>
            <w:r w:rsidRPr="002B5F5A">
              <w:rPr>
                <w:i/>
                <w:iCs/>
                <w:noProof/>
                <w:sz w:val="18"/>
                <w:szCs w:val="18"/>
              </w:rPr>
              <w:t>32nd Australian Conference on Human-Computer Interaction</w:t>
            </w:r>
            <w:r w:rsidRPr="002B5F5A">
              <w:rPr>
                <w:noProof/>
                <w:sz w:val="18"/>
                <w:szCs w:val="18"/>
              </w:rPr>
              <w:t xml:space="preserve">, New York, NY, USA, 2020. </w:t>
            </w:r>
          </w:p>
        </w:tc>
      </w:tr>
      <w:tr w:rsidR="002B5F5A" w:rsidRPr="002B5F5A" w14:paraId="1826C86C" w14:textId="77777777" w:rsidTr="002B5F5A">
        <w:trPr>
          <w:divId w:val="181823498"/>
          <w:tblCellSpacing w:w="15" w:type="dxa"/>
        </w:trPr>
        <w:tc>
          <w:tcPr>
            <w:tcW w:w="506" w:type="pct"/>
            <w:hideMark/>
          </w:tcPr>
          <w:p w14:paraId="0AB55BE2" w14:textId="77777777" w:rsidR="002B5F5A" w:rsidRPr="002B5F5A" w:rsidRDefault="002B5F5A">
            <w:pPr>
              <w:pStyle w:val="Bibliography"/>
              <w:rPr>
                <w:noProof/>
                <w:sz w:val="18"/>
                <w:szCs w:val="18"/>
              </w:rPr>
            </w:pPr>
            <w:r w:rsidRPr="002B5F5A">
              <w:rPr>
                <w:noProof/>
                <w:sz w:val="18"/>
                <w:szCs w:val="18"/>
              </w:rPr>
              <w:t xml:space="preserve">[115] </w:t>
            </w:r>
          </w:p>
        </w:tc>
        <w:tc>
          <w:tcPr>
            <w:tcW w:w="4430" w:type="pct"/>
            <w:hideMark/>
          </w:tcPr>
          <w:p w14:paraId="6A92ADEA" w14:textId="77777777" w:rsidR="002B5F5A" w:rsidRPr="002B5F5A" w:rsidRDefault="002B5F5A">
            <w:pPr>
              <w:pStyle w:val="Bibliography"/>
              <w:rPr>
                <w:noProof/>
                <w:sz w:val="18"/>
                <w:szCs w:val="18"/>
              </w:rPr>
            </w:pPr>
            <w:r w:rsidRPr="002B5F5A">
              <w:rPr>
                <w:noProof/>
                <w:sz w:val="18"/>
                <w:szCs w:val="18"/>
              </w:rPr>
              <w:t xml:space="preserve">S. Limsukhawat, S. Kaewyoun, C. Wongwatkit and J. Wongta, "A Development of Augmented Reality-supported Mobile Game Application based on Jolly Phonics Approach to Enhancing English Phonics Learning Performance of ESL Learners," in </w:t>
            </w:r>
            <w:r w:rsidRPr="002B5F5A">
              <w:rPr>
                <w:i/>
                <w:iCs/>
                <w:noProof/>
                <w:sz w:val="18"/>
                <w:szCs w:val="18"/>
              </w:rPr>
              <w:t>The 24th International Conference on Computers in Education</w:t>
            </w:r>
            <w:r w:rsidRPr="002B5F5A">
              <w:rPr>
                <w:noProof/>
                <w:sz w:val="18"/>
                <w:szCs w:val="18"/>
              </w:rPr>
              <w:t xml:space="preserve">, 2016. </w:t>
            </w:r>
          </w:p>
        </w:tc>
      </w:tr>
      <w:tr w:rsidR="002B5F5A" w:rsidRPr="002B5F5A" w14:paraId="78FAB334" w14:textId="77777777" w:rsidTr="002B5F5A">
        <w:trPr>
          <w:divId w:val="181823498"/>
          <w:tblCellSpacing w:w="15" w:type="dxa"/>
        </w:trPr>
        <w:tc>
          <w:tcPr>
            <w:tcW w:w="506" w:type="pct"/>
            <w:hideMark/>
          </w:tcPr>
          <w:p w14:paraId="22E3859E" w14:textId="77777777" w:rsidR="002B5F5A" w:rsidRPr="002B5F5A" w:rsidRDefault="002B5F5A">
            <w:pPr>
              <w:pStyle w:val="Bibliography"/>
              <w:rPr>
                <w:noProof/>
                <w:sz w:val="18"/>
                <w:szCs w:val="18"/>
              </w:rPr>
            </w:pPr>
            <w:r w:rsidRPr="002B5F5A">
              <w:rPr>
                <w:noProof/>
                <w:sz w:val="18"/>
                <w:szCs w:val="18"/>
              </w:rPr>
              <w:t xml:space="preserve">[116] </w:t>
            </w:r>
          </w:p>
        </w:tc>
        <w:tc>
          <w:tcPr>
            <w:tcW w:w="4430" w:type="pct"/>
            <w:hideMark/>
          </w:tcPr>
          <w:p w14:paraId="0D89C296" w14:textId="77777777" w:rsidR="002B5F5A" w:rsidRPr="002B5F5A" w:rsidRDefault="002B5F5A">
            <w:pPr>
              <w:pStyle w:val="Bibliography"/>
              <w:rPr>
                <w:noProof/>
                <w:sz w:val="18"/>
                <w:szCs w:val="18"/>
              </w:rPr>
            </w:pPr>
            <w:r w:rsidRPr="002B5F5A">
              <w:rPr>
                <w:noProof/>
                <w:sz w:val="18"/>
                <w:szCs w:val="18"/>
              </w:rPr>
              <w:t xml:space="preserve">C.-Y. Lin, W.-J. Yu, W.-J. Chen, C.-W. Huang and C.-C. Lin, "The effect of literacy learning via mobile augmented reality for the students with ADHD and reading disabilities," in </w:t>
            </w:r>
            <w:r w:rsidRPr="002B5F5A">
              <w:rPr>
                <w:i/>
                <w:iCs/>
                <w:noProof/>
                <w:sz w:val="18"/>
                <w:szCs w:val="18"/>
              </w:rPr>
              <w:t>International conference on universal access in human-computer interaction</w:t>
            </w:r>
            <w:r w:rsidRPr="002B5F5A">
              <w:rPr>
                <w:noProof/>
                <w:sz w:val="18"/>
                <w:szCs w:val="18"/>
              </w:rPr>
              <w:t xml:space="preserve">, 2016. </w:t>
            </w:r>
          </w:p>
        </w:tc>
      </w:tr>
      <w:tr w:rsidR="002B5F5A" w:rsidRPr="002B5F5A" w14:paraId="066B41DD" w14:textId="77777777" w:rsidTr="002B5F5A">
        <w:trPr>
          <w:divId w:val="181823498"/>
          <w:tblCellSpacing w:w="15" w:type="dxa"/>
        </w:trPr>
        <w:tc>
          <w:tcPr>
            <w:tcW w:w="506" w:type="pct"/>
            <w:hideMark/>
          </w:tcPr>
          <w:p w14:paraId="44B9D35E" w14:textId="77777777" w:rsidR="002B5F5A" w:rsidRPr="002B5F5A" w:rsidRDefault="002B5F5A">
            <w:pPr>
              <w:pStyle w:val="Bibliography"/>
              <w:rPr>
                <w:noProof/>
                <w:sz w:val="18"/>
                <w:szCs w:val="18"/>
              </w:rPr>
            </w:pPr>
            <w:r w:rsidRPr="002B5F5A">
              <w:rPr>
                <w:noProof/>
                <w:sz w:val="18"/>
                <w:szCs w:val="18"/>
              </w:rPr>
              <w:t xml:space="preserve">[117] </w:t>
            </w:r>
          </w:p>
        </w:tc>
        <w:tc>
          <w:tcPr>
            <w:tcW w:w="4430" w:type="pct"/>
            <w:hideMark/>
          </w:tcPr>
          <w:p w14:paraId="27EE9232" w14:textId="77777777" w:rsidR="002B5F5A" w:rsidRPr="002B5F5A" w:rsidRDefault="002B5F5A">
            <w:pPr>
              <w:pStyle w:val="Bibliography"/>
              <w:rPr>
                <w:noProof/>
                <w:sz w:val="18"/>
                <w:szCs w:val="18"/>
              </w:rPr>
            </w:pPr>
            <w:r w:rsidRPr="002B5F5A">
              <w:rPr>
                <w:noProof/>
                <w:sz w:val="18"/>
                <w:szCs w:val="18"/>
              </w:rPr>
              <w:t xml:space="preserve">Y. Daineko, M. Ipalakova, D. Tsoy, A. Shaipiten, Z. Bolatov and T. Chinibayeva, "Development of practical tasks in physics with elements of augmented reality for secondary educational institutions," in </w:t>
            </w:r>
            <w:r w:rsidRPr="002B5F5A">
              <w:rPr>
                <w:i/>
                <w:iCs/>
                <w:noProof/>
                <w:sz w:val="18"/>
                <w:szCs w:val="18"/>
              </w:rPr>
              <w:t>International Conference on Augmented Reality, Virtual Reality and Computer Graphics</w:t>
            </w:r>
            <w:r w:rsidRPr="002B5F5A">
              <w:rPr>
                <w:noProof/>
                <w:sz w:val="18"/>
                <w:szCs w:val="18"/>
              </w:rPr>
              <w:t xml:space="preserve">, 2018. </w:t>
            </w:r>
          </w:p>
        </w:tc>
      </w:tr>
      <w:tr w:rsidR="002B5F5A" w:rsidRPr="002B5F5A" w14:paraId="26C786A2" w14:textId="77777777" w:rsidTr="002B5F5A">
        <w:trPr>
          <w:divId w:val="181823498"/>
          <w:tblCellSpacing w:w="15" w:type="dxa"/>
        </w:trPr>
        <w:tc>
          <w:tcPr>
            <w:tcW w:w="506" w:type="pct"/>
            <w:hideMark/>
          </w:tcPr>
          <w:p w14:paraId="5BCA6984" w14:textId="77777777" w:rsidR="002B5F5A" w:rsidRPr="002B5F5A" w:rsidRDefault="002B5F5A">
            <w:pPr>
              <w:pStyle w:val="Bibliography"/>
              <w:rPr>
                <w:noProof/>
                <w:sz w:val="18"/>
                <w:szCs w:val="18"/>
              </w:rPr>
            </w:pPr>
            <w:r w:rsidRPr="002B5F5A">
              <w:rPr>
                <w:noProof/>
                <w:sz w:val="18"/>
                <w:szCs w:val="18"/>
              </w:rPr>
              <w:t xml:space="preserve">[118] </w:t>
            </w:r>
          </w:p>
        </w:tc>
        <w:tc>
          <w:tcPr>
            <w:tcW w:w="4430" w:type="pct"/>
            <w:hideMark/>
          </w:tcPr>
          <w:p w14:paraId="7F3EC990" w14:textId="77777777" w:rsidR="002B5F5A" w:rsidRPr="002B5F5A" w:rsidRDefault="002B5F5A">
            <w:pPr>
              <w:pStyle w:val="Bibliography"/>
              <w:rPr>
                <w:noProof/>
                <w:sz w:val="18"/>
                <w:szCs w:val="18"/>
              </w:rPr>
            </w:pPr>
            <w:r w:rsidRPr="002B5F5A">
              <w:rPr>
                <w:noProof/>
                <w:sz w:val="18"/>
                <w:szCs w:val="18"/>
              </w:rPr>
              <w:t xml:space="preserve">S. Xefteris and G. Palaigeorgiou, "Mixing Educational Robotics, Tangibles and Mixed Reality Environments for the Interdisciplinary Learning of Geography and History," </w:t>
            </w:r>
            <w:r w:rsidRPr="002B5F5A">
              <w:rPr>
                <w:i/>
                <w:iCs/>
                <w:noProof/>
                <w:sz w:val="18"/>
                <w:szCs w:val="18"/>
              </w:rPr>
              <w:t xml:space="preserve">Int. J. Eng. Pedagog., </w:t>
            </w:r>
            <w:r w:rsidRPr="002B5F5A">
              <w:rPr>
                <w:noProof/>
                <w:sz w:val="18"/>
                <w:szCs w:val="18"/>
              </w:rPr>
              <w:t xml:space="preserve">vol. 9, p. 82–98, 2019. </w:t>
            </w:r>
          </w:p>
        </w:tc>
      </w:tr>
      <w:tr w:rsidR="002B5F5A" w:rsidRPr="002B5F5A" w14:paraId="6EF5D1F8" w14:textId="77777777" w:rsidTr="002B5F5A">
        <w:trPr>
          <w:divId w:val="181823498"/>
          <w:tblCellSpacing w:w="15" w:type="dxa"/>
        </w:trPr>
        <w:tc>
          <w:tcPr>
            <w:tcW w:w="506" w:type="pct"/>
            <w:hideMark/>
          </w:tcPr>
          <w:p w14:paraId="4F84CF4A" w14:textId="77777777" w:rsidR="002B5F5A" w:rsidRPr="002B5F5A" w:rsidRDefault="002B5F5A">
            <w:pPr>
              <w:pStyle w:val="Bibliography"/>
              <w:rPr>
                <w:noProof/>
                <w:sz w:val="18"/>
                <w:szCs w:val="18"/>
              </w:rPr>
            </w:pPr>
            <w:r w:rsidRPr="002B5F5A">
              <w:rPr>
                <w:noProof/>
                <w:sz w:val="18"/>
                <w:szCs w:val="18"/>
              </w:rPr>
              <w:t xml:space="preserve">[119] </w:t>
            </w:r>
          </w:p>
        </w:tc>
        <w:tc>
          <w:tcPr>
            <w:tcW w:w="4430" w:type="pct"/>
            <w:hideMark/>
          </w:tcPr>
          <w:p w14:paraId="35112CF0" w14:textId="77777777" w:rsidR="002B5F5A" w:rsidRPr="002B5F5A" w:rsidRDefault="002B5F5A">
            <w:pPr>
              <w:pStyle w:val="Bibliography"/>
              <w:rPr>
                <w:noProof/>
                <w:sz w:val="18"/>
                <w:szCs w:val="18"/>
              </w:rPr>
            </w:pPr>
            <w:r w:rsidRPr="002B5F5A">
              <w:rPr>
                <w:noProof/>
                <w:sz w:val="18"/>
                <w:szCs w:val="18"/>
              </w:rPr>
              <w:t xml:space="preserve">A. Dave, M. Kang, J. Hwang, M. Lorenzo and P. Oh, "Towards Smart Classroom: Affordable and Simple Approach to Dynamic Projection Mapping for Education," in </w:t>
            </w:r>
            <w:r w:rsidRPr="002B5F5A">
              <w:rPr>
                <w:i/>
                <w:iCs/>
                <w:noProof/>
                <w:sz w:val="18"/>
                <w:szCs w:val="18"/>
              </w:rPr>
              <w:t>2020 10th Annual Computing and Communication Workshop and Conference (CCWC)</w:t>
            </w:r>
            <w:r w:rsidRPr="002B5F5A">
              <w:rPr>
                <w:noProof/>
                <w:sz w:val="18"/>
                <w:szCs w:val="18"/>
              </w:rPr>
              <w:t xml:space="preserve">, 2020. </w:t>
            </w:r>
          </w:p>
        </w:tc>
      </w:tr>
      <w:tr w:rsidR="002B5F5A" w:rsidRPr="002B5F5A" w14:paraId="3399621F" w14:textId="77777777" w:rsidTr="002B5F5A">
        <w:trPr>
          <w:divId w:val="181823498"/>
          <w:tblCellSpacing w:w="15" w:type="dxa"/>
        </w:trPr>
        <w:tc>
          <w:tcPr>
            <w:tcW w:w="506" w:type="pct"/>
            <w:hideMark/>
          </w:tcPr>
          <w:p w14:paraId="67850EAD" w14:textId="77777777" w:rsidR="002B5F5A" w:rsidRPr="002B5F5A" w:rsidRDefault="002B5F5A">
            <w:pPr>
              <w:pStyle w:val="Bibliography"/>
              <w:rPr>
                <w:noProof/>
                <w:sz w:val="18"/>
                <w:szCs w:val="18"/>
              </w:rPr>
            </w:pPr>
            <w:r w:rsidRPr="002B5F5A">
              <w:rPr>
                <w:noProof/>
                <w:sz w:val="18"/>
                <w:szCs w:val="18"/>
              </w:rPr>
              <w:t xml:space="preserve">[120] </w:t>
            </w:r>
          </w:p>
        </w:tc>
        <w:tc>
          <w:tcPr>
            <w:tcW w:w="4430" w:type="pct"/>
            <w:hideMark/>
          </w:tcPr>
          <w:p w14:paraId="7690FF27" w14:textId="77777777" w:rsidR="002B5F5A" w:rsidRPr="002B5F5A" w:rsidRDefault="002B5F5A">
            <w:pPr>
              <w:pStyle w:val="Bibliography"/>
              <w:rPr>
                <w:noProof/>
                <w:sz w:val="18"/>
                <w:szCs w:val="18"/>
              </w:rPr>
            </w:pPr>
            <w:r w:rsidRPr="002B5F5A">
              <w:rPr>
                <w:noProof/>
                <w:sz w:val="18"/>
                <w:szCs w:val="18"/>
              </w:rPr>
              <w:t xml:space="preserve">S. Cai, F.-K. Chiang, Y. Sun, C. Lin and J. J. Lee, "Applications of augmented reality-based natural interactive learning in magnetic field instruction," </w:t>
            </w:r>
            <w:r w:rsidRPr="002B5F5A">
              <w:rPr>
                <w:i/>
                <w:iCs/>
                <w:noProof/>
                <w:sz w:val="18"/>
                <w:szCs w:val="18"/>
              </w:rPr>
              <w:t xml:space="preserve">Interactive Learning Environments, </w:t>
            </w:r>
            <w:r w:rsidRPr="002B5F5A">
              <w:rPr>
                <w:noProof/>
                <w:sz w:val="18"/>
                <w:szCs w:val="18"/>
              </w:rPr>
              <w:t xml:space="preserve">vol. 25, p. 778–791, 2017. </w:t>
            </w:r>
          </w:p>
        </w:tc>
      </w:tr>
      <w:tr w:rsidR="002B5F5A" w:rsidRPr="002B5F5A" w14:paraId="68F31BE7" w14:textId="77777777" w:rsidTr="002B5F5A">
        <w:trPr>
          <w:divId w:val="181823498"/>
          <w:tblCellSpacing w:w="15" w:type="dxa"/>
        </w:trPr>
        <w:tc>
          <w:tcPr>
            <w:tcW w:w="506" w:type="pct"/>
            <w:hideMark/>
          </w:tcPr>
          <w:p w14:paraId="1E5608EB" w14:textId="77777777" w:rsidR="002B5F5A" w:rsidRPr="002B5F5A" w:rsidRDefault="002B5F5A">
            <w:pPr>
              <w:pStyle w:val="Bibliography"/>
              <w:rPr>
                <w:noProof/>
                <w:sz w:val="18"/>
                <w:szCs w:val="18"/>
              </w:rPr>
            </w:pPr>
            <w:r w:rsidRPr="002B5F5A">
              <w:rPr>
                <w:noProof/>
                <w:sz w:val="18"/>
                <w:szCs w:val="18"/>
              </w:rPr>
              <w:t xml:space="preserve">[121] </w:t>
            </w:r>
          </w:p>
        </w:tc>
        <w:tc>
          <w:tcPr>
            <w:tcW w:w="4430" w:type="pct"/>
            <w:hideMark/>
          </w:tcPr>
          <w:p w14:paraId="65A0E80D" w14:textId="77777777" w:rsidR="002B5F5A" w:rsidRPr="002B5F5A" w:rsidRDefault="002B5F5A">
            <w:pPr>
              <w:pStyle w:val="Bibliography"/>
              <w:rPr>
                <w:noProof/>
                <w:sz w:val="18"/>
                <w:szCs w:val="18"/>
              </w:rPr>
            </w:pPr>
            <w:r w:rsidRPr="002B5F5A">
              <w:rPr>
                <w:noProof/>
                <w:sz w:val="18"/>
                <w:szCs w:val="18"/>
              </w:rPr>
              <w:t xml:space="preserve">T. Wang, H. Zhang, X. Xue and S. Cai, "Augmented reality-based interactive simulation application in double-slit experiment," in </w:t>
            </w:r>
            <w:r w:rsidRPr="002B5F5A">
              <w:rPr>
                <w:i/>
                <w:iCs/>
                <w:noProof/>
                <w:sz w:val="18"/>
                <w:szCs w:val="18"/>
              </w:rPr>
              <w:t>Online Engineering &amp; Internet of Things</w:t>
            </w:r>
            <w:r w:rsidRPr="002B5F5A">
              <w:rPr>
                <w:noProof/>
                <w:sz w:val="18"/>
                <w:szCs w:val="18"/>
              </w:rPr>
              <w:t>, Springer, 2018, p. 701–707.</w:t>
            </w:r>
          </w:p>
        </w:tc>
      </w:tr>
      <w:tr w:rsidR="002B5F5A" w:rsidRPr="002B5F5A" w14:paraId="40E3D649" w14:textId="77777777" w:rsidTr="002B5F5A">
        <w:trPr>
          <w:divId w:val="181823498"/>
          <w:tblCellSpacing w:w="15" w:type="dxa"/>
        </w:trPr>
        <w:tc>
          <w:tcPr>
            <w:tcW w:w="506" w:type="pct"/>
            <w:hideMark/>
          </w:tcPr>
          <w:p w14:paraId="51825D4F" w14:textId="77777777" w:rsidR="002B5F5A" w:rsidRPr="002B5F5A" w:rsidRDefault="002B5F5A">
            <w:pPr>
              <w:pStyle w:val="Bibliography"/>
              <w:rPr>
                <w:noProof/>
                <w:sz w:val="18"/>
                <w:szCs w:val="18"/>
              </w:rPr>
            </w:pPr>
            <w:r w:rsidRPr="002B5F5A">
              <w:rPr>
                <w:noProof/>
                <w:sz w:val="18"/>
                <w:szCs w:val="18"/>
              </w:rPr>
              <w:t xml:space="preserve">[122] </w:t>
            </w:r>
          </w:p>
        </w:tc>
        <w:tc>
          <w:tcPr>
            <w:tcW w:w="4430" w:type="pct"/>
            <w:hideMark/>
          </w:tcPr>
          <w:p w14:paraId="11428B39" w14:textId="77777777" w:rsidR="002B5F5A" w:rsidRPr="002B5F5A" w:rsidRDefault="002B5F5A">
            <w:pPr>
              <w:pStyle w:val="Bibliography"/>
              <w:rPr>
                <w:noProof/>
                <w:sz w:val="18"/>
                <w:szCs w:val="18"/>
              </w:rPr>
            </w:pPr>
            <w:r w:rsidRPr="002B5F5A">
              <w:rPr>
                <w:noProof/>
                <w:sz w:val="18"/>
                <w:szCs w:val="18"/>
              </w:rPr>
              <w:t xml:space="preserve">J. Nasongkhla, S. Chanjaradwichai and T. Chiasiriphan, "Implementing multiple AR markers in learning science content with junior high school students in Thailand," </w:t>
            </w:r>
            <w:r w:rsidRPr="002B5F5A">
              <w:rPr>
                <w:i/>
                <w:iCs/>
                <w:noProof/>
                <w:sz w:val="18"/>
                <w:szCs w:val="18"/>
              </w:rPr>
              <w:t xml:space="preserve">International Journal of Emerging Technologies in Learning (iJET), </w:t>
            </w:r>
            <w:r w:rsidRPr="002B5F5A">
              <w:rPr>
                <w:noProof/>
                <w:sz w:val="18"/>
                <w:szCs w:val="18"/>
              </w:rPr>
              <w:t xml:space="preserve">vol. 14, p. 48–60, 2019. </w:t>
            </w:r>
          </w:p>
        </w:tc>
      </w:tr>
      <w:tr w:rsidR="002B5F5A" w:rsidRPr="002B5F5A" w14:paraId="79069971" w14:textId="77777777" w:rsidTr="002B5F5A">
        <w:trPr>
          <w:divId w:val="181823498"/>
          <w:tblCellSpacing w:w="15" w:type="dxa"/>
        </w:trPr>
        <w:tc>
          <w:tcPr>
            <w:tcW w:w="506" w:type="pct"/>
            <w:hideMark/>
          </w:tcPr>
          <w:p w14:paraId="7FA07A6B" w14:textId="77777777" w:rsidR="002B5F5A" w:rsidRPr="002B5F5A" w:rsidRDefault="002B5F5A">
            <w:pPr>
              <w:pStyle w:val="Bibliography"/>
              <w:rPr>
                <w:noProof/>
                <w:sz w:val="18"/>
                <w:szCs w:val="18"/>
              </w:rPr>
            </w:pPr>
            <w:r w:rsidRPr="002B5F5A">
              <w:rPr>
                <w:noProof/>
                <w:sz w:val="18"/>
                <w:szCs w:val="18"/>
              </w:rPr>
              <w:t xml:space="preserve">[123] </w:t>
            </w:r>
          </w:p>
        </w:tc>
        <w:tc>
          <w:tcPr>
            <w:tcW w:w="4430" w:type="pct"/>
            <w:hideMark/>
          </w:tcPr>
          <w:p w14:paraId="4A855B26" w14:textId="77777777" w:rsidR="002B5F5A" w:rsidRPr="002B5F5A" w:rsidRDefault="002B5F5A">
            <w:pPr>
              <w:pStyle w:val="Bibliography"/>
              <w:rPr>
                <w:noProof/>
                <w:sz w:val="18"/>
                <w:szCs w:val="18"/>
              </w:rPr>
            </w:pPr>
            <w:r w:rsidRPr="002B5F5A">
              <w:rPr>
                <w:noProof/>
                <w:sz w:val="18"/>
                <w:szCs w:val="18"/>
              </w:rPr>
              <w:t xml:space="preserve">A. Gardeli and S. Vosinakis, "The Effect of Tangible Augmented Reality Interfaces on Teaching Computational Thinking: A Preliminary Study," in </w:t>
            </w:r>
            <w:r w:rsidRPr="002B5F5A">
              <w:rPr>
                <w:i/>
                <w:iCs/>
                <w:noProof/>
                <w:sz w:val="18"/>
                <w:szCs w:val="18"/>
              </w:rPr>
              <w:t>International Conference on Interactive Collaborative Learning</w:t>
            </w:r>
            <w:r w:rsidRPr="002B5F5A">
              <w:rPr>
                <w:noProof/>
                <w:sz w:val="18"/>
                <w:szCs w:val="18"/>
              </w:rPr>
              <w:t xml:space="preserve">, 2018. </w:t>
            </w:r>
          </w:p>
        </w:tc>
      </w:tr>
      <w:tr w:rsidR="002B5F5A" w:rsidRPr="002B5F5A" w14:paraId="595EE552" w14:textId="77777777" w:rsidTr="002B5F5A">
        <w:trPr>
          <w:divId w:val="181823498"/>
          <w:tblCellSpacing w:w="15" w:type="dxa"/>
        </w:trPr>
        <w:tc>
          <w:tcPr>
            <w:tcW w:w="506" w:type="pct"/>
            <w:hideMark/>
          </w:tcPr>
          <w:p w14:paraId="0D397FB0" w14:textId="77777777" w:rsidR="002B5F5A" w:rsidRPr="002B5F5A" w:rsidRDefault="002B5F5A">
            <w:pPr>
              <w:pStyle w:val="Bibliography"/>
              <w:rPr>
                <w:noProof/>
                <w:sz w:val="18"/>
                <w:szCs w:val="18"/>
              </w:rPr>
            </w:pPr>
            <w:r w:rsidRPr="002B5F5A">
              <w:rPr>
                <w:noProof/>
                <w:sz w:val="18"/>
                <w:szCs w:val="18"/>
              </w:rPr>
              <w:t xml:space="preserve">[124] </w:t>
            </w:r>
          </w:p>
        </w:tc>
        <w:tc>
          <w:tcPr>
            <w:tcW w:w="4430" w:type="pct"/>
            <w:hideMark/>
          </w:tcPr>
          <w:p w14:paraId="71E42B52" w14:textId="77777777" w:rsidR="002B5F5A" w:rsidRPr="002B5F5A" w:rsidRDefault="002B5F5A">
            <w:pPr>
              <w:pStyle w:val="Bibliography"/>
              <w:rPr>
                <w:noProof/>
                <w:sz w:val="18"/>
                <w:szCs w:val="18"/>
              </w:rPr>
            </w:pPr>
            <w:r w:rsidRPr="002B5F5A">
              <w:rPr>
                <w:noProof/>
                <w:sz w:val="18"/>
                <w:szCs w:val="18"/>
              </w:rPr>
              <w:t xml:space="preserve">S. Xefteris, G. Palaigeorgiou and A. Tsorbari, "A Learning Environment for Geography and History Using Mixed Reality, Tangible Interfaces and Educational Robotics," in </w:t>
            </w:r>
            <w:r w:rsidRPr="002B5F5A">
              <w:rPr>
                <w:i/>
                <w:iCs/>
                <w:noProof/>
                <w:sz w:val="18"/>
                <w:szCs w:val="18"/>
              </w:rPr>
              <w:t>International Conference on Interactive Collaborative Learning</w:t>
            </w:r>
            <w:r w:rsidRPr="002B5F5A">
              <w:rPr>
                <w:noProof/>
                <w:sz w:val="18"/>
                <w:szCs w:val="18"/>
              </w:rPr>
              <w:t xml:space="preserve">, 2018. </w:t>
            </w:r>
          </w:p>
        </w:tc>
      </w:tr>
      <w:tr w:rsidR="002B5F5A" w:rsidRPr="002B5F5A" w14:paraId="6759B268" w14:textId="77777777" w:rsidTr="002B5F5A">
        <w:trPr>
          <w:divId w:val="181823498"/>
          <w:tblCellSpacing w:w="15" w:type="dxa"/>
        </w:trPr>
        <w:tc>
          <w:tcPr>
            <w:tcW w:w="506" w:type="pct"/>
            <w:hideMark/>
          </w:tcPr>
          <w:p w14:paraId="2890506F" w14:textId="77777777" w:rsidR="002B5F5A" w:rsidRPr="002B5F5A" w:rsidRDefault="002B5F5A">
            <w:pPr>
              <w:pStyle w:val="Bibliography"/>
              <w:rPr>
                <w:noProof/>
                <w:sz w:val="18"/>
                <w:szCs w:val="18"/>
              </w:rPr>
            </w:pPr>
            <w:r w:rsidRPr="002B5F5A">
              <w:rPr>
                <w:noProof/>
                <w:sz w:val="18"/>
                <w:szCs w:val="18"/>
              </w:rPr>
              <w:t xml:space="preserve">[125] </w:t>
            </w:r>
          </w:p>
        </w:tc>
        <w:tc>
          <w:tcPr>
            <w:tcW w:w="4430" w:type="pct"/>
            <w:hideMark/>
          </w:tcPr>
          <w:p w14:paraId="436A7D67" w14:textId="77777777" w:rsidR="002B5F5A" w:rsidRPr="002B5F5A" w:rsidRDefault="002B5F5A">
            <w:pPr>
              <w:pStyle w:val="Bibliography"/>
              <w:rPr>
                <w:noProof/>
                <w:sz w:val="18"/>
                <w:szCs w:val="18"/>
              </w:rPr>
            </w:pPr>
            <w:r w:rsidRPr="002B5F5A">
              <w:rPr>
                <w:noProof/>
                <w:sz w:val="18"/>
                <w:szCs w:val="18"/>
              </w:rPr>
              <w:t xml:space="preserve">S. Boonbrahm, C. Kaewrat and P. Boonbrahm, "Using augmented reality technology in assisting english learning for primary school students," in </w:t>
            </w:r>
            <w:r w:rsidRPr="002B5F5A">
              <w:rPr>
                <w:i/>
                <w:iCs/>
                <w:noProof/>
                <w:sz w:val="18"/>
                <w:szCs w:val="18"/>
              </w:rPr>
              <w:t>International Conference on Learning and Collaboration Technologies</w:t>
            </w:r>
            <w:r w:rsidRPr="002B5F5A">
              <w:rPr>
                <w:noProof/>
                <w:sz w:val="18"/>
                <w:szCs w:val="18"/>
              </w:rPr>
              <w:t xml:space="preserve">, 2015. </w:t>
            </w:r>
          </w:p>
        </w:tc>
      </w:tr>
      <w:tr w:rsidR="002B5F5A" w:rsidRPr="002B5F5A" w14:paraId="792FE75E" w14:textId="77777777" w:rsidTr="002B5F5A">
        <w:trPr>
          <w:divId w:val="181823498"/>
          <w:tblCellSpacing w:w="15" w:type="dxa"/>
        </w:trPr>
        <w:tc>
          <w:tcPr>
            <w:tcW w:w="506" w:type="pct"/>
            <w:hideMark/>
          </w:tcPr>
          <w:p w14:paraId="771E1F63" w14:textId="77777777" w:rsidR="002B5F5A" w:rsidRPr="002B5F5A" w:rsidRDefault="002B5F5A">
            <w:pPr>
              <w:pStyle w:val="Bibliography"/>
              <w:rPr>
                <w:noProof/>
                <w:sz w:val="18"/>
                <w:szCs w:val="18"/>
              </w:rPr>
            </w:pPr>
            <w:r w:rsidRPr="002B5F5A">
              <w:rPr>
                <w:noProof/>
                <w:sz w:val="18"/>
                <w:szCs w:val="18"/>
              </w:rPr>
              <w:t xml:space="preserve">[126] </w:t>
            </w:r>
          </w:p>
        </w:tc>
        <w:tc>
          <w:tcPr>
            <w:tcW w:w="4430" w:type="pct"/>
            <w:hideMark/>
          </w:tcPr>
          <w:p w14:paraId="59A71079" w14:textId="77777777" w:rsidR="002B5F5A" w:rsidRPr="002B5F5A" w:rsidRDefault="002B5F5A">
            <w:pPr>
              <w:pStyle w:val="Bibliography"/>
              <w:rPr>
                <w:noProof/>
                <w:sz w:val="18"/>
                <w:szCs w:val="18"/>
              </w:rPr>
            </w:pPr>
            <w:r w:rsidRPr="002B5F5A">
              <w:rPr>
                <w:noProof/>
                <w:sz w:val="18"/>
                <w:szCs w:val="18"/>
              </w:rPr>
              <w:t xml:space="preserve">S. Kalpakis, G. Palaigeorgiou and K. Kasvikis, "Promoting historical thinking in </w:t>
            </w:r>
            <w:r w:rsidRPr="002B5F5A">
              <w:rPr>
                <w:noProof/>
                <w:sz w:val="18"/>
                <w:szCs w:val="18"/>
              </w:rPr>
              <w:lastRenderedPageBreak/>
              <w:t xml:space="preserve">schools through low fidelity, low-cost, easily reproduceable, tangible and embodied interactions," </w:t>
            </w:r>
            <w:r w:rsidRPr="002B5F5A">
              <w:rPr>
                <w:i/>
                <w:iCs/>
                <w:noProof/>
                <w:sz w:val="18"/>
                <w:szCs w:val="18"/>
              </w:rPr>
              <w:t xml:space="preserve">International Journal of Emerging Technologies in Learning (iJET), </w:t>
            </w:r>
            <w:r w:rsidRPr="002B5F5A">
              <w:rPr>
                <w:noProof/>
                <w:sz w:val="18"/>
                <w:szCs w:val="18"/>
              </w:rPr>
              <w:t xml:space="preserve">vol. 13, p. 67–82, 2018. </w:t>
            </w:r>
          </w:p>
        </w:tc>
      </w:tr>
      <w:tr w:rsidR="002B5F5A" w:rsidRPr="002B5F5A" w14:paraId="5230A0F1" w14:textId="77777777" w:rsidTr="002B5F5A">
        <w:trPr>
          <w:divId w:val="181823498"/>
          <w:tblCellSpacing w:w="15" w:type="dxa"/>
        </w:trPr>
        <w:tc>
          <w:tcPr>
            <w:tcW w:w="506" w:type="pct"/>
            <w:hideMark/>
          </w:tcPr>
          <w:p w14:paraId="3DCBF331" w14:textId="77777777" w:rsidR="002B5F5A" w:rsidRPr="002B5F5A" w:rsidRDefault="002B5F5A">
            <w:pPr>
              <w:pStyle w:val="Bibliography"/>
              <w:rPr>
                <w:noProof/>
                <w:sz w:val="18"/>
                <w:szCs w:val="18"/>
              </w:rPr>
            </w:pPr>
            <w:r w:rsidRPr="002B5F5A">
              <w:rPr>
                <w:noProof/>
                <w:sz w:val="18"/>
                <w:szCs w:val="18"/>
              </w:rPr>
              <w:lastRenderedPageBreak/>
              <w:t xml:space="preserve">[127] </w:t>
            </w:r>
          </w:p>
        </w:tc>
        <w:tc>
          <w:tcPr>
            <w:tcW w:w="4430" w:type="pct"/>
            <w:hideMark/>
          </w:tcPr>
          <w:p w14:paraId="543D63F5" w14:textId="77777777" w:rsidR="002B5F5A" w:rsidRPr="002B5F5A" w:rsidRDefault="002B5F5A">
            <w:pPr>
              <w:pStyle w:val="Bibliography"/>
              <w:rPr>
                <w:noProof/>
                <w:sz w:val="18"/>
                <w:szCs w:val="18"/>
              </w:rPr>
            </w:pPr>
            <w:r w:rsidRPr="002B5F5A">
              <w:rPr>
                <w:noProof/>
                <w:sz w:val="18"/>
                <w:szCs w:val="18"/>
              </w:rPr>
              <w:t xml:space="preserve">M. C. Lam, H. K. Tee, S. S. M. Nizam, N. C. Hashim, N. A. Suwadi, S. Y. Tan, N. A. Abd Majid, H. Arshad and S. Y. Liew, "Interactive Augmented Reality with Natural Action for Chemistry Experiment Learning," </w:t>
            </w:r>
            <w:r w:rsidRPr="002B5F5A">
              <w:rPr>
                <w:i/>
                <w:iCs/>
                <w:noProof/>
                <w:sz w:val="18"/>
                <w:szCs w:val="18"/>
              </w:rPr>
              <w:t xml:space="preserve">TEM Journal, </w:t>
            </w:r>
            <w:r w:rsidRPr="002B5F5A">
              <w:rPr>
                <w:noProof/>
                <w:sz w:val="18"/>
                <w:szCs w:val="18"/>
              </w:rPr>
              <w:t xml:space="preserve">vol. 9, p. 351, 2020. </w:t>
            </w:r>
          </w:p>
        </w:tc>
      </w:tr>
      <w:tr w:rsidR="002B5F5A" w:rsidRPr="002B5F5A" w14:paraId="432596BF" w14:textId="77777777" w:rsidTr="002B5F5A">
        <w:trPr>
          <w:divId w:val="181823498"/>
          <w:tblCellSpacing w:w="15" w:type="dxa"/>
        </w:trPr>
        <w:tc>
          <w:tcPr>
            <w:tcW w:w="506" w:type="pct"/>
            <w:hideMark/>
          </w:tcPr>
          <w:p w14:paraId="2E9B2FD1" w14:textId="77777777" w:rsidR="002B5F5A" w:rsidRPr="002B5F5A" w:rsidRDefault="002B5F5A">
            <w:pPr>
              <w:pStyle w:val="Bibliography"/>
              <w:rPr>
                <w:noProof/>
                <w:sz w:val="18"/>
                <w:szCs w:val="18"/>
              </w:rPr>
            </w:pPr>
            <w:r w:rsidRPr="002B5F5A">
              <w:rPr>
                <w:noProof/>
                <w:sz w:val="18"/>
                <w:szCs w:val="18"/>
              </w:rPr>
              <w:t xml:space="preserve">[128] </w:t>
            </w:r>
          </w:p>
        </w:tc>
        <w:tc>
          <w:tcPr>
            <w:tcW w:w="4430" w:type="pct"/>
            <w:hideMark/>
          </w:tcPr>
          <w:p w14:paraId="12863ED8" w14:textId="77777777" w:rsidR="002B5F5A" w:rsidRPr="002B5F5A" w:rsidRDefault="002B5F5A">
            <w:pPr>
              <w:pStyle w:val="Bibliography"/>
              <w:rPr>
                <w:noProof/>
                <w:sz w:val="18"/>
                <w:szCs w:val="18"/>
              </w:rPr>
            </w:pPr>
            <w:r w:rsidRPr="002B5F5A">
              <w:rPr>
                <w:noProof/>
                <w:sz w:val="18"/>
                <w:szCs w:val="18"/>
              </w:rPr>
              <w:t xml:space="preserve">I. Triantafyllidou, A.-M. Chatzitsakiroglou, S. Georgiadou and G. Palaigeorgiou, "FingerTrips on tangible augmented 3D maps for learning history," in </w:t>
            </w:r>
            <w:r w:rsidRPr="002B5F5A">
              <w:rPr>
                <w:i/>
                <w:iCs/>
                <w:noProof/>
                <w:sz w:val="18"/>
                <w:szCs w:val="18"/>
              </w:rPr>
              <w:t>Interactive Mobile Communication, Technologies and Learning</w:t>
            </w:r>
            <w:r w:rsidRPr="002B5F5A">
              <w:rPr>
                <w:noProof/>
                <w:sz w:val="18"/>
                <w:szCs w:val="18"/>
              </w:rPr>
              <w:t xml:space="preserve">, 2017. </w:t>
            </w:r>
          </w:p>
        </w:tc>
      </w:tr>
      <w:tr w:rsidR="002B5F5A" w:rsidRPr="002B5F5A" w14:paraId="644F4015" w14:textId="77777777" w:rsidTr="002B5F5A">
        <w:trPr>
          <w:divId w:val="181823498"/>
          <w:tblCellSpacing w:w="15" w:type="dxa"/>
        </w:trPr>
        <w:tc>
          <w:tcPr>
            <w:tcW w:w="506" w:type="pct"/>
            <w:hideMark/>
          </w:tcPr>
          <w:p w14:paraId="1414F2A8" w14:textId="77777777" w:rsidR="002B5F5A" w:rsidRPr="002B5F5A" w:rsidRDefault="002B5F5A">
            <w:pPr>
              <w:pStyle w:val="Bibliography"/>
              <w:rPr>
                <w:noProof/>
                <w:sz w:val="18"/>
                <w:szCs w:val="18"/>
              </w:rPr>
            </w:pPr>
            <w:r w:rsidRPr="002B5F5A">
              <w:rPr>
                <w:noProof/>
                <w:sz w:val="18"/>
                <w:szCs w:val="18"/>
              </w:rPr>
              <w:t xml:space="preserve">[129] </w:t>
            </w:r>
          </w:p>
        </w:tc>
        <w:tc>
          <w:tcPr>
            <w:tcW w:w="4430" w:type="pct"/>
            <w:hideMark/>
          </w:tcPr>
          <w:p w14:paraId="02ADE5A3" w14:textId="77777777" w:rsidR="002B5F5A" w:rsidRPr="002B5F5A" w:rsidRDefault="002B5F5A">
            <w:pPr>
              <w:pStyle w:val="Bibliography"/>
              <w:rPr>
                <w:noProof/>
                <w:sz w:val="18"/>
                <w:szCs w:val="18"/>
              </w:rPr>
            </w:pPr>
            <w:r w:rsidRPr="002B5F5A">
              <w:rPr>
                <w:noProof/>
                <w:sz w:val="18"/>
                <w:szCs w:val="18"/>
              </w:rPr>
              <w:t xml:space="preserve">G. Palaigeorgiou, A. Karakostas and K. Skenteridou, "Touching and traveling on 3D augmented tangible maps for learning geography," </w:t>
            </w:r>
            <w:r w:rsidRPr="002B5F5A">
              <w:rPr>
                <w:i/>
                <w:iCs/>
                <w:noProof/>
                <w:sz w:val="18"/>
                <w:szCs w:val="18"/>
              </w:rPr>
              <w:t xml:space="preserve">Interactive Technology and Smart Education, </w:t>
            </w:r>
            <w:r w:rsidRPr="002B5F5A">
              <w:rPr>
                <w:noProof/>
                <w:sz w:val="18"/>
                <w:szCs w:val="18"/>
              </w:rPr>
              <w:t xml:space="preserve">2018. </w:t>
            </w:r>
          </w:p>
        </w:tc>
      </w:tr>
      <w:tr w:rsidR="002B5F5A" w:rsidRPr="002B5F5A" w14:paraId="60D3F4B4" w14:textId="77777777" w:rsidTr="002B5F5A">
        <w:trPr>
          <w:divId w:val="181823498"/>
          <w:tblCellSpacing w:w="15" w:type="dxa"/>
        </w:trPr>
        <w:tc>
          <w:tcPr>
            <w:tcW w:w="506" w:type="pct"/>
            <w:hideMark/>
          </w:tcPr>
          <w:p w14:paraId="4F5A435E" w14:textId="77777777" w:rsidR="002B5F5A" w:rsidRPr="002B5F5A" w:rsidRDefault="002B5F5A">
            <w:pPr>
              <w:pStyle w:val="Bibliography"/>
              <w:rPr>
                <w:noProof/>
                <w:sz w:val="18"/>
                <w:szCs w:val="18"/>
              </w:rPr>
            </w:pPr>
            <w:r w:rsidRPr="002B5F5A">
              <w:rPr>
                <w:noProof/>
                <w:sz w:val="18"/>
                <w:szCs w:val="18"/>
              </w:rPr>
              <w:t xml:space="preserve">[130] </w:t>
            </w:r>
          </w:p>
        </w:tc>
        <w:tc>
          <w:tcPr>
            <w:tcW w:w="4430" w:type="pct"/>
            <w:hideMark/>
          </w:tcPr>
          <w:p w14:paraId="54D7408B" w14:textId="77777777" w:rsidR="002B5F5A" w:rsidRPr="002B5F5A" w:rsidRDefault="002B5F5A">
            <w:pPr>
              <w:pStyle w:val="Bibliography"/>
              <w:rPr>
                <w:noProof/>
                <w:sz w:val="18"/>
                <w:szCs w:val="18"/>
              </w:rPr>
            </w:pPr>
            <w:r w:rsidRPr="002B5F5A">
              <w:rPr>
                <w:noProof/>
                <w:sz w:val="18"/>
                <w:szCs w:val="18"/>
              </w:rPr>
              <w:t xml:space="preserve">J. Hill and K. B. Miller, Classroom instruction that works with English language learners, ASCD, 2013. </w:t>
            </w:r>
          </w:p>
        </w:tc>
      </w:tr>
      <w:tr w:rsidR="002B5F5A" w:rsidRPr="002B5F5A" w14:paraId="5DBCB483" w14:textId="77777777" w:rsidTr="002B5F5A">
        <w:trPr>
          <w:divId w:val="181823498"/>
          <w:tblCellSpacing w:w="15" w:type="dxa"/>
        </w:trPr>
        <w:tc>
          <w:tcPr>
            <w:tcW w:w="506" w:type="pct"/>
            <w:hideMark/>
          </w:tcPr>
          <w:p w14:paraId="3E5F7FEC" w14:textId="77777777" w:rsidR="002B5F5A" w:rsidRPr="002B5F5A" w:rsidRDefault="002B5F5A">
            <w:pPr>
              <w:pStyle w:val="Bibliography"/>
              <w:rPr>
                <w:noProof/>
                <w:sz w:val="18"/>
                <w:szCs w:val="18"/>
              </w:rPr>
            </w:pPr>
            <w:r w:rsidRPr="002B5F5A">
              <w:rPr>
                <w:noProof/>
                <w:sz w:val="18"/>
                <w:szCs w:val="18"/>
              </w:rPr>
              <w:t xml:space="preserve">[131] </w:t>
            </w:r>
          </w:p>
        </w:tc>
        <w:tc>
          <w:tcPr>
            <w:tcW w:w="4430" w:type="pct"/>
            <w:hideMark/>
          </w:tcPr>
          <w:p w14:paraId="70BB551A" w14:textId="77777777" w:rsidR="002B5F5A" w:rsidRPr="002B5F5A" w:rsidRDefault="002B5F5A">
            <w:pPr>
              <w:pStyle w:val="Bibliography"/>
              <w:rPr>
                <w:noProof/>
                <w:sz w:val="18"/>
                <w:szCs w:val="18"/>
              </w:rPr>
            </w:pPr>
            <w:r w:rsidRPr="002B5F5A">
              <w:rPr>
                <w:noProof/>
                <w:sz w:val="18"/>
                <w:szCs w:val="18"/>
              </w:rPr>
              <w:t xml:space="preserve">D. Beyoglu, C. Hursen and A. Nasiboglu, "Use of mixed reality applications in teaching of science," </w:t>
            </w:r>
            <w:r w:rsidRPr="002B5F5A">
              <w:rPr>
                <w:i/>
                <w:iCs/>
                <w:noProof/>
                <w:sz w:val="18"/>
                <w:szCs w:val="18"/>
              </w:rPr>
              <w:t xml:space="preserve">Education and Information Technologies, </w:t>
            </w:r>
            <w:r w:rsidRPr="002B5F5A">
              <w:rPr>
                <w:noProof/>
                <w:sz w:val="18"/>
                <w:szCs w:val="18"/>
              </w:rPr>
              <w:t xml:space="preserve">vol. 25, p. 4271–4286, 2020. </w:t>
            </w:r>
          </w:p>
        </w:tc>
      </w:tr>
      <w:tr w:rsidR="002B5F5A" w:rsidRPr="002B5F5A" w14:paraId="790365A9" w14:textId="77777777" w:rsidTr="002B5F5A">
        <w:trPr>
          <w:divId w:val="181823498"/>
          <w:tblCellSpacing w:w="15" w:type="dxa"/>
        </w:trPr>
        <w:tc>
          <w:tcPr>
            <w:tcW w:w="506" w:type="pct"/>
            <w:hideMark/>
          </w:tcPr>
          <w:p w14:paraId="2B65FF5A" w14:textId="77777777" w:rsidR="002B5F5A" w:rsidRPr="002B5F5A" w:rsidRDefault="002B5F5A">
            <w:pPr>
              <w:pStyle w:val="Bibliography"/>
              <w:rPr>
                <w:noProof/>
                <w:sz w:val="18"/>
                <w:szCs w:val="18"/>
              </w:rPr>
            </w:pPr>
            <w:r w:rsidRPr="002B5F5A">
              <w:rPr>
                <w:noProof/>
                <w:sz w:val="18"/>
                <w:szCs w:val="18"/>
              </w:rPr>
              <w:t xml:space="preserve">[132] </w:t>
            </w:r>
          </w:p>
        </w:tc>
        <w:tc>
          <w:tcPr>
            <w:tcW w:w="4430" w:type="pct"/>
            <w:hideMark/>
          </w:tcPr>
          <w:p w14:paraId="0301D98B" w14:textId="77777777" w:rsidR="002B5F5A" w:rsidRPr="002B5F5A" w:rsidRDefault="002B5F5A">
            <w:pPr>
              <w:pStyle w:val="Bibliography"/>
              <w:rPr>
                <w:noProof/>
                <w:sz w:val="18"/>
                <w:szCs w:val="18"/>
              </w:rPr>
            </w:pPr>
            <w:r w:rsidRPr="002B5F5A">
              <w:rPr>
                <w:noProof/>
                <w:sz w:val="18"/>
                <w:szCs w:val="18"/>
              </w:rPr>
              <w:t xml:space="preserve">M. Krichenbauer, G. Yamamoto, T. Taketom, C. Sandor and H. Kato, "Augmented Reality versus Virtual Reality for 3D Object Manipulation," </w:t>
            </w:r>
            <w:r w:rsidRPr="002B5F5A">
              <w:rPr>
                <w:i/>
                <w:iCs/>
                <w:noProof/>
                <w:sz w:val="18"/>
                <w:szCs w:val="18"/>
              </w:rPr>
              <w:t xml:space="preserve">IEEE Transactions on Visualization and Computer Graphics, </w:t>
            </w:r>
            <w:r w:rsidRPr="002B5F5A">
              <w:rPr>
                <w:noProof/>
                <w:sz w:val="18"/>
                <w:szCs w:val="18"/>
              </w:rPr>
              <w:t xml:space="preserve">vol. 24, pp. 1038-1048, 2018. </w:t>
            </w:r>
          </w:p>
        </w:tc>
      </w:tr>
      <w:tr w:rsidR="002B5F5A" w:rsidRPr="002B5F5A" w14:paraId="23254427" w14:textId="77777777" w:rsidTr="002B5F5A">
        <w:trPr>
          <w:divId w:val="181823498"/>
          <w:tblCellSpacing w:w="15" w:type="dxa"/>
        </w:trPr>
        <w:tc>
          <w:tcPr>
            <w:tcW w:w="506" w:type="pct"/>
            <w:hideMark/>
          </w:tcPr>
          <w:p w14:paraId="125FFF22" w14:textId="77777777" w:rsidR="002B5F5A" w:rsidRPr="002B5F5A" w:rsidRDefault="002B5F5A">
            <w:pPr>
              <w:pStyle w:val="Bibliography"/>
              <w:rPr>
                <w:noProof/>
                <w:sz w:val="18"/>
                <w:szCs w:val="18"/>
              </w:rPr>
            </w:pPr>
            <w:r w:rsidRPr="002B5F5A">
              <w:rPr>
                <w:noProof/>
                <w:sz w:val="18"/>
                <w:szCs w:val="18"/>
              </w:rPr>
              <w:t xml:space="preserve">[133] </w:t>
            </w:r>
          </w:p>
        </w:tc>
        <w:tc>
          <w:tcPr>
            <w:tcW w:w="4430" w:type="pct"/>
            <w:hideMark/>
          </w:tcPr>
          <w:p w14:paraId="07CB73C7" w14:textId="77777777" w:rsidR="002B5F5A" w:rsidRPr="002B5F5A" w:rsidRDefault="002B5F5A">
            <w:pPr>
              <w:pStyle w:val="Bibliography"/>
              <w:rPr>
                <w:noProof/>
                <w:sz w:val="18"/>
                <w:szCs w:val="18"/>
              </w:rPr>
            </w:pPr>
            <w:r w:rsidRPr="002B5F5A">
              <w:rPr>
                <w:noProof/>
                <w:sz w:val="18"/>
                <w:szCs w:val="18"/>
              </w:rPr>
              <w:t xml:space="preserve">J. Pisapia, J. Schlesinger and A. Parks, Learning Technologies in the Classroom: Review of the Literature., ERIC, 1993. </w:t>
            </w:r>
          </w:p>
        </w:tc>
      </w:tr>
      <w:tr w:rsidR="002B5F5A" w:rsidRPr="002B5F5A" w14:paraId="30F89C22" w14:textId="77777777" w:rsidTr="002B5F5A">
        <w:trPr>
          <w:divId w:val="181823498"/>
          <w:tblCellSpacing w:w="15" w:type="dxa"/>
        </w:trPr>
        <w:tc>
          <w:tcPr>
            <w:tcW w:w="506" w:type="pct"/>
            <w:hideMark/>
          </w:tcPr>
          <w:p w14:paraId="67B4621C" w14:textId="77777777" w:rsidR="002B5F5A" w:rsidRPr="002B5F5A" w:rsidRDefault="002B5F5A">
            <w:pPr>
              <w:pStyle w:val="Bibliography"/>
              <w:rPr>
                <w:noProof/>
                <w:sz w:val="18"/>
                <w:szCs w:val="18"/>
              </w:rPr>
            </w:pPr>
            <w:r w:rsidRPr="002B5F5A">
              <w:rPr>
                <w:noProof/>
                <w:sz w:val="18"/>
                <w:szCs w:val="18"/>
              </w:rPr>
              <w:t xml:space="preserve">[134] </w:t>
            </w:r>
          </w:p>
        </w:tc>
        <w:tc>
          <w:tcPr>
            <w:tcW w:w="4430" w:type="pct"/>
            <w:hideMark/>
          </w:tcPr>
          <w:p w14:paraId="0E24B320" w14:textId="77777777" w:rsidR="002B5F5A" w:rsidRPr="002B5F5A" w:rsidRDefault="002B5F5A">
            <w:pPr>
              <w:pStyle w:val="Bibliography"/>
              <w:rPr>
                <w:noProof/>
                <w:sz w:val="18"/>
                <w:szCs w:val="18"/>
              </w:rPr>
            </w:pPr>
            <w:r w:rsidRPr="002B5F5A">
              <w:rPr>
                <w:noProof/>
                <w:sz w:val="18"/>
                <w:szCs w:val="18"/>
              </w:rPr>
              <w:t xml:space="preserve">C. B. Begg, "Publication bias," </w:t>
            </w:r>
            <w:r w:rsidRPr="002B5F5A">
              <w:rPr>
                <w:i/>
                <w:iCs/>
                <w:noProof/>
                <w:sz w:val="18"/>
                <w:szCs w:val="18"/>
              </w:rPr>
              <w:t xml:space="preserve">The handbook of research synthesis, </w:t>
            </w:r>
            <w:r w:rsidRPr="002B5F5A">
              <w:rPr>
                <w:noProof/>
                <w:sz w:val="18"/>
                <w:szCs w:val="18"/>
              </w:rPr>
              <w:t xml:space="preserve">vol. 25, p. 299–409, 1994. </w:t>
            </w:r>
          </w:p>
        </w:tc>
      </w:tr>
      <w:tr w:rsidR="002B5F5A" w:rsidRPr="002B5F5A" w14:paraId="7CDE45B8" w14:textId="77777777" w:rsidTr="002B5F5A">
        <w:trPr>
          <w:divId w:val="181823498"/>
          <w:tblCellSpacing w:w="15" w:type="dxa"/>
        </w:trPr>
        <w:tc>
          <w:tcPr>
            <w:tcW w:w="506" w:type="pct"/>
            <w:hideMark/>
          </w:tcPr>
          <w:p w14:paraId="4C8A7F18" w14:textId="77777777" w:rsidR="002B5F5A" w:rsidRPr="002B5F5A" w:rsidRDefault="002B5F5A">
            <w:pPr>
              <w:pStyle w:val="Bibliography"/>
              <w:rPr>
                <w:noProof/>
                <w:sz w:val="18"/>
                <w:szCs w:val="18"/>
              </w:rPr>
            </w:pPr>
            <w:r w:rsidRPr="002B5F5A">
              <w:rPr>
                <w:noProof/>
                <w:sz w:val="18"/>
                <w:szCs w:val="18"/>
              </w:rPr>
              <w:t xml:space="preserve">[135] </w:t>
            </w:r>
          </w:p>
        </w:tc>
        <w:tc>
          <w:tcPr>
            <w:tcW w:w="4430" w:type="pct"/>
            <w:hideMark/>
          </w:tcPr>
          <w:p w14:paraId="783AA524" w14:textId="77777777" w:rsidR="002B5F5A" w:rsidRPr="002B5F5A" w:rsidRDefault="002B5F5A">
            <w:pPr>
              <w:pStyle w:val="Bibliography"/>
              <w:rPr>
                <w:noProof/>
                <w:sz w:val="18"/>
                <w:szCs w:val="18"/>
              </w:rPr>
            </w:pPr>
            <w:r w:rsidRPr="002B5F5A">
              <w:rPr>
                <w:noProof/>
                <w:sz w:val="18"/>
                <w:szCs w:val="18"/>
              </w:rPr>
              <w:t xml:space="preserve">M. Whitlock, J. Mitchell, N. Pfeufer, B. Arnot, R. Craig, B. Wilson, B. Chung and D. A. Szafir, "MRCAT: In Situ Prototyping of Interactive AR Environments," in </w:t>
            </w:r>
            <w:r w:rsidRPr="002B5F5A">
              <w:rPr>
                <w:i/>
                <w:iCs/>
                <w:noProof/>
                <w:sz w:val="18"/>
                <w:szCs w:val="18"/>
              </w:rPr>
              <w:t>International Conference on Human-Computer Interaction</w:t>
            </w:r>
            <w:r w:rsidRPr="002B5F5A">
              <w:rPr>
                <w:noProof/>
                <w:sz w:val="18"/>
                <w:szCs w:val="18"/>
              </w:rPr>
              <w:t xml:space="preserve">, 2020. </w:t>
            </w:r>
          </w:p>
        </w:tc>
      </w:tr>
      <w:tr w:rsidR="002B5F5A" w:rsidRPr="002B5F5A" w14:paraId="7AF3A1EB" w14:textId="77777777" w:rsidTr="002B5F5A">
        <w:trPr>
          <w:divId w:val="181823498"/>
          <w:tblCellSpacing w:w="15" w:type="dxa"/>
        </w:trPr>
        <w:tc>
          <w:tcPr>
            <w:tcW w:w="506" w:type="pct"/>
            <w:hideMark/>
          </w:tcPr>
          <w:p w14:paraId="7625968E" w14:textId="77777777" w:rsidR="002B5F5A" w:rsidRPr="002B5F5A" w:rsidRDefault="002B5F5A">
            <w:pPr>
              <w:pStyle w:val="Bibliography"/>
              <w:rPr>
                <w:noProof/>
                <w:sz w:val="18"/>
                <w:szCs w:val="18"/>
              </w:rPr>
            </w:pPr>
            <w:r w:rsidRPr="002B5F5A">
              <w:rPr>
                <w:noProof/>
                <w:sz w:val="18"/>
                <w:szCs w:val="18"/>
              </w:rPr>
              <w:t xml:space="preserve">[136] </w:t>
            </w:r>
          </w:p>
        </w:tc>
        <w:tc>
          <w:tcPr>
            <w:tcW w:w="4430" w:type="pct"/>
            <w:hideMark/>
          </w:tcPr>
          <w:p w14:paraId="1B0DC963" w14:textId="77777777" w:rsidR="002B5F5A" w:rsidRPr="002B5F5A" w:rsidRDefault="002B5F5A">
            <w:pPr>
              <w:pStyle w:val="Bibliography"/>
              <w:rPr>
                <w:noProof/>
                <w:sz w:val="18"/>
                <w:szCs w:val="18"/>
              </w:rPr>
            </w:pPr>
            <w:r w:rsidRPr="002B5F5A">
              <w:rPr>
                <w:noProof/>
                <w:sz w:val="18"/>
                <w:szCs w:val="18"/>
              </w:rPr>
              <w:t>F. Wild, C. Perey and D. Brandt, "IEEE Standard for Augmented Reality Learning Experience Model (ARLEM)," IEEE Standards Association, 2020.</w:t>
            </w:r>
          </w:p>
        </w:tc>
      </w:tr>
      <w:tr w:rsidR="002B5F5A" w:rsidRPr="002B5F5A" w14:paraId="10E18059" w14:textId="77777777" w:rsidTr="002B5F5A">
        <w:trPr>
          <w:divId w:val="181823498"/>
          <w:tblCellSpacing w:w="15" w:type="dxa"/>
        </w:trPr>
        <w:tc>
          <w:tcPr>
            <w:tcW w:w="506" w:type="pct"/>
            <w:hideMark/>
          </w:tcPr>
          <w:p w14:paraId="6F97B518" w14:textId="77777777" w:rsidR="002B5F5A" w:rsidRPr="002B5F5A" w:rsidRDefault="002B5F5A">
            <w:pPr>
              <w:pStyle w:val="Bibliography"/>
              <w:rPr>
                <w:noProof/>
                <w:sz w:val="18"/>
                <w:szCs w:val="18"/>
              </w:rPr>
            </w:pPr>
            <w:r w:rsidRPr="002B5F5A">
              <w:rPr>
                <w:noProof/>
                <w:sz w:val="18"/>
                <w:szCs w:val="18"/>
              </w:rPr>
              <w:t xml:space="preserve">[137] </w:t>
            </w:r>
          </w:p>
        </w:tc>
        <w:tc>
          <w:tcPr>
            <w:tcW w:w="4430" w:type="pct"/>
            <w:hideMark/>
          </w:tcPr>
          <w:p w14:paraId="2A0B5C52" w14:textId="77777777" w:rsidR="002B5F5A" w:rsidRPr="002B5F5A" w:rsidRDefault="002B5F5A">
            <w:pPr>
              <w:pStyle w:val="Bibliography"/>
              <w:rPr>
                <w:noProof/>
                <w:sz w:val="18"/>
                <w:szCs w:val="18"/>
              </w:rPr>
            </w:pPr>
            <w:r w:rsidRPr="002B5F5A">
              <w:rPr>
                <w:noProof/>
                <w:sz w:val="18"/>
                <w:szCs w:val="18"/>
              </w:rPr>
              <w:t xml:space="preserve">S. Masneri, A. Domı́nguez, F. Wild, J. Pronk, M. Heintz, J. Tiede, A. Nistor, G. Chiazzese and E. Mangina, "Work-in-progress—ARETE-An Interactive Educational System using Augmented Reality," in </w:t>
            </w:r>
            <w:r w:rsidRPr="002B5F5A">
              <w:rPr>
                <w:i/>
                <w:iCs/>
                <w:noProof/>
                <w:sz w:val="18"/>
                <w:szCs w:val="18"/>
              </w:rPr>
              <w:t>2020 6th International Conference of the Immersive Learning Research Network (iLRN)</w:t>
            </w:r>
            <w:r w:rsidRPr="002B5F5A">
              <w:rPr>
                <w:noProof/>
                <w:sz w:val="18"/>
                <w:szCs w:val="18"/>
              </w:rPr>
              <w:t xml:space="preserve">, 2020. </w:t>
            </w:r>
          </w:p>
        </w:tc>
      </w:tr>
      <w:tr w:rsidR="002B5F5A" w:rsidRPr="002B5F5A" w14:paraId="2FADE862" w14:textId="77777777" w:rsidTr="002B5F5A">
        <w:trPr>
          <w:divId w:val="181823498"/>
          <w:tblCellSpacing w:w="15" w:type="dxa"/>
        </w:trPr>
        <w:tc>
          <w:tcPr>
            <w:tcW w:w="506" w:type="pct"/>
            <w:hideMark/>
          </w:tcPr>
          <w:p w14:paraId="36057F8B" w14:textId="77777777" w:rsidR="002B5F5A" w:rsidRPr="002B5F5A" w:rsidRDefault="002B5F5A">
            <w:pPr>
              <w:pStyle w:val="Bibliography"/>
              <w:rPr>
                <w:noProof/>
                <w:sz w:val="18"/>
                <w:szCs w:val="18"/>
              </w:rPr>
            </w:pPr>
            <w:r w:rsidRPr="002B5F5A">
              <w:rPr>
                <w:noProof/>
                <w:sz w:val="18"/>
                <w:szCs w:val="18"/>
              </w:rPr>
              <w:t xml:space="preserve">[138] </w:t>
            </w:r>
          </w:p>
        </w:tc>
        <w:tc>
          <w:tcPr>
            <w:tcW w:w="4430" w:type="pct"/>
            <w:hideMark/>
          </w:tcPr>
          <w:p w14:paraId="0BFACD98" w14:textId="77777777" w:rsidR="002B5F5A" w:rsidRPr="002B5F5A" w:rsidRDefault="002B5F5A">
            <w:pPr>
              <w:pStyle w:val="Bibliography"/>
              <w:rPr>
                <w:noProof/>
                <w:sz w:val="18"/>
                <w:szCs w:val="18"/>
              </w:rPr>
            </w:pPr>
            <w:r w:rsidRPr="002B5F5A">
              <w:rPr>
                <w:noProof/>
                <w:sz w:val="18"/>
                <w:szCs w:val="18"/>
              </w:rPr>
              <w:t xml:space="preserve">J. M. Kevan and P. R. Ryan, "Experience API: Flexible, decentralized and activity-centric data collection," </w:t>
            </w:r>
            <w:r w:rsidRPr="002B5F5A">
              <w:rPr>
                <w:i/>
                <w:iCs/>
                <w:noProof/>
                <w:sz w:val="18"/>
                <w:szCs w:val="18"/>
              </w:rPr>
              <w:t xml:space="preserve">Technology, knowledge and learning, </w:t>
            </w:r>
            <w:r w:rsidRPr="002B5F5A">
              <w:rPr>
                <w:noProof/>
                <w:sz w:val="18"/>
                <w:szCs w:val="18"/>
              </w:rPr>
              <w:t xml:space="preserve">vol. 21, p. 143–149, 2016. </w:t>
            </w:r>
          </w:p>
        </w:tc>
      </w:tr>
    </w:tbl>
    <w:p w14:paraId="77BCD3B6" w14:textId="77777777" w:rsidR="002B5F5A" w:rsidRDefault="002B5F5A">
      <w:pPr>
        <w:divId w:val="181823498"/>
        <w:rPr>
          <w:noProof/>
        </w:rPr>
      </w:pPr>
    </w:p>
    <w:p w14:paraId="565D87F3" w14:textId="28851336" w:rsidR="001F013C" w:rsidRPr="005D2AA5" w:rsidRDefault="00393D6E" w:rsidP="00393D6E">
      <w:pPr>
        <w:pStyle w:val="0referenceitem"/>
        <w:numPr>
          <w:ilvl w:val="0"/>
          <w:numId w:val="0"/>
        </w:numPr>
      </w:pPr>
      <w:r>
        <w:fldChar w:fldCharType="end"/>
      </w:r>
    </w:p>
    <w:p w14:paraId="78FAD21A" w14:textId="78BA4FCE" w:rsidR="001F013C" w:rsidRDefault="001F013C" w:rsidP="001F013C">
      <w:pPr>
        <w:pStyle w:val="0heading1"/>
        <w:rPr>
          <w:rFonts w:eastAsiaTheme="minorEastAsia"/>
        </w:rPr>
      </w:pPr>
      <w:r>
        <w:rPr>
          <w:rFonts w:eastAsiaTheme="minorEastAsia"/>
        </w:rPr>
        <w:lastRenderedPageBreak/>
        <w:t>Authors</w:t>
      </w:r>
    </w:p>
    <w:p w14:paraId="1E949018" w14:textId="1D5C6D41" w:rsidR="008E3908" w:rsidRPr="008E3908" w:rsidRDefault="008E3908" w:rsidP="008E3908">
      <w:pPr>
        <w:rPr>
          <w:rFonts w:eastAsiaTheme="minorEastAsia"/>
        </w:rPr>
      </w:pPr>
      <w:r>
        <w:rPr>
          <w:rFonts w:eastAsiaTheme="minorEastAsia"/>
        </w:rPr>
        <w:t>&lt;Removed for review&gt;</w:t>
      </w:r>
    </w:p>
    <w:p w14:paraId="4247F31D" w14:textId="5F8A4552" w:rsidR="003D6AFB" w:rsidRDefault="00AA1225" w:rsidP="00AA1225">
      <w:pPr>
        <w:pStyle w:val="0submitted"/>
      </w:pPr>
      <w:r w:rsidRPr="00AA1225">
        <w:t>Article submitted 202</w:t>
      </w:r>
      <w:r w:rsidR="00621049">
        <w:t>1</w:t>
      </w:r>
      <w:r w:rsidRPr="00AA1225">
        <w:t>-</w:t>
      </w:r>
      <w:r w:rsidR="00621049">
        <w:t>09</w:t>
      </w:r>
      <w:r w:rsidRPr="00AA1225">
        <w:t>-</w:t>
      </w:r>
      <w:r w:rsidR="00393D6E">
        <w:t>10</w:t>
      </w:r>
      <w:r w:rsidRPr="00AA1225">
        <w:t>. Resubmitted</w:t>
      </w:r>
      <w:r w:rsidR="008E3908">
        <w:t xml:space="preserve"> </w:t>
      </w:r>
      <w:proofErr w:type="spellStart"/>
      <w:r w:rsidR="008E3908">
        <w:t>xxxxxx</w:t>
      </w:r>
      <w:proofErr w:type="spellEnd"/>
      <w:r w:rsidRPr="00AA1225">
        <w:t xml:space="preserve">. Final acceptance </w:t>
      </w:r>
      <w:proofErr w:type="spellStart"/>
      <w:r w:rsidR="008E3908">
        <w:t>xxxxxx</w:t>
      </w:r>
      <w:proofErr w:type="spellEnd"/>
      <w:r w:rsidRPr="00AA1225">
        <w:t>. Final version published as submitted by the authors.</w:t>
      </w:r>
    </w:p>
    <w:sectPr w:rsidR="003D6AFB" w:rsidSect="009C442B">
      <w:headerReference w:type="default" r:id="rId22"/>
      <w:headerReference w:type="first" r:id="rId23"/>
      <w:footerReference w:type="first" r:id="rId24"/>
      <w:pgSz w:w="11906" w:h="16838" w:code="9"/>
      <w:pgMar w:top="2948" w:right="2494" w:bottom="2948" w:left="2494" w:header="2381" w:footer="23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5B391" w14:textId="77777777" w:rsidR="00867ED6" w:rsidRDefault="00867ED6" w:rsidP="00AD0172">
      <w:pPr>
        <w:spacing w:line="240" w:lineRule="auto"/>
      </w:pPr>
      <w:r>
        <w:separator/>
      </w:r>
    </w:p>
  </w:endnote>
  <w:endnote w:type="continuationSeparator" w:id="0">
    <w:p w14:paraId="7C8C3A78" w14:textId="77777777" w:rsidR="00867ED6" w:rsidRDefault="00867ED6" w:rsidP="00AD01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00500000000000000"/>
    <w:charset w:val="00"/>
    <w:family w:val="auto"/>
    <w:pitch w:val="variable"/>
    <w:sig w:usb0="00000003" w:usb1="00000000" w:usb2="00000000" w:usb3="00000000" w:csb0="00000003" w:csb1="00000000"/>
  </w:font>
  <w:font w:name="Lucida Grande">
    <w:altName w:val="Segoe UI"/>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DA8B2" w14:textId="77777777" w:rsidR="00604868" w:rsidRPr="00103B36" w:rsidRDefault="00604868" w:rsidP="00BA681F">
    <w:pPr>
      <w:pStyle w:val="ReferenceLine"/>
    </w:pPr>
    <w:r w:rsidRPr="00103B36">
      <w:t>Please leave the footer empty.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605A72" w14:textId="77777777" w:rsidR="00867ED6" w:rsidRDefault="00867ED6" w:rsidP="00AD0172">
      <w:pPr>
        <w:spacing w:line="240" w:lineRule="auto"/>
      </w:pPr>
      <w:r>
        <w:separator/>
      </w:r>
    </w:p>
  </w:footnote>
  <w:footnote w:type="continuationSeparator" w:id="0">
    <w:p w14:paraId="1A4CDA83" w14:textId="77777777" w:rsidR="00867ED6" w:rsidRDefault="00867ED6" w:rsidP="00AD0172">
      <w:pPr>
        <w:spacing w:line="240" w:lineRule="auto"/>
      </w:pPr>
      <w:r>
        <w:continuationSeparator/>
      </w:r>
    </w:p>
  </w:footnote>
  <w:footnote w:id="1">
    <w:p w14:paraId="2B0B996E" w14:textId="23F75C18" w:rsidR="00C50829" w:rsidRPr="00C50829" w:rsidRDefault="00C50829" w:rsidP="00C50829">
      <w:pPr>
        <w:overflowPunct/>
        <w:autoSpaceDE/>
        <w:autoSpaceDN/>
        <w:adjustRightInd/>
        <w:spacing w:line="240" w:lineRule="auto"/>
        <w:ind w:firstLine="0"/>
        <w:jc w:val="left"/>
        <w:textAlignment w:val="auto"/>
        <w:rPr>
          <w:sz w:val="24"/>
          <w:szCs w:val="24"/>
          <w:lang w:eastAsia="en-GB"/>
        </w:rPr>
      </w:pPr>
      <w:r>
        <w:rPr>
          <w:rStyle w:val="FootnoteReference"/>
        </w:rPr>
        <w:footnoteRef/>
      </w:r>
      <w:r>
        <w:t xml:space="preserve"> </w:t>
      </w:r>
      <w:r w:rsidRPr="00C50829">
        <w:rPr>
          <w:rFonts w:ascii="Arial" w:hAnsi="Arial" w:cs="Arial"/>
          <w:sz w:val="16"/>
          <w:szCs w:val="16"/>
          <w:lang w:eastAsia="en-GB"/>
        </w:rPr>
        <w:t>developers.google.com/ar/</w:t>
      </w:r>
    </w:p>
  </w:footnote>
  <w:footnote w:id="2">
    <w:p w14:paraId="4E4C5743" w14:textId="4E75FFFE" w:rsidR="00C50829" w:rsidRPr="00C50829" w:rsidRDefault="00C50829" w:rsidP="00C50829">
      <w:pPr>
        <w:overflowPunct/>
        <w:autoSpaceDE/>
        <w:autoSpaceDN/>
        <w:adjustRightInd/>
        <w:spacing w:line="240" w:lineRule="auto"/>
        <w:ind w:firstLine="0"/>
        <w:jc w:val="left"/>
        <w:textAlignment w:val="auto"/>
        <w:rPr>
          <w:sz w:val="24"/>
          <w:szCs w:val="24"/>
          <w:lang w:eastAsia="en-GB"/>
        </w:rPr>
      </w:pPr>
      <w:r>
        <w:rPr>
          <w:rStyle w:val="FootnoteReference"/>
        </w:rPr>
        <w:footnoteRef/>
      </w:r>
      <w:r>
        <w:t xml:space="preserve"> </w:t>
      </w:r>
      <w:r w:rsidRPr="00C50829">
        <w:rPr>
          <w:rFonts w:ascii="Arial" w:hAnsi="Arial" w:cs="Arial"/>
          <w:sz w:val="16"/>
          <w:szCs w:val="16"/>
          <w:lang w:eastAsia="en-GB"/>
        </w:rPr>
        <w:t>developer.apple.com/documentation/arkit/</w:t>
      </w:r>
    </w:p>
  </w:footnote>
  <w:footnote w:id="3">
    <w:p w14:paraId="2A1F16CF" w14:textId="7EB58928" w:rsidR="00872C61" w:rsidRPr="00A3286D" w:rsidRDefault="00872C61">
      <w:pPr>
        <w:pStyle w:val="FootnoteText"/>
        <w:rPr>
          <w:lang w:val="es-ES"/>
        </w:rPr>
      </w:pPr>
      <w:r>
        <w:rPr>
          <w:rStyle w:val="FootnoteReference"/>
        </w:rPr>
        <w:footnoteRef/>
      </w:r>
      <w:r w:rsidRPr="00A3286D">
        <w:rPr>
          <w:lang w:val="es-ES"/>
        </w:rPr>
        <w:t xml:space="preserve"> parsif.al</w:t>
      </w:r>
    </w:p>
  </w:footnote>
  <w:footnote w:id="4">
    <w:p w14:paraId="7ABBE8B3" w14:textId="0C2AB171" w:rsidR="00872C61" w:rsidRPr="00A3286D" w:rsidRDefault="00872C61">
      <w:pPr>
        <w:pStyle w:val="FootnoteText"/>
        <w:rPr>
          <w:lang w:val="es-ES"/>
        </w:rPr>
      </w:pPr>
      <w:r>
        <w:rPr>
          <w:rStyle w:val="FootnoteReference"/>
        </w:rPr>
        <w:footnoteRef/>
      </w:r>
      <w:r w:rsidRPr="00A3286D">
        <w:rPr>
          <w:lang w:val="es-ES"/>
        </w:rPr>
        <w:t xml:space="preserve"> https://forms.gle/D7NHktgfaRmAeWTS8</w:t>
      </w:r>
    </w:p>
  </w:footnote>
  <w:footnote w:id="5">
    <w:p w14:paraId="7EF73F1F" w14:textId="5D005030" w:rsidR="00872C61" w:rsidRDefault="00872C61">
      <w:pPr>
        <w:pStyle w:val="FootnoteText"/>
      </w:pPr>
      <w:r>
        <w:rPr>
          <w:rStyle w:val="FootnoteReference"/>
        </w:rPr>
        <w:footnoteRef/>
      </w:r>
      <w:r>
        <w:t xml:space="preserve"> &lt;Removed for review&gt;</w:t>
      </w:r>
    </w:p>
  </w:footnote>
  <w:footnote w:id="6">
    <w:p w14:paraId="7FF922E5" w14:textId="3089FD73" w:rsidR="005F30E5" w:rsidRDefault="005F30E5">
      <w:pPr>
        <w:pStyle w:val="FootnoteText"/>
      </w:pPr>
      <w:r>
        <w:rPr>
          <w:rStyle w:val="FootnoteReference"/>
        </w:rPr>
        <w:footnoteRef/>
      </w:r>
      <w:r>
        <w:t xml:space="preserve"> &lt;Removed for review&gt;</w:t>
      </w:r>
    </w:p>
  </w:footnote>
  <w:footnote w:id="7">
    <w:p w14:paraId="29491AA1" w14:textId="6225FD66" w:rsidR="005F30E5" w:rsidRDefault="005F30E5">
      <w:pPr>
        <w:pStyle w:val="FootnoteText"/>
      </w:pPr>
      <w:r>
        <w:rPr>
          <w:rStyle w:val="FootnoteReference"/>
        </w:rPr>
        <w:footnoteRef/>
      </w:r>
      <w:r>
        <w:t xml:space="preserve"> unity.com</w:t>
      </w:r>
    </w:p>
  </w:footnote>
  <w:footnote w:id="8">
    <w:p w14:paraId="5E941480" w14:textId="5DFF3C09" w:rsidR="005F30E5" w:rsidRDefault="005F30E5">
      <w:pPr>
        <w:pStyle w:val="FootnoteText"/>
      </w:pPr>
      <w:r>
        <w:rPr>
          <w:rStyle w:val="FootnoteReference"/>
        </w:rPr>
        <w:footnoteRef/>
      </w:r>
      <w:r>
        <w:t xml:space="preserve"> developer.vuforia.com</w:t>
      </w:r>
    </w:p>
  </w:footnote>
  <w:footnote w:id="9">
    <w:p w14:paraId="0FD0550E" w14:textId="4AF1AD72" w:rsidR="005F30E5" w:rsidRDefault="005F30E5">
      <w:pPr>
        <w:pStyle w:val="FootnoteText"/>
      </w:pPr>
      <w:r>
        <w:rPr>
          <w:rStyle w:val="FootnoteReference"/>
        </w:rPr>
        <w:footnoteRef/>
      </w:r>
      <w:r>
        <w:t xml:space="preserve"> </w:t>
      </w:r>
      <w:r w:rsidRPr="005F30E5">
        <w:t>developer.microsoft.com/</w:t>
      </w:r>
      <w:proofErr w:type="spellStart"/>
      <w:r w:rsidRPr="005F30E5">
        <w:t>en</w:t>
      </w:r>
      <w:proofErr w:type="spellEnd"/>
      <w:r w:rsidRPr="005F30E5">
        <w:t>-us/windows/</w:t>
      </w:r>
      <w:proofErr w:type="spellStart"/>
      <w:r w:rsidRPr="005F30E5">
        <w:t>kinect</w:t>
      </w:r>
      <w:proofErr w:type="spellEnd"/>
      <w:r w:rsidRPr="005F30E5">
        <w:t>/</w:t>
      </w:r>
    </w:p>
  </w:footnote>
  <w:footnote w:id="10">
    <w:p w14:paraId="3ECA6D33" w14:textId="43F35466" w:rsidR="005F30E5" w:rsidRDefault="005F30E5">
      <w:pPr>
        <w:pStyle w:val="FootnoteText"/>
      </w:pPr>
      <w:r>
        <w:rPr>
          <w:rStyle w:val="FootnoteReference"/>
        </w:rPr>
        <w:footnoteRef/>
      </w:r>
      <w:r>
        <w:t xml:space="preserve"> threejs.org</w:t>
      </w:r>
    </w:p>
  </w:footnote>
  <w:footnote w:id="11">
    <w:p w14:paraId="753DE837" w14:textId="4F3C1191" w:rsidR="005F30E5" w:rsidRDefault="005F30E5">
      <w:pPr>
        <w:pStyle w:val="FootnoteText"/>
      </w:pPr>
      <w:r>
        <w:rPr>
          <w:rStyle w:val="FootnoteReference"/>
        </w:rPr>
        <w:footnoteRef/>
      </w:r>
      <w:r>
        <w:t xml:space="preserve"> a-frame.io</w:t>
      </w:r>
    </w:p>
  </w:footnote>
  <w:footnote w:id="12">
    <w:p w14:paraId="5594E894" w14:textId="25F3FA7A" w:rsidR="005C6DD2" w:rsidRPr="005C6DD2" w:rsidRDefault="005C6DD2">
      <w:pPr>
        <w:pStyle w:val="FootnoteText"/>
        <w:rPr>
          <w:lang w:val="en-ES"/>
        </w:rPr>
      </w:pPr>
      <w:r>
        <w:rPr>
          <w:rStyle w:val="FootnoteReference"/>
        </w:rPr>
        <w:footnoteRef/>
      </w:r>
      <w:r>
        <w:t xml:space="preserve"> </w:t>
      </w:r>
      <w:r w:rsidRPr="005C6DD2">
        <w:t>http://www.microsoft.com/en-us/hololens</w:t>
      </w:r>
    </w:p>
  </w:footnote>
  <w:footnote w:id="13">
    <w:p w14:paraId="0328A1C2" w14:textId="23D0B130" w:rsidR="005C6DD2" w:rsidRPr="005C6DD2" w:rsidRDefault="005C6DD2">
      <w:pPr>
        <w:pStyle w:val="FootnoteText"/>
        <w:rPr>
          <w:lang w:val="en-ES"/>
        </w:rPr>
      </w:pPr>
      <w:r>
        <w:rPr>
          <w:rStyle w:val="FootnoteReference"/>
        </w:rPr>
        <w:footnoteRef/>
      </w:r>
      <w:r w:rsidRPr="005C6DD2">
        <w:rPr>
          <w:lang w:val="en-ES"/>
        </w:rPr>
        <w:t xml:space="preserve"> </w:t>
      </w:r>
      <w:r w:rsidRPr="005C6DD2">
        <w:rPr>
          <w:lang w:val="en-ES"/>
        </w:rPr>
        <w:t>http://www.ibm.com/cloud/watson-speech-to-text</w:t>
      </w:r>
    </w:p>
  </w:footnote>
  <w:footnote w:id="14">
    <w:p w14:paraId="372A1041" w14:textId="23C20351" w:rsidR="005C6DD2" w:rsidRPr="005C6DD2" w:rsidRDefault="005C6DD2">
      <w:pPr>
        <w:pStyle w:val="FootnoteText"/>
        <w:rPr>
          <w:lang w:val="en-ES"/>
        </w:rPr>
      </w:pPr>
      <w:r>
        <w:rPr>
          <w:rStyle w:val="FootnoteReference"/>
        </w:rPr>
        <w:footnoteRef/>
      </w:r>
      <w:r w:rsidRPr="005C6DD2">
        <w:rPr>
          <w:lang w:val="en-ES"/>
        </w:rPr>
        <w:t xml:space="preserve"> </w:t>
      </w:r>
      <w:r w:rsidRPr="005C6DD2">
        <w:rPr>
          <w:lang w:val="en-ES"/>
        </w:rPr>
        <w:t>http://www.ultraleap.com/product/leap-motion-controller/</w:t>
      </w:r>
    </w:p>
  </w:footnote>
  <w:footnote w:id="15">
    <w:p w14:paraId="6AC5CA31" w14:textId="795AAD38" w:rsidR="00F049FD" w:rsidRPr="00F049FD" w:rsidRDefault="00F049FD">
      <w:pPr>
        <w:pStyle w:val="FootnoteText"/>
        <w:rPr>
          <w:lang w:val="en-ES"/>
        </w:rPr>
      </w:pPr>
      <w:r>
        <w:rPr>
          <w:rStyle w:val="FootnoteReference"/>
        </w:rPr>
        <w:footnoteRef/>
      </w:r>
      <w:r w:rsidRPr="00F049FD">
        <w:rPr>
          <w:lang w:val="en-ES"/>
        </w:rPr>
        <w:t xml:space="preserve"> </w:t>
      </w:r>
      <w:r w:rsidRPr="00F049FD">
        <w:rPr>
          <w:lang w:val="en-ES"/>
        </w:rPr>
        <w:t>www.etsi.org/committee/1420-arf</w:t>
      </w:r>
    </w:p>
  </w:footnote>
  <w:footnote w:id="16">
    <w:p w14:paraId="3E98B7AE" w14:textId="14441B93" w:rsidR="00F049FD" w:rsidRPr="00F049FD" w:rsidRDefault="00F049FD">
      <w:pPr>
        <w:pStyle w:val="FootnoteText"/>
        <w:rPr>
          <w:lang w:val="en-ES"/>
        </w:rPr>
      </w:pPr>
      <w:r>
        <w:rPr>
          <w:rStyle w:val="FootnoteReference"/>
        </w:rPr>
        <w:footnoteRef/>
      </w:r>
      <w:r w:rsidRPr="00F049FD">
        <w:rPr>
          <w:lang w:val="en-ES"/>
        </w:rPr>
        <w:t xml:space="preserve"> </w:t>
      </w:r>
      <w:r w:rsidRPr="00F049FD">
        <w:rPr>
          <w:lang w:val="en-ES"/>
        </w:rPr>
        <w:t>www.w3.org/TR/webxr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ABB4A" w14:textId="41E22236" w:rsidR="008F5180" w:rsidRPr="00604038" w:rsidRDefault="00693783" w:rsidP="00604038">
    <w:pPr>
      <w:pStyle w:val="Header"/>
    </w:pPr>
    <w:r>
      <w:rPr>
        <w:i/>
        <w:iCs/>
      </w:rPr>
      <w:t>Long</w:t>
    </w:r>
    <w:r w:rsidR="008F5180" w:rsidRPr="00604038">
      <w:rPr>
        <w:i/>
        <w:iCs/>
      </w:rPr>
      <w:t xml:space="preserve"> Paper</w:t>
    </w:r>
    <w:r w:rsidR="008F5180" w:rsidRPr="00604038">
      <w:t>—</w:t>
    </w:r>
    <w:r>
      <w:t>Interactive, Collaborative and Multi-user Augmented Reality Applications in Primary and Secondary Education- A systematic Review</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117AB" w14:textId="2F57D968" w:rsidR="00604868" w:rsidRPr="00883FE1" w:rsidRDefault="00604868" w:rsidP="00BA681F">
    <w:pPr>
      <w:pStyle w:val="Header"/>
      <w:rPr>
        <w:b/>
      </w:rPr>
    </w:pPr>
    <w:r>
      <w:rPr>
        <w:b/>
        <w:i/>
      </w:rPr>
      <w:t>Short Paper</w:t>
    </w:r>
    <w:r w:rsidR="008F5180">
      <w:rPr>
        <w:b/>
      </w:rPr>
      <w:t>—</w:t>
    </w:r>
    <w:r w:rsidRPr="00883FE1">
      <w:rPr>
        <w:b/>
      </w:rPr>
      <w:t>Paper Formatting for online-journals.org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55738"/>
    <w:multiLevelType w:val="hybridMultilevel"/>
    <w:tmpl w:val="9F449516"/>
    <w:lvl w:ilvl="0" w:tplc="08090001">
      <w:start w:val="1"/>
      <w:numFmt w:val="bullet"/>
      <w:lvlText w:val=""/>
      <w:lvlJc w:val="left"/>
      <w:pPr>
        <w:ind w:left="947" w:hanging="360"/>
      </w:pPr>
      <w:rPr>
        <w:rFonts w:ascii="Symbol" w:hAnsi="Symbol" w:hint="default"/>
      </w:rPr>
    </w:lvl>
    <w:lvl w:ilvl="1" w:tplc="08090003" w:tentative="1">
      <w:start w:val="1"/>
      <w:numFmt w:val="bullet"/>
      <w:lvlText w:val="o"/>
      <w:lvlJc w:val="left"/>
      <w:pPr>
        <w:ind w:left="1667" w:hanging="360"/>
      </w:pPr>
      <w:rPr>
        <w:rFonts w:ascii="Courier New" w:hAnsi="Courier New" w:cs="Courier New" w:hint="default"/>
      </w:rPr>
    </w:lvl>
    <w:lvl w:ilvl="2" w:tplc="08090005" w:tentative="1">
      <w:start w:val="1"/>
      <w:numFmt w:val="bullet"/>
      <w:lvlText w:val=""/>
      <w:lvlJc w:val="left"/>
      <w:pPr>
        <w:ind w:left="2387" w:hanging="360"/>
      </w:pPr>
      <w:rPr>
        <w:rFonts w:ascii="Wingdings" w:hAnsi="Wingdings" w:hint="default"/>
      </w:rPr>
    </w:lvl>
    <w:lvl w:ilvl="3" w:tplc="08090001" w:tentative="1">
      <w:start w:val="1"/>
      <w:numFmt w:val="bullet"/>
      <w:lvlText w:val=""/>
      <w:lvlJc w:val="left"/>
      <w:pPr>
        <w:ind w:left="3107" w:hanging="360"/>
      </w:pPr>
      <w:rPr>
        <w:rFonts w:ascii="Symbol" w:hAnsi="Symbol" w:hint="default"/>
      </w:rPr>
    </w:lvl>
    <w:lvl w:ilvl="4" w:tplc="08090003" w:tentative="1">
      <w:start w:val="1"/>
      <w:numFmt w:val="bullet"/>
      <w:lvlText w:val="o"/>
      <w:lvlJc w:val="left"/>
      <w:pPr>
        <w:ind w:left="3827" w:hanging="360"/>
      </w:pPr>
      <w:rPr>
        <w:rFonts w:ascii="Courier New" w:hAnsi="Courier New" w:cs="Courier New" w:hint="default"/>
      </w:rPr>
    </w:lvl>
    <w:lvl w:ilvl="5" w:tplc="08090005" w:tentative="1">
      <w:start w:val="1"/>
      <w:numFmt w:val="bullet"/>
      <w:lvlText w:val=""/>
      <w:lvlJc w:val="left"/>
      <w:pPr>
        <w:ind w:left="4547" w:hanging="360"/>
      </w:pPr>
      <w:rPr>
        <w:rFonts w:ascii="Wingdings" w:hAnsi="Wingdings" w:hint="default"/>
      </w:rPr>
    </w:lvl>
    <w:lvl w:ilvl="6" w:tplc="08090001" w:tentative="1">
      <w:start w:val="1"/>
      <w:numFmt w:val="bullet"/>
      <w:lvlText w:val=""/>
      <w:lvlJc w:val="left"/>
      <w:pPr>
        <w:ind w:left="5267" w:hanging="360"/>
      </w:pPr>
      <w:rPr>
        <w:rFonts w:ascii="Symbol" w:hAnsi="Symbol" w:hint="default"/>
      </w:rPr>
    </w:lvl>
    <w:lvl w:ilvl="7" w:tplc="08090003" w:tentative="1">
      <w:start w:val="1"/>
      <w:numFmt w:val="bullet"/>
      <w:lvlText w:val="o"/>
      <w:lvlJc w:val="left"/>
      <w:pPr>
        <w:ind w:left="5987" w:hanging="360"/>
      </w:pPr>
      <w:rPr>
        <w:rFonts w:ascii="Courier New" w:hAnsi="Courier New" w:cs="Courier New" w:hint="default"/>
      </w:rPr>
    </w:lvl>
    <w:lvl w:ilvl="8" w:tplc="08090005" w:tentative="1">
      <w:start w:val="1"/>
      <w:numFmt w:val="bullet"/>
      <w:lvlText w:val=""/>
      <w:lvlJc w:val="left"/>
      <w:pPr>
        <w:ind w:left="6707" w:hanging="360"/>
      </w:pPr>
      <w:rPr>
        <w:rFonts w:ascii="Wingdings" w:hAnsi="Wingdings" w:hint="default"/>
      </w:rPr>
    </w:lvl>
  </w:abstractNum>
  <w:abstractNum w:abstractNumId="1" w15:restartNumberingAfterBreak="0">
    <w:nsid w:val="0F833B39"/>
    <w:multiLevelType w:val="multilevel"/>
    <w:tmpl w:val="0E124C8A"/>
    <w:lvl w:ilvl="0">
      <w:start w:val="1"/>
      <w:numFmt w:val="lowerLetter"/>
      <w:pStyle w:val="0latin-letteritem"/>
      <w:lvlText w:val="%1)"/>
      <w:lvlJc w:val="left"/>
      <w:pPr>
        <w:tabs>
          <w:tab w:val="num" w:pos="284"/>
        </w:tabs>
        <w:ind w:left="284" w:hanging="284"/>
      </w:pPr>
      <w:rPr>
        <w:rFonts w:hint="default"/>
      </w:rPr>
    </w:lvl>
    <w:lvl w:ilvl="1">
      <w:start w:val="1"/>
      <w:numFmt w:val="bullet"/>
      <w:lvlText w:val=""/>
      <w:lvlJc w:val="left"/>
      <w:pPr>
        <w:tabs>
          <w:tab w:val="num" w:pos="567"/>
        </w:tabs>
        <w:ind w:left="567" w:hanging="283"/>
      </w:pPr>
      <w:rPr>
        <w:rFonts w:ascii="Symbol" w:hAnsi="Symbol" w:hint="default"/>
      </w:rPr>
    </w:lvl>
    <w:lvl w:ilvl="2">
      <w:start w:val="1"/>
      <w:numFmt w:val="lowerRoman"/>
      <w:lvlText w:val="%3)"/>
      <w:lvlJc w:val="left"/>
      <w:pPr>
        <w:tabs>
          <w:tab w:val="num" w:pos="908"/>
        </w:tabs>
        <w:ind w:left="908" w:hanging="341"/>
      </w:pPr>
      <w:rPr>
        <w:rFonts w:hint="default"/>
      </w:rPr>
    </w:lvl>
    <w:lvl w:ilvl="3">
      <w:start w:val="1"/>
      <w:numFmt w:val="decimal"/>
      <w:lvlText w:val="(%4)"/>
      <w:lvlJc w:val="left"/>
      <w:pPr>
        <w:ind w:left="1667" w:hanging="360"/>
      </w:pPr>
      <w:rPr>
        <w:rFonts w:hint="default"/>
      </w:rPr>
    </w:lvl>
    <w:lvl w:ilvl="4">
      <w:start w:val="1"/>
      <w:numFmt w:val="lowerLetter"/>
      <w:lvlText w:val="(%5)"/>
      <w:lvlJc w:val="left"/>
      <w:pPr>
        <w:ind w:left="2027" w:hanging="360"/>
      </w:pPr>
      <w:rPr>
        <w:rFonts w:hint="default"/>
      </w:rPr>
    </w:lvl>
    <w:lvl w:ilvl="5">
      <w:start w:val="1"/>
      <w:numFmt w:val="lowerRoman"/>
      <w:lvlText w:val="(%6)"/>
      <w:lvlJc w:val="left"/>
      <w:pPr>
        <w:ind w:left="2387" w:hanging="360"/>
      </w:pPr>
      <w:rPr>
        <w:rFonts w:hint="default"/>
      </w:rPr>
    </w:lvl>
    <w:lvl w:ilvl="6">
      <w:start w:val="1"/>
      <w:numFmt w:val="decimal"/>
      <w:lvlText w:val="%7."/>
      <w:lvlJc w:val="left"/>
      <w:pPr>
        <w:ind w:left="2747" w:hanging="360"/>
      </w:pPr>
      <w:rPr>
        <w:rFonts w:hint="default"/>
      </w:rPr>
    </w:lvl>
    <w:lvl w:ilvl="7">
      <w:start w:val="1"/>
      <w:numFmt w:val="lowerLetter"/>
      <w:lvlText w:val="%8."/>
      <w:lvlJc w:val="left"/>
      <w:pPr>
        <w:ind w:left="3107" w:hanging="360"/>
      </w:pPr>
      <w:rPr>
        <w:rFonts w:hint="default"/>
      </w:rPr>
    </w:lvl>
    <w:lvl w:ilvl="8">
      <w:start w:val="1"/>
      <w:numFmt w:val="lowerRoman"/>
      <w:lvlText w:val="%9."/>
      <w:lvlJc w:val="left"/>
      <w:pPr>
        <w:ind w:left="3467" w:hanging="360"/>
      </w:pPr>
      <w:rPr>
        <w:rFonts w:hint="default"/>
      </w:rPr>
    </w:lvl>
  </w:abstractNum>
  <w:abstractNum w:abstractNumId="2" w15:restartNumberingAfterBreak="0">
    <w:nsid w:val="122A7C70"/>
    <w:multiLevelType w:val="hybridMultilevel"/>
    <w:tmpl w:val="5E18454C"/>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3" w15:restartNumberingAfterBreak="0">
    <w:nsid w:val="1C0E7C0E"/>
    <w:multiLevelType w:val="hybridMultilevel"/>
    <w:tmpl w:val="CB62EDFC"/>
    <w:lvl w:ilvl="0" w:tplc="32CE556E">
      <w:numFmt w:val="bullet"/>
      <w:lvlText w:val=""/>
      <w:lvlJc w:val="left"/>
      <w:pPr>
        <w:ind w:left="587" w:hanging="360"/>
      </w:pPr>
      <w:rPr>
        <w:rFonts w:ascii="Symbol" w:eastAsia="Times New Roman" w:hAnsi="Symbol" w:cs="Times New Roman" w:hint="default"/>
      </w:rPr>
    </w:lvl>
    <w:lvl w:ilvl="1" w:tplc="04070003" w:tentative="1">
      <w:start w:val="1"/>
      <w:numFmt w:val="bullet"/>
      <w:lvlText w:val="o"/>
      <w:lvlJc w:val="left"/>
      <w:pPr>
        <w:ind w:left="1307" w:hanging="360"/>
      </w:pPr>
      <w:rPr>
        <w:rFonts w:ascii="Courier New" w:hAnsi="Courier New" w:cs="Courier New" w:hint="default"/>
      </w:rPr>
    </w:lvl>
    <w:lvl w:ilvl="2" w:tplc="04070005" w:tentative="1">
      <w:start w:val="1"/>
      <w:numFmt w:val="bullet"/>
      <w:lvlText w:val=""/>
      <w:lvlJc w:val="left"/>
      <w:pPr>
        <w:ind w:left="2027" w:hanging="360"/>
      </w:pPr>
      <w:rPr>
        <w:rFonts w:ascii="Wingdings" w:hAnsi="Wingdings" w:hint="default"/>
      </w:rPr>
    </w:lvl>
    <w:lvl w:ilvl="3" w:tplc="04070001" w:tentative="1">
      <w:start w:val="1"/>
      <w:numFmt w:val="bullet"/>
      <w:lvlText w:val=""/>
      <w:lvlJc w:val="left"/>
      <w:pPr>
        <w:ind w:left="2747" w:hanging="360"/>
      </w:pPr>
      <w:rPr>
        <w:rFonts w:ascii="Symbol" w:hAnsi="Symbol" w:hint="default"/>
      </w:rPr>
    </w:lvl>
    <w:lvl w:ilvl="4" w:tplc="04070003" w:tentative="1">
      <w:start w:val="1"/>
      <w:numFmt w:val="bullet"/>
      <w:lvlText w:val="o"/>
      <w:lvlJc w:val="left"/>
      <w:pPr>
        <w:ind w:left="3467" w:hanging="360"/>
      </w:pPr>
      <w:rPr>
        <w:rFonts w:ascii="Courier New" w:hAnsi="Courier New" w:cs="Courier New" w:hint="default"/>
      </w:rPr>
    </w:lvl>
    <w:lvl w:ilvl="5" w:tplc="04070005" w:tentative="1">
      <w:start w:val="1"/>
      <w:numFmt w:val="bullet"/>
      <w:lvlText w:val=""/>
      <w:lvlJc w:val="left"/>
      <w:pPr>
        <w:ind w:left="4187" w:hanging="360"/>
      </w:pPr>
      <w:rPr>
        <w:rFonts w:ascii="Wingdings" w:hAnsi="Wingdings" w:hint="default"/>
      </w:rPr>
    </w:lvl>
    <w:lvl w:ilvl="6" w:tplc="04070001" w:tentative="1">
      <w:start w:val="1"/>
      <w:numFmt w:val="bullet"/>
      <w:lvlText w:val=""/>
      <w:lvlJc w:val="left"/>
      <w:pPr>
        <w:ind w:left="4907" w:hanging="360"/>
      </w:pPr>
      <w:rPr>
        <w:rFonts w:ascii="Symbol" w:hAnsi="Symbol" w:hint="default"/>
      </w:rPr>
    </w:lvl>
    <w:lvl w:ilvl="7" w:tplc="04070003" w:tentative="1">
      <w:start w:val="1"/>
      <w:numFmt w:val="bullet"/>
      <w:lvlText w:val="o"/>
      <w:lvlJc w:val="left"/>
      <w:pPr>
        <w:ind w:left="5627" w:hanging="360"/>
      </w:pPr>
      <w:rPr>
        <w:rFonts w:ascii="Courier New" w:hAnsi="Courier New" w:cs="Courier New" w:hint="default"/>
      </w:rPr>
    </w:lvl>
    <w:lvl w:ilvl="8" w:tplc="04070005" w:tentative="1">
      <w:start w:val="1"/>
      <w:numFmt w:val="bullet"/>
      <w:lvlText w:val=""/>
      <w:lvlJc w:val="left"/>
      <w:pPr>
        <w:ind w:left="6347" w:hanging="360"/>
      </w:pPr>
      <w:rPr>
        <w:rFonts w:ascii="Wingdings" w:hAnsi="Wingdings" w:hint="default"/>
      </w:rPr>
    </w:lvl>
  </w:abstractNum>
  <w:abstractNum w:abstractNumId="4" w15:restartNumberingAfterBreak="0">
    <w:nsid w:val="1EE904E4"/>
    <w:multiLevelType w:val="hybridMultilevel"/>
    <w:tmpl w:val="86667BB0"/>
    <w:lvl w:ilvl="0" w:tplc="08090001">
      <w:start w:val="1"/>
      <w:numFmt w:val="bullet"/>
      <w:lvlText w:val=""/>
      <w:lvlJc w:val="left"/>
      <w:pPr>
        <w:ind w:left="947" w:hanging="360"/>
      </w:pPr>
      <w:rPr>
        <w:rFonts w:ascii="Symbol" w:hAnsi="Symbol" w:hint="default"/>
      </w:rPr>
    </w:lvl>
    <w:lvl w:ilvl="1" w:tplc="08090003" w:tentative="1">
      <w:start w:val="1"/>
      <w:numFmt w:val="bullet"/>
      <w:lvlText w:val="o"/>
      <w:lvlJc w:val="left"/>
      <w:pPr>
        <w:ind w:left="1667" w:hanging="360"/>
      </w:pPr>
      <w:rPr>
        <w:rFonts w:ascii="Courier New" w:hAnsi="Courier New" w:cs="Courier New" w:hint="default"/>
      </w:rPr>
    </w:lvl>
    <w:lvl w:ilvl="2" w:tplc="08090005" w:tentative="1">
      <w:start w:val="1"/>
      <w:numFmt w:val="bullet"/>
      <w:lvlText w:val=""/>
      <w:lvlJc w:val="left"/>
      <w:pPr>
        <w:ind w:left="2387" w:hanging="360"/>
      </w:pPr>
      <w:rPr>
        <w:rFonts w:ascii="Wingdings" w:hAnsi="Wingdings" w:hint="default"/>
      </w:rPr>
    </w:lvl>
    <w:lvl w:ilvl="3" w:tplc="08090001" w:tentative="1">
      <w:start w:val="1"/>
      <w:numFmt w:val="bullet"/>
      <w:lvlText w:val=""/>
      <w:lvlJc w:val="left"/>
      <w:pPr>
        <w:ind w:left="3107" w:hanging="360"/>
      </w:pPr>
      <w:rPr>
        <w:rFonts w:ascii="Symbol" w:hAnsi="Symbol" w:hint="default"/>
      </w:rPr>
    </w:lvl>
    <w:lvl w:ilvl="4" w:tplc="08090003" w:tentative="1">
      <w:start w:val="1"/>
      <w:numFmt w:val="bullet"/>
      <w:lvlText w:val="o"/>
      <w:lvlJc w:val="left"/>
      <w:pPr>
        <w:ind w:left="3827" w:hanging="360"/>
      </w:pPr>
      <w:rPr>
        <w:rFonts w:ascii="Courier New" w:hAnsi="Courier New" w:cs="Courier New" w:hint="default"/>
      </w:rPr>
    </w:lvl>
    <w:lvl w:ilvl="5" w:tplc="08090005" w:tentative="1">
      <w:start w:val="1"/>
      <w:numFmt w:val="bullet"/>
      <w:lvlText w:val=""/>
      <w:lvlJc w:val="left"/>
      <w:pPr>
        <w:ind w:left="4547" w:hanging="360"/>
      </w:pPr>
      <w:rPr>
        <w:rFonts w:ascii="Wingdings" w:hAnsi="Wingdings" w:hint="default"/>
      </w:rPr>
    </w:lvl>
    <w:lvl w:ilvl="6" w:tplc="08090001" w:tentative="1">
      <w:start w:val="1"/>
      <w:numFmt w:val="bullet"/>
      <w:lvlText w:val=""/>
      <w:lvlJc w:val="left"/>
      <w:pPr>
        <w:ind w:left="5267" w:hanging="360"/>
      </w:pPr>
      <w:rPr>
        <w:rFonts w:ascii="Symbol" w:hAnsi="Symbol" w:hint="default"/>
      </w:rPr>
    </w:lvl>
    <w:lvl w:ilvl="7" w:tplc="08090003" w:tentative="1">
      <w:start w:val="1"/>
      <w:numFmt w:val="bullet"/>
      <w:lvlText w:val="o"/>
      <w:lvlJc w:val="left"/>
      <w:pPr>
        <w:ind w:left="5987" w:hanging="360"/>
      </w:pPr>
      <w:rPr>
        <w:rFonts w:ascii="Courier New" w:hAnsi="Courier New" w:cs="Courier New" w:hint="default"/>
      </w:rPr>
    </w:lvl>
    <w:lvl w:ilvl="8" w:tplc="08090005" w:tentative="1">
      <w:start w:val="1"/>
      <w:numFmt w:val="bullet"/>
      <w:lvlText w:val=""/>
      <w:lvlJc w:val="left"/>
      <w:pPr>
        <w:ind w:left="6707" w:hanging="360"/>
      </w:pPr>
      <w:rPr>
        <w:rFonts w:ascii="Wingdings" w:hAnsi="Wingdings" w:hint="default"/>
      </w:rPr>
    </w:lvl>
  </w:abstractNum>
  <w:abstractNum w:abstractNumId="5" w15:restartNumberingAfterBreak="0">
    <w:nsid w:val="1F397F84"/>
    <w:multiLevelType w:val="multilevel"/>
    <w:tmpl w:val="77162394"/>
    <w:lvl w:ilvl="0">
      <w:start w:val="1"/>
      <w:numFmt w:val="bullet"/>
      <w:pStyle w:val="0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6" w15:restartNumberingAfterBreak="0">
    <w:nsid w:val="243D6EC1"/>
    <w:multiLevelType w:val="hybridMultilevel"/>
    <w:tmpl w:val="57943084"/>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7" w15:restartNumberingAfterBreak="0">
    <w:nsid w:val="2AA37885"/>
    <w:multiLevelType w:val="hybridMultilevel"/>
    <w:tmpl w:val="935E0C80"/>
    <w:lvl w:ilvl="0" w:tplc="08090001">
      <w:start w:val="1"/>
      <w:numFmt w:val="bullet"/>
      <w:lvlText w:val=""/>
      <w:lvlJc w:val="left"/>
      <w:pPr>
        <w:ind w:left="947" w:hanging="360"/>
      </w:pPr>
      <w:rPr>
        <w:rFonts w:ascii="Symbol" w:hAnsi="Symbol" w:hint="default"/>
      </w:rPr>
    </w:lvl>
    <w:lvl w:ilvl="1" w:tplc="08090003" w:tentative="1">
      <w:start w:val="1"/>
      <w:numFmt w:val="bullet"/>
      <w:lvlText w:val="o"/>
      <w:lvlJc w:val="left"/>
      <w:pPr>
        <w:ind w:left="1667" w:hanging="360"/>
      </w:pPr>
      <w:rPr>
        <w:rFonts w:ascii="Courier New" w:hAnsi="Courier New" w:cs="Courier New" w:hint="default"/>
      </w:rPr>
    </w:lvl>
    <w:lvl w:ilvl="2" w:tplc="08090005" w:tentative="1">
      <w:start w:val="1"/>
      <w:numFmt w:val="bullet"/>
      <w:lvlText w:val=""/>
      <w:lvlJc w:val="left"/>
      <w:pPr>
        <w:ind w:left="2387" w:hanging="360"/>
      </w:pPr>
      <w:rPr>
        <w:rFonts w:ascii="Wingdings" w:hAnsi="Wingdings" w:hint="default"/>
      </w:rPr>
    </w:lvl>
    <w:lvl w:ilvl="3" w:tplc="08090001" w:tentative="1">
      <w:start w:val="1"/>
      <w:numFmt w:val="bullet"/>
      <w:lvlText w:val=""/>
      <w:lvlJc w:val="left"/>
      <w:pPr>
        <w:ind w:left="3107" w:hanging="360"/>
      </w:pPr>
      <w:rPr>
        <w:rFonts w:ascii="Symbol" w:hAnsi="Symbol" w:hint="default"/>
      </w:rPr>
    </w:lvl>
    <w:lvl w:ilvl="4" w:tplc="08090003" w:tentative="1">
      <w:start w:val="1"/>
      <w:numFmt w:val="bullet"/>
      <w:lvlText w:val="o"/>
      <w:lvlJc w:val="left"/>
      <w:pPr>
        <w:ind w:left="3827" w:hanging="360"/>
      </w:pPr>
      <w:rPr>
        <w:rFonts w:ascii="Courier New" w:hAnsi="Courier New" w:cs="Courier New" w:hint="default"/>
      </w:rPr>
    </w:lvl>
    <w:lvl w:ilvl="5" w:tplc="08090005" w:tentative="1">
      <w:start w:val="1"/>
      <w:numFmt w:val="bullet"/>
      <w:lvlText w:val=""/>
      <w:lvlJc w:val="left"/>
      <w:pPr>
        <w:ind w:left="4547" w:hanging="360"/>
      </w:pPr>
      <w:rPr>
        <w:rFonts w:ascii="Wingdings" w:hAnsi="Wingdings" w:hint="default"/>
      </w:rPr>
    </w:lvl>
    <w:lvl w:ilvl="6" w:tplc="08090001" w:tentative="1">
      <w:start w:val="1"/>
      <w:numFmt w:val="bullet"/>
      <w:lvlText w:val=""/>
      <w:lvlJc w:val="left"/>
      <w:pPr>
        <w:ind w:left="5267" w:hanging="360"/>
      </w:pPr>
      <w:rPr>
        <w:rFonts w:ascii="Symbol" w:hAnsi="Symbol" w:hint="default"/>
      </w:rPr>
    </w:lvl>
    <w:lvl w:ilvl="7" w:tplc="08090003" w:tentative="1">
      <w:start w:val="1"/>
      <w:numFmt w:val="bullet"/>
      <w:lvlText w:val="o"/>
      <w:lvlJc w:val="left"/>
      <w:pPr>
        <w:ind w:left="5987" w:hanging="360"/>
      </w:pPr>
      <w:rPr>
        <w:rFonts w:ascii="Courier New" w:hAnsi="Courier New" w:cs="Courier New" w:hint="default"/>
      </w:rPr>
    </w:lvl>
    <w:lvl w:ilvl="8" w:tplc="08090005" w:tentative="1">
      <w:start w:val="1"/>
      <w:numFmt w:val="bullet"/>
      <w:lvlText w:val=""/>
      <w:lvlJc w:val="left"/>
      <w:pPr>
        <w:ind w:left="6707" w:hanging="360"/>
      </w:pPr>
      <w:rPr>
        <w:rFonts w:ascii="Wingdings" w:hAnsi="Wingdings" w:hint="default"/>
      </w:rPr>
    </w:lvl>
  </w:abstractNum>
  <w:abstractNum w:abstractNumId="8" w15:restartNumberingAfterBreak="0">
    <w:nsid w:val="393026D5"/>
    <w:multiLevelType w:val="multilevel"/>
    <w:tmpl w:val="2632941E"/>
    <w:lvl w:ilvl="0">
      <w:start w:val="1"/>
      <w:numFmt w:val="decimal"/>
      <w:lvlRestart w:val="0"/>
      <w:pStyle w:val="0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9" w15:restartNumberingAfterBreak="0">
    <w:nsid w:val="4189603E"/>
    <w:multiLevelType w:val="multilevel"/>
    <w:tmpl w:val="F3FA876A"/>
    <w:lvl w:ilvl="0">
      <w:start w:val="1"/>
      <w:numFmt w:val="upperRoman"/>
      <w:pStyle w:val="Heading1"/>
      <w:lvlText w:val="%1."/>
      <w:lvlJc w:val="center"/>
      <w:pPr>
        <w:tabs>
          <w:tab w:val="num" w:pos="576"/>
        </w:tabs>
        <w:ind w:firstLine="216"/>
      </w:pPr>
      <w:rPr>
        <w:rFonts w:ascii="Times New Roman" w:hAnsi="Times New Roman" w:hint="default"/>
        <w:caps w:val="0"/>
        <w:strike w:val="0"/>
        <w:dstrike w:val="0"/>
        <w:outline w:val="0"/>
        <w:shadow w:val="0"/>
        <w:emboss w:val="0"/>
        <w:imprint w:val="0"/>
        <w:vanish w:val="0"/>
        <w:sz w:val="20"/>
        <w:vertAlign w:val="baseline"/>
      </w:rPr>
    </w:lvl>
    <w:lvl w:ilvl="1">
      <w:start w:val="1"/>
      <w:numFmt w:val="upperLetter"/>
      <w:pStyle w:val="Heading2"/>
      <w:lvlText w:val="%2."/>
      <w:lvlJc w:val="left"/>
      <w:pPr>
        <w:tabs>
          <w:tab w:val="num" w:pos="360"/>
        </w:tabs>
        <w:ind w:left="288" w:hanging="288"/>
      </w:pPr>
      <w:rPr>
        <w:rFonts w:ascii="Times New Roman" w:hAnsi="Times New Roman" w:hint="default"/>
        <w:b w:val="0"/>
        <w:i/>
        <w:caps w:val="0"/>
        <w:strike w:val="0"/>
        <w:dstrike w:val="0"/>
        <w:outline w:val="0"/>
        <w:shadow w:val="0"/>
        <w:emboss w:val="0"/>
        <w:imprint w:val="0"/>
        <w:vanish w:val="0"/>
        <w:sz w:val="20"/>
        <w:vertAlign w:val="baseline"/>
      </w:rPr>
    </w:lvl>
    <w:lvl w:ilvl="2">
      <w:start w:val="1"/>
      <w:numFmt w:val="decimal"/>
      <w:pStyle w:val="Heading3"/>
      <w:lvlText w:val="%3)"/>
      <w:lvlJc w:val="left"/>
      <w:pPr>
        <w:tabs>
          <w:tab w:val="num" w:pos="540"/>
        </w:tabs>
        <w:ind w:firstLine="180"/>
      </w:pPr>
      <w:rPr>
        <w:rFonts w:ascii="Times New Roman" w:hAnsi="Times New Roman" w:hint="default"/>
        <w:b w:val="0"/>
        <w:i/>
        <w:caps w:val="0"/>
        <w:strike w:val="0"/>
        <w:dstrike w:val="0"/>
        <w:outline w:val="0"/>
        <w:shadow w:val="0"/>
        <w:emboss w:val="0"/>
        <w:imprint w:val="0"/>
        <w:vanish w:val="0"/>
        <w:sz w:val="20"/>
        <w:vertAlign w:val="baseline"/>
      </w:rPr>
    </w:lvl>
    <w:lvl w:ilvl="3">
      <w:start w:val="1"/>
      <w:numFmt w:val="lowerLetter"/>
      <w:pStyle w:val="Heading4"/>
      <w:lvlText w:val="%4)"/>
      <w:lvlJc w:val="left"/>
      <w:pPr>
        <w:tabs>
          <w:tab w:val="num" w:pos="720"/>
        </w:tabs>
        <w:ind w:firstLine="360"/>
      </w:pPr>
      <w:rPr>
        <w:rFonts w:ascii="Times New Roman" w:hAnsi="Times New Roman" w:hint="default"/>
        <w:b w:val="0"/>
        <w:i/>
        <w:sz w:val="20"/>
      </w:rPr>
    </w:lvl>
    <w:lvl w:ilvl="4">
      <w:start w:val="1"/>
      <w:numFmt w:val="none"/>
      <w:lvlRestart w:val="0"/>
      <w:lvlText w:val=""/>
      <w:lvlJc w:val="left"/>
      <w:pPr>
        <w:tabs>
          <w:tab w:val="num" w:pos="3240"/>
        </w:tabs>
        <w:ind w:left="2880"/>
      </w:pPr>
      <w:rPr>
        <w:rFonts w:hint="default"/>
      </w:rPr>
    </w:lvl>
    <w:lvl w:ilvl="5">
      <w:start w:val="1"/>
      <w:numFmt w:val="lowerLetter"/>
      <w:lvlText w:val="(%6)"/>
      <w:lvlJc w:val="left"/>
      <w:pPr>
        <w:tabs>
          <w:tab w:val="num" w:pos="3960"/>
        </w:tabs>
        <w:ind w:left="3600"/>
      </w:pPr>
      <w:rPr>
        <w:rFonts w:hint="default"/>
      </w:rPr>
    </w:lvl>
    <w:lvl w:ilvl="6">
      <w:start w:val="1"/>
      <w:numFmt w:val="lowerRoman"/>
      <w:lvlText w:val="(%7)"/>
      <w:lvlJc w:val="left"/>
      <w:pPr>
        <w:tabs>
          <w:tab w:val="num" w:pos="4680"/>
        </w:tabs>
        <w:ind w:left="4320"/>
      </w:pPr>
      <w:rPr>
        <w:rFonts w:hint="default"/>
      </w:rPr>
    </w:lvl>
    <w:lvl w:ilvl="7">
      <w:start w:val="1"/>
      <w:numFmt w:val="lowerLetter"/>
      <w:lvlText w:val="(%8)"/>
      <w:lvlJc w:val="left"/>
      <w:pPr>
        <w:tabs>
          <w:tab w:val="num" w:pos="5400"/>
        </w:tabs>
        <w:ind w:left="5040"/>
      </w:pPr>
      <w:rPr>
        <w:rFonts w:hint="default"/>
      </w:rPr>
    </w:lvl>
    <w:lvl w:ilvl="8">
      <w:start w:val="1"/>
      <w:numFmt w:val="lowerRoman"/>
      <w:lvlText w:val="(%9)"/>
      <w:lvlJc w:val="left"/>
      <w:pPr>
        <w:tabs>
          <w:tab w:val="num" w:pos="6120"/>
        </w:tabs>
        <w:ind w:left="5760"/>
      </w:pPr>
      <w:rPr>
        <w:rFonts w:hint="default"/>
      </w:rPr>
    </w:lvl>
  </w:abstractNum>
  <w:abstractNum w:abstractNumId="10" w15:restartNumberingAfterBreak="0">
    <w:nsid w:val="45161FAF"/>
    <w:multiLevelType w:val="hybridMultilevel"/>
    <w:tmpl w:val="80524410"/>
    <w:lvl w:ilvl="0" w:tplc="08090001">
      <w:start w:val="1"/>
      <w:numFmt w:val="bullet"/>
      <w:lvlText w:val=""/>
      <w:lvlJc w:val="left"/>
      <w:pPr>
        <w:ind w:left="947" w:hanging="360"/>
      </w:pPr>
      <w:rPr>
        <w:rFonts w:ascii="Symbol" w:hAnsi="Symbol" w:hint="default"/>
      </w:rPr>
    </w:lvl>
    <w:lvl w:ilvl="1" w:tplc="08090003" w:tentative="1">
      <w:start w:val="1"/>
      <w:numFmt w:val="bullet"/>
      <w:lvlText w:val="o"/>
      <w:lvlJc w:val="left"/>
      <w:pPr>
        <w:ind w:left="1667" w:hanging="360"/>
      </w:pPr>
      <w:rPr>
        <w:rFonts w:ascii="Courier New" w:hAnsi="Courier New" w:cs="Courier New" w:hint="default"/>
      </w:rPr>
    </w:lvl>
    <w:lvl w:ilvl="2" w:tplc="08090005" w:tentative="1">
      <w:start w:val="1"/>
      <w:numFmt w:val="bullet"/>
      <w:lvlText w:val=""/>
      <w:lvlJc w:val="left"/>
      <w:pPr>
        <w:ind w:left="2387" w:hanging="360"/>
      </w:pPr>
      <w:rPr>
        <w:rFonts w:ascii="Wingdings" w:hAnsi="Wingdings" w:hint="default"/>
      </w:rPr>
    </w:lvl>
    <w:lvl w:ilvl="3" w:tplc="08090001" w:tentative="1">
      <w:start w:val="1"/>
      <w:numFmt w:val="bullet"/>
      <w:lvlText w:val=""/>
      <w:lvlJc w:val="left"/>
      <w:pPr>
        <w:ind w:left="3107" w:hanging="360"/>
      </w:pPr>
      <w:rPr>
        <w:rFonts w:ascii="Symbol" w:hAnsi="Symbol" w:hint="default"/>
      </w:rPr>
    </w:lvl>
    <w:lvl w:ilvl="4" w:tplc="08090003" w:tentative="1">
      <w:start w:val="1"/>
      <w:numFmt w:val="bullet"/>
      <w:lvlText w:val="o"/>
      <w:lvlJc w:val="left"/>
      <w:pPr>
        <w:ind w:left="3827" w:hanging="360"/>
      </w:pPr>
      <w:rPr>
        <w:rFonts w:ascii="Courier New" w:hAnsi="Courier New" w:cs="Courier New" w:hint="default"/>
      </w:rPr>
    </w:lvl>
    <w:lvl w:ilvl="5" w:tplc="08090005" w:tentative="1">
      <w:start w:val="1"/>
      <w:numFmt w:val="bullet"/>
      <w:lvlText w:val=""/>
      <w:lvlJc w:val="left"/>
      <w:pPr>
        <w:ind w:left="4547" w:hanging="360"/>
      </w:pPr>
      <w:rPr>
        <w:rFonts w:ascii="Wingdings" w:hAnsi="Wingdings" w:hint="default"/>
      </w:rPr>
    </w:lvl>
    <w:lvl w:ilvl="6" w:tplc="08090001" w:tentative="1">
      <w:start w:val="1"/>
      <w:numFmt w:val="bullet"/>
      <w:lvlText w:val=""/>
      <w:lvlJc w:val="left"/>
      <w:pPr>
        <w:ind w:left="5267" w:hanging="360"/>
      </w:pPr>
      <w:rPr>
        <w:rFonts w:ascii="Symbol" w:hAnsi="Symbol" w:hint="default"/>
      </w:rPr>
    </w:lvl>
    <w:lvl w:ilvl="7" w:tplc="08090003" w:tentative="1">
      <w:start w:val="1"/>
      <w:numFmt w:val="bullet"/>
      <w:lvlText w:val="o"/>
      <w:lvlJc w:val="left"/>
      <w:pPr>
        <w:ind w:left="5987" w:hanging="360"/>
      </w:pPr>
      <w:rPr>
        <w:rFonts w:ascii="Courier New" w:hAnsi="Courier New" w:cs="Courier New" w:hint="default"/>
      </w:rPr>
    </w:lvl>
    <w:lvl w:ilvl="8" w:tplc="08090005" w:tentative="1">
      <w:start w:val="1"/>
      <w:numFmt w:val="bullet"/>
      <w:lvlText w:val=""/>
      <w:lvlJc w:val="left"/>
      <w:pPr>
        <w:ind w:left="6707" w:hanging="360"/>
      </w:pPr>
      <w:rPr>
        <w:rFonts w:ascii="Wingdings" w:hAnsi="Wingdings" w:hint="default"/>
      </w:rPr>
    </w:lvl>
  </w:abstractNum>
  <w:abstractNum w:abstractNumId="11" w15:restartNumberingAfterBreak="0">
    <w:nsid w:val="4AFA280C"/>
    <w:multiLevelType w:val="hybridMultilevel"/>
    <w:tmpl w:val="08C85DAC"/>
    <w:lvl w:ilvl="0" w:tplc="19286C7E">
      <w:start w:val="1"/>
      <w:numFmt w:val="decimal"/>
      <w:pStyle w:val="0tablecaption"/>
      <w:lvlText w:val="Table %1. "/>
      <w:lvlJc w:val="left"/>
      <w:pPr>
        <w:ind w:left="567" w:hanging="567"/>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662583"/>
    <w:multiLevelType w:val="hybridMultilevel"/>
    <w:tmpl w:val="49E89C96"/>
    <w:lvl w:ilvl="0" w:tplc="08090001">
      <w:start w:val="1"/>
      <w:numFmt w:val="bullet"/>
      <w:lvlText w:val=""/>
      <w:lvlJc w:val="left"/>
      <w:pPr>
        <w:ind w:left="947" w:hanging="360"/>
      </w:pPr>
      <w:rPr>
        <w:rFonts w:ascii="Symbol" w:hAnsi="Symbol" w:hint="default"/>
      </w:rPr>
    </w:lvl>
    <w:lvl w:ilvl="1" w:tplc="08090003" w:tentative="1">
      <w:start w:val="1"/>
      <w:numFmt w:val="bullet"/>
      <w:lvlText w:val="o"/>
      <w:lvlJc w:val="left"/>
      <w:pPr>
        <w:ind w:left="1667" w:hanging="360"/>
      </w:pPr>
      <w:rPr>
        <w:rFonts w:ascii="Courier New" w:hAnsi="Courier New" w:cs="Courier New" w:hint="default"/>
      </w:rPr>
    </w:lvl>
    <w:lvl w:ilvl="2" w:tplc="08090005" w:tentative="1">
      <w:start w:val="1"/>
      <w:numFmt w:val="bullet"/>
      <w:lvlText w:val=""/>
      <w:lvlJc w:val="left"/>
      <w:pPr>
        <w:ind w:left="2387" w:hanging="360"/>
      </w:pPr>
      <w:rPr>
        <w:rFonts w:ascii="Wingdings" w:hAnsi="Wingdings" w:hint="default"/>
      </w:rPr>
    </w:lvl>
    <w:lvl w:ilvl="3" w:tplc="08090001" w:tentative="1">
      <w:start w:val="1"/>
      <w:numFmt w:val="bullet"/>
      <w:lvlText w:val=""/>
      <w:lvlJc w:val="left"/>
      <w:pPr>
        <w:ind w:left="3107" w:hanging="360"/>
      </w:pPr>
      <w:rPr>
        <w:rFonts w:ascii="Symbol" w:hAnsi="Symbol" w:hint="default"/>
      </w:rPr>
    </w:lvl>
    <w:lvl w:ilvl="4" w:tplc="08090003" w:tentative="1">
      <w:start w:val="1"/>
      <w:numFmt w:val="bullet"/>
      <w:lvlText w:val="o"/>
      <w:lvlJc w:val="left"/>
      <w:pPr>
        <w:ind w:left="3827" w:hanging="360"/>
      </w:pPr>
      <w:rPr>
        <w:rFonts w:ascii="Courier New" w:hAnsi="Courier New" w:cs="Courier New" w:hint="default"/>
      </w:rPr>
    </w:lvl>
    <w:lvl w:ilvl="5" w:tplc="08090005" w:tentative="1">
      <w:start w:val="1"/>
      <w:numFmt w:val="bullet"/>
      <w:lvlText w:val=""/>
      <w:lvlJc w:val="left"/>
      <w:pPr>
        <w:ind w:left="4547" w:hanging="360"/>
      </w:pPr>
      <w:rPr>
        <w:rFonts w:ascii="Wingdings" w:hAnsi="Wingdings" w:hint="default"/>
      </w:rPr>
    </w:lvl>
    <w:lvl w:ilvl="6" w:tplc="08090001" w:tentative="1">
      <w:start w:val="1"/>
      <w:numFmt w:val="bullet"/>
      <w:lvlText w:val=""/>
      <w:lvlJc w:val="left"/>
      <w:pPr>
        <w:ind w:left="5267" w:hanging="360"/>
      </w:pPr>
      <w:rPr>
        <w:rFonts w:ascii="Symbol" w:hAnsi="Symbol" w:hint="default"/>
      </w:rPr>
    </w:lvl>
    <w:lvl w:ilvl="7" w:tplc="08090003" w:tentative="1">
      <w:start w:val="1"/>
      <w:numFmt w:val="bullet"/>
      <w:lvlText w:val="o"/>
      <w:lvlJc w:val="left"/>
      <w:pPr>
        <w:ind w:left="5987" w:hanging="360"/>
      </w:pPr>
      <w:rPr>
        <w:rFonts w:ascii="Courier New" w:hAnsi="Courier New" w:cs="Courier New" w:hint="default"/>
      </w:rPr>
    </w:lvl>
    <w:lvl w:ilvl="8" w:tplc="08090005" w:tentative="1">
      <w:start w:val="1"/>
      <w:numFmt w:val="bullet"/>
      <w:lvlText w:val=""/>
      <w:lvlJc w:val="left"/>
      <w:pPr>
        <w:ind w:left="6707" w:hanging="360"/>
      </w:pPr>
      <w:rPr>
        <w:rFonts w:ascii="Wingdings" w:hAnsi="Wingdings" w:hint="default"/>
      </w:rPr>
    </w:lvl>
  </w:abstractNum>
  <w:abstractNum w:abstractNumId="13" w15:restartNumberingAfterBreak="0">
    <w:nsid w:val="654A2036"/>
    <w:multiLevelType w:val="hybridMultilevel"/>
    <w:tmpl w:val="23143DDE"/>
    <w:lvl w:ilvl="0" w:tplc="725E0626">
      <w:start w:val="1"/>
      <w:numFmt w:val="decimal"/>
      <w:pStyle w:val="0figurecaption"/>
      <w:lvlText w:val="Fig. %1."/>
      <w:lvlJc w:val="left"/>
      <w:pPr>
        <w:ind w:left="567" w:hanging="567"/>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404C9F"/>
    <w:multiLevelType w:val="multilevel"/>
    <w:tmpl w:val="BEDA5F46"/>
    <w:lvl w:ilvl="0">
      <w:start w:val="1"/>
      <w:numFmt w:val="bullet"/>
      <w:pStyle w:val="0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5" w15:restartNumberingAfterBreak="0">
    <w:nsid w:val="74B806AB"/>
    <w:multiLevelType w:val="hybridMultilevel"/>
    <w:tmpl w:val="170433E2"/>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16" w15:restartNumberingAfterBreak="0">
    <w:nsid w:val="7738779A"/>
    <w:multiLevelType w:val="multilevel"/>
    <w:tmpl w:val="77EC1FB2"/>
    <w:lvl w:ilvl="0">
      <w:start w:val="1"/>
      <w:numFmt w:val="decimal"/>
      <w:pStyle w:val="0heading1"/>
      <w:lvlText w:val="%1"/>
      <w:lvlJc w:val="left"/>
      <w:pPr>
        <w:tabs>
          <w:tab w:val="num" w:pos="567"/>
        </w:tabs>
        <w:ind w:left="567" w:hanging="567"/>
      </w:pPr>
      <w:rPr>
        <w:rFonts w:hint="default"/>
      </w:rPr>
    </w:lvl>
    <w:lvl w:ilvl="1">
      <w:start w:val="1"/>
      <w:numFmt w:val="decimal"/>
      <w:pStyle w:val="0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18" w15:restartNumberingAfterBreak="0">
    <w:nsid w:val="7D9521C8"/>
    <w:multiLevelType w:val="multilevel"/>
    <w:tmpl w:val="EDA0D9A4"/>
    <w:lvl w:ilvl="0">
      <w:start w:val="1"/>
      <w:numFmt w:val="decimal"/>
      <w:pStyle w:val="0referenceitem"/>
      <w:lvlText w:val="[%1]"/>
      <w:lvlJc w:val="right"/>
      <w:pPr>
        <w:tabs>
          <w:tab w:val="num" w:pos="341"/>
        </w:tabs>
        <w:ind w:left="341" w:hanging="53"/>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9"/>
  </w:num>
  <w:num w:numId="2">
    <w:abstractNumId w:val="16"/>
  </w:num>
  <w:num w:numId="3">
    <w:abstractNumId w:val="1"/>
  </w:num>
  <w:num w:numId="4">
    <w:abstractNumId w:val="5"/>
  </w:num>
  <w:num w:numId="5">
    <w:abstractNumId w:val="14"/>
  </w:num>
  <w:num w:numId="6">
    <w:abstractNumId w:val="13"/>
  </w:num>
  <w:num w:numId="7">
    <w:abstractNumId w:val="16"/>
  </w:num>
  <w:num w:numId="8">
    <w:abstractNumId w:val="8"/>
  </w:num>
  <w:num w:numId="9">
    <w:abstractNumId w:val="18"/>
  </w:num>
  <w:num w:numId="10">
    <w:abstractNumId w:val="11"/>
  </w:num>
  <w:num w:numId="11">
    <w:abstractNumId w:val="17"/>
  </w:num>
  <w:num w:numId="12">
    <w:abstractNumId w:val="3"/>
  </w:num>
  <w:num w:numId="13">
    <w:abstractNumId w:val="10"/>
  </w:num>
  <w:num w:numId="14">
    <w:abstractNumId w:val="4"/>
  </w:num>
  <w:num w:numId="15">
    <w:abstractNumId w:val="15"/>
  </w:num>
  <w:num w:numId="16">
    <w:abstractNumId w:val="2"/>
  </w:num>
  <w:num w:numId="17">
    <w:abstractNumId w:val="6"/>
  </w:num>
  <w:num w:numId="18">
    <w:abstractNumId w:val="7"/>
  </w:num>
  <w:num w:numId="19">
    <w:abstractNumId w:val="0"/>
  </w:num>
  <w:num w:numId="20">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autoHyphenation/>
  <w:hyphenationZone w:val="420"/>
  <w:doNotHyphenateCap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681F"/>
    <w:rsid w:val="00083B6E"/>
    <w:rsid w:val="0009498D"/>
    <w:rsid w:val="000E0B5A"/>
    <w:rsid w:val="000E3D90"/>
    <w:rsid w:val="000E6DF5"/>
    <w:rsid w:val="000F739A"/>
    <w:rsid w:val="00103B36"/>
    <w:rsid w:val="00107B7B"/>
    <w:rsid w:val="0011278E"/>
    <w:rsid w:val="00165425"/>
    <w:rsid w:val="00166ACE"/>
    <w:rsid w:val="00170ED9"/>
    <w:rsid w:val="00194E99"/>
    <w:rsid w:val="001D53B0"/>
    <w:rsid w:val="001F013C"/>
    <w:rsid w:val="002311D2"/>
    <w:rsid w:val="002476CB"/>
    <w:rsid w:val="00254763"/>
    <w:rsid w:val="00263AD5"/>
    <w:rsid w:val="002765FC"/>
    <w:rsid w:val="002B5F5A"/>
    <w:rsid w:val="00324D32"/>
    <w:rsid w:val="0033368C"/>
    <w:rsid w:val="00364907"/>
    <w:rsid w:val="00393D6E"/>
    <w:rsid w:val="003D6AFB"/>
    <w:rsid w:val="003F697B"/>
    <w:rsid w:val="003F6DCC"/>
    <w:rsid w:val="00423FC5"/>
    <w:rsid w:val="00444047"/>
    <w:rsid w:val="00474978"/>
    <w:rsid w:val="004A231D"/>
    <w:rsid w:val="004B494E"/>
    <w:rsid w:val="004B657A"/>
    <w:rsid w:val="004C356A"/>
    <w:rsid w:val="004D39B8"/>
    <w:rsid w:val="00521389"/>
    <w:rsid w:val="00552FD3"/>
    <w:rsid w:val="005A1DFD"/>
    <w:rsid w:val="005C6DD2"/>
    <w:rsid w:val="005F30E5"/>
    <w:rsid w:val="00604038"/>
    <w:rsid w:val="00604868"/>
    <w:rsid w:val="00621049"/>
    <w:rsid w:val="00676122"/>
    <w:rsid w:val="00693783"/>
    <w:rsid w:val="006A1ABA"/>
    <w:rsid w:val="006C0D14"/>
    <w:rsid w:val="006C1392"/>
    <w:rsid w:val="00727286"/>
    <w:rsid w:val="00774D2C"/>
    <w:rsid w:val="007908F5"/>
    <w:rsid w:val="007B55F6"/>
    <w:rsid w:val="00857843"/>
    <w:rsid w:val="00867ED6"/>
    <w:rsid w:val="00872C61"/>
    <w:rsid w:val="008948A1"/>
    <w:rsid w:val="008D0643"/>
    <w:rsid w:val="008D1E3C"/>
    <w:rsid w:val="008E3908"/>
    <w:rsid w:val="008F5180"/>
    <w:rsid w:val="00907B70"/>
    <w:rsid w:val="00913167"/>
    <w:rsid w:val="0093078A"/>
    <w:rsid w:val="00931D33"/>
    <w:rsid w:val="009325BF"/>
    <w:rsid w:val="00944532"/>
    <w:rsid w:val="0099539E"/>
    <w:rsid w:val="009C442B"/>
    <w:rsid w:val="009C7467"/>
    <w:rsid w:val="00A00909"/>
    <w:rsid w:val="00A14E44"/>
    <w:rsid w:val="00A3286D"/>
    <w:rsid w:val="00A3481B"/>
    <w:rsid w:val="00A45511"/>
    <w:rsid w:val="00A63BBF"/>
    <w:rsid w:val="00AA1225"/>
    <w:rsid w:val="00AC3DDE"/>
    <w:rsid w:val="00AD0172"/>
    <w:rsid w:val="00AE5722"/>
    <w:rsid w:val="00AF7A7B"/>
    <w:rsid w:val="00B24BAE"/>
    <w:rsid w:val="00B81784"/>
    <w:rsid w:val="00BA681F"/>
    <w:rsid w:val="00BB111B"/>
    <w:rsid w:val="00C227FD"/>
    <w:rsid w:val="00C43106"/>
    <w:rsid w:val="00C50829"/>
    <w:rsid w:val="00CF0B47"/>
    <w:rsid w:val="00D21713"/>
    <w:rsid w:val="00D253D3"/>
    <w:rsid w:val="00D463DD"/>
    <w:rsid w:val="00D57211"/>
    <w:rsid w:val="00D679B9"/>
    <w:rsid w:val="00D90073"/>
    <w:rsid w:val="00DB6A9A"/>
    <w:rsid w:val="00DD7939"/>
    <w:rsid w:val="00DE3AB2"/>
    <w:rsid w:val="00E60AD8"/>
    <w:rsid w:val="00E70866"/>
    <w:rsid w:val="00E80409"/>
    <w:rsid w:val="00EB64B6"/>
    <w:rsid w:val="00EB6827"/>
    <w:rsid w:val="00EC6F8B"/>
    <w:rsid w:val="00ED1186"/>
    <w:rsid w:val="00EE2CA6"/>
    <w:rsid w:val="00F049FD"/>
    <w:rsid w:val="00F32C1F"/>
    <w:rsid w:val="00F4535E"/>
    <w:rsid w:val="00F774EE"/>
    <w:rsid w:val="00FE03F7"/>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47797B"/>
  <w14:defaultImageDpi w14:val="300"/>
  <w15:docId w15:val="{F41E35ED-6A5B-534E-822D-E26A7FD39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0_Normal"/>
    <w:qFormat/>
    <w:rsid w:val="00BA681F"/>
    <w:pPr>
      <w:overflowPunct w:val="0"/>
      <w:autoSpaceDE w:val="0"/>
      <w:autoSpaceDN w:val="0"/>
      <w:adjustRightInd w:val="0"/>
      <w:spacing w:line="240" w:lineRule="atLeast"/>
      <w:ind w:firstLine="227"/>
      <w:jc w:val="both"/>
      <w:textAlignment w:val="baseline"/>
    </w:pPr>
    <w:rPr>
      <w:rFonts w:ascii="Times New Roman" w:eastAsia="Times New Roman" w:hAnsi="Times New Roman" w:cs="Times New Roman"/>
      <w:sz w:val="20"/>
      <w:szCs w:val="20"/>
      <w:lang w:val="en-US" w:eastAsia="de-DE"/>
    </w:rPr>
  </w:style>
  <w:style w:type="paragraph" w:styleId="Heading1">
    <w:name w:val="heading 1"/>
    <w:basedOn w:val="Normal"/>
    <w:next w:val="Normal"/>
    <w:link w:val="Heading1Char"/>
    <w:uiPriority w:val="9"/>
    <w:qFormat/>
    <w:rsid w:val="000F739A"/>
    <w:pPr>
      <w:keepNext/>
      <w:keepLines/>
      <w:numPr>
        <w:numId w:val="1"/>
      </w:numPr>
      <w:tabs>
        <w:tab w:val="left" w:pos="216"/>
      </w:tabs>
      <w:suppressAutoHyphens/>
      <w:spacing w:before="160" w:after="80"/>
      <w:outlineLvl w:val="0"/>
    </w:pPr>
    <w:rPr>
      <w:smallCaps/>
      <w:noProof/>
    </w:rPr>
  </w:style>
  <w:style w:type="paragraph" w:styleId="Heading2">
    <w:name w:val="heading 2"/>
    <w:basedOn w:val="Normal"/>
    <w:next w:val="Normal"/>
    <w:link w:val="Heading2Char"/>
    <w:qFormat/>
    <w:rsid w:val="000F739A"/>
    <w:pPr>
      <w:keepNext/>
      <w:keepLines/>
      <w:numPr>
        <w:ilvl w:val="1"/>
        <w:numId w:val="1"/>
      </w:numPr>
      <w:spacing w:before="120" w:after="60"/>
      <w:outlineLvl w:val="1"/>
    </w:pPr>
    <w:rPr>
      <w:i/>
      <w:noProof/>
    </w:rPr>
  </w:style>
  <w:style w:type="paragraph" w:styleId="Heading3">
    <w:name w:val="heading 3"/>
    <w:basedOn w:val="Normal"/>
    <w:next w:val="Normal"/>
    <w:link w:val="Heading3Char"/>
    <w:qFormat/>
    <w:rsid w:val="000F739A"/>
    <w:pPr>
      <w:numPr>
        <w:ilvl w:val="2"/>
        <w:numId w:val="1"/>
      </w:numPr>
      <w:spacing w:after="50" w:line="240" w:lineRule="exact"/>
      <w:outlineLvl w:val="2"/>
    </w:pPr>
    <w:rPr>
      <w:i/>
      <w:noProof/>
    </w:rPr>
  </w:style>
  <w:style w:type="paragraph" w:styleId="Heading4">
    <w:name w:val="heading 4"/>
    <w:basedOn w:val="Normal"/>
    <w:next w:val="Normal"/>
    <w:link w:val="Heading4Char"/>
    <w:qFormat/>
    <w:rsid w:val="000F739A"/>
    <w:pPr>
      <w:numPr>
        <w:ilvl w:val="3"/>
        <w:numId w:val="1"/>
      </w:numPr>
      <w:spacing w:before="40" w:after="40"/>
      <w:outlineLvl w:val="3"/>
    </w:pPr>
    <w:rPr>
      <w:i/>
      <w:noProof/>
    </w:rPr>
  </w:style>
  <w:style w:type="paragraph" w:styleId="Heading5">
    <w:name w:val="heading 5"/>
    <w:basedOn w:val="Normal"/>
    <w:next w:val="Normal"/>
    <w:link w:val="Heading5Char"/>
    <w:qFormat/>
    <w:rsid w:val="000F739A"/>
    <w:pPr>
      <w:tabs>
        <w:tab w:val="left" w:pos="360"/>
      </w:tabs>
      <w:spacing w:before="160" w:after="80"/>
      <w:outlineLvl w:val="4"/>
    </w:pPr>
    <w:rPr>
      <w:smallCaps/>
      <w:noProof/>
    </w:rPr>
  </w:style>
  <w:style w:type="paragraph" w:styleId="Heading6">
    <w:name w:val="heading 6"/>
    <w:basedOn w:val="Normal"/>
    <w:next w:val="Normal"/>
    <w:link w:val="Heading6Char"/>
    <w:qFormat/>
    <w:rsid w:val="000F739A"/>
    <w:pPr>
      <w:spacing w:before="240" w:after="60"/>
      <w:outlineLvl w:val="5"/>
    </w:pPr>
    <w:rPr>
      <w:i/>
      <w:iCs/>
      <w:sz w:val="16"/>
      <w:szCs w:val="16"/>
    </w:rPr>
  </w:style>
  <w:style w:type="paragraph" w:styleId="Heading7">
    <w:name w:val="heading 7"/>
    <w:basedOn w:val="Normal"/>
    <w:next w:val="Normal"/>
    <w:link w:val="Heading7Char"/>
    <w:qFormat/>
    <w:rsid w:val="000F739A"/>
    <w:pPr>
      <w:spacing w:before="240" w:after="60"/>
      <w:outlineLvl w:val="6"/>
    </w:pPr>
    <w:rPr>
      <w:sz w:val="16"/>
      <w:szCs w:val="16"/>
    </w:rPr>
  </w:style>
  <w:style w:type="paragraph" w:styleId="Heading8">
    <w:name w:val="heading 8"/>
    <w:basedOn w:val="Normal"/>
    <w:next w:val="Normal"/>
    <w:link w:val="Heading8Char"/>
    <w:qFormat/>
    <w:rsid w:val="000F739A"/>
    <w:pPr>
      <w:spacing w:before="240" w:after="60"/>
      <w:outlineLvl w:val="7"/>
    </w:pPr>
    <w:rPr>
      <w:i/>
      <w:iCs/>
      <w:sz w:val="16"/>
      <w:szCs w:val="16"/>
    </w:rPr>
  </w:style>
  <w:style w:type="paragraph" w:styleId="Heading9">
    <w:name w:val="heading 9"/>
    <w:basedOn w:val="Normal"/>
    <w:next w:val="Normal"/>
    <w:link w:val="Heading9Char"/>
    <w:qFormat/>
    <w:rsid w:val="000F739A"/>
    <w:p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abstract">
    <w:name w:val="0_abstract"/>
    <w:basedOn w:val="Normal"/>
    <w:rsid w:val="009C442B"/>
    <w:pPr>
      <w:spacing w:before="600" w:after="360" w:line="220" w:lineRule="atLeast"/>
      <w:ind w:left="567" w:right="567"/>
      <w:contextualSpacing/>
    </w:pPr>
    <w:rPr>
      <w:sz w:val="18"/>
    </w:rPr>
  </w:style>
  <w:style w:type="paragraph" w:customStyle="1" w:styleId="0affiliation">
    <w:name w:val="0_affiliation"/>
    <w:basedOn w:val="Normal"/>
    <w:rsid w:val="009C442B"/>
    <w:pPr>
      <w:spacing w:after="200" w:line="220" w:lineRule="atLeast"/>
      <w:ind w:firstLine="0"/>
      <w:contextualSpacing/>
      <w:jc w:val="center"/>
    </w:pPr>
    <w:rPr>
      <w:sz w:val="18"/>
    </w:rPr>
  </w:style>
  <w:style w:type="paragraph" w:customStyle="1" w:styleId="0author">
    <w:name w:val="0_author"/>
    <w:basedOn w:val="Normal"/>
    <w:next w:val="0affiliation"/>
    <w:rsid w:val="009C442B"/>
    <w:pPr>
      <w:ind w:firstLine="0"/>
      <w:jc w:val="center"/>
    </w:pPr>
  </w:style>
  <w:style w:type="paragraph" w:customStyle="1" w:styleId="0bulletitem">
    <w:name w:val="0_bulletitem"/>
    <w:basedOn w:val="Normal"/>
    <w:rsid w:val="009C442B"/>
    <w:pPr>
      <w:numPr>
        <w:numId w:val="4"/>
      </w:numPr>
      <w:spacing w:before="160" w:after="160"/>
      <w:contextualSpacing/>
    </w:pPr>
  </w:style>
  <w:style w:type="paragraph" w:customStyle="1" w:styleId="0dashitem">
    <w:name w:val="0_dashitem"/>
    <w:basedOn w:val="Normal"/>
    <w:rsid w:val="009C442B"/>
    <w:pPr>
      <w:numPr>
        <w:numId w:val="5"/>
      </w:numPr>
      <w:spacing w:before="160" w:after="160"/>
      <w:contextualSpacing/>
    </w:pPr>
  </w:style>
  <w:style w:type="character" w:customStyle="1" w:styleId="Heading1Char">
    <w:name w:val="Heading 1 Char"/>
    <w:basedOn w:val="DefaultParagraphFont"/>
    <w:link w:val="Heading1"/>
    <w:uiPriority w:val="9"/>
    <w:rsid w:val="0099539E"/>
    <w:rPr>
      <w:rFonts w:ascii="Times New Roman" w:eastAsia="Times New Roman" w:hAnsi="Times New Roman" w:cs="Times New Roman"/>
      <w:smallCaps/>
      <w:noProof/>
      <w:sz w:val="20"/>
      <w:szCs w:val="20"/>
      <w:lang w:val="en-US" w:eastAsia="de-DE"/>
    </w:rPr>
  </w:style>
  <w:style w:type="character" w:customStyle="1" w:styleId="0e-mail">
    <w:name w:val="0_e-mail"/>
    <w:rsid w:val="009C442B"/>
    <w:rPr>
      <w:rFonts w:ascii="Courier" w:hAnsi="Courier"/>
      <w:noProof/>
      <w:lang w:val="en-US"/>
    </w:rPr>
  </w:style>
  <w:style w:type="paragraph" w:customStyle="1" w:styleId="0equation">
    <w:name w:val="0_equation"/>
    <w:basedOn w:val="Normal"/>
    <w:next w:val="Normal"/>
    <w:rsid w:val="009C442B"/>
    <w:pPr>
      <w:tabs>
        <w:tab w:val="center" w:pos="2517"/>
        <w:tab w:val="right" w:pos="6917"/>
      </w:tabs>
      <w:spacing w:before="160" w:after="160"/>
    </w:pPr>
  </w:style>
  <w:style w:type="paragraph" w:customStyle="1" w:styleId="0figurecaption">
    <w:name w:val="0_figurecaption"/>
    <w:basedOn w:val="Normal"/>
    <w:next w:val="Normal"/>
    <w:rsid w:val="009C442B"/>
    <w:pPr>
      <w:keepLines/>
      <w:numPr>
        <w:numId w:val="6"/>
      </w:numPr>
      <w:spacing w:before="120" w:after="240" w:line="220" w:lineRule="atLeast"/>
      <w:jc w:val="center"/>
    </w:pPr>
    <w:rPr>
      <w:sz w:val="18"/>
    </w:rPr>
  </w:style>
  <w:style w:type="paragraph" w:customStyle="1" w:styleId="0heading1">
    <w:name w:val="0_heading1"/>
    <w:basedOn w:val="Heading1"/>
    <w:next w:val="Normal"/>
    <w:rsid w:val="009C442B"/>
    <w:pPr>
      <w:numPr>
        <w:numId w:val="7"/>
      </w:numPr>
      <w:tabs>
        <w:tab w:val="clear" w:pos="216"/>
      </w:tabs>
      <w:spacing w:before="360" w:after="240" w:line="300" w:lineRule="atLeast"/>
      <w:jc w:val="left"/>
    </w:pPr>
    <w:rPr>
      <w:b/>
      <w:bCs/>
      <w:smallCaps w:val="0"/>
      <w:noProof w:val="0"/>
      <w:sz w:val="24"/>
    </w:rPr>
  </w:style>
  <w:style w:type="paragraph" w:customStyle="1" w:styleId="0heading2">
    <w:name w:val="0_heading2"/>
    <w:basedOn w:val="Heading2"/>
    <w:next w:val="Normal"/>
    <w:rsid w:val="009C442B"/>
    <w:pPr>
      <w:numPr>
        <w:numId w:val="7"/>
      </w:numPr>
      <w:suppressAutoHyphens/>
      <w:spacing w:before="360" w:after="160"/>
    </w:pPr>
    <w:rPr>
      <w:b/>
      <w:bCs/>
      <w:i w:val="0"/>
      <w:iCs/>
      <w:noProof w:val="0"/>
    </w:rPr>
  </w:style>
  <w:style w:type="character" w:customStyle="1" w:styleId="0heading3">
    <w:name w:val="0_heading3"/>
    <w:rsid w:val="009C442B"/>
    <w:rPr>
      <w:b/>
    </w:rPr>
  </w:style>
  <w:style w:type="character" w:customStyle="1" w:styleId="0heading4">
    <w:name w:val="0_heading4"/>
    <w:rsid w:val="009C442B"/>
    <w:rPr>
      <w:i/>
    </w:rPr>
  </w:style>
  <w:style w:type="paragraph" w:customStyle="1" w:styleId="0figure">
    <w:name w:val="0_figure"/>
    <w:basedOn w:val="Normal"/>
    <w:next w:val="Normal"/>
    <w:rsid w:val="009C442B"/>
    <w:pPr>
      <w:spacing w:before="240" w:after="120"/>
      <w:ind w:firstLine="0"/>
      <w:jc w:val="center"/>
    </w:pPr>
  </w:style>
  <w:style w:type="paragraph" w:customStyle="1" w:styleId="0keywords">
    <w:name w:val="0_keywords"/>
    <w:basedOn w:val="0abstract"/>
    <w:next w:val="0heading1"/>
    <w:rsid w:val="009C442B"/>
    <w:pPr>
      <w:spacing w:before="220"/>
      <w:ind w:firstLine="0"/>
      <w:contextualSpacing w:val="0"/>
      <w:jc w:val="left"/>
    </w:pPr>
  </w:style>
  <w:style w:type="paragraph" w:customStyle="1" w:styleId="0numitem">
    <w:name w:val="0_numitem"/>
    <w:basedOn w:val="Normal"/>
    <w:rsid w:val="009C442B"/>
    <w:pPr>
      <w:numPr>
        <w:numId w:val="8"/>
      </w:numPr>
      <w:spacing w:before="160" w:after="160"/>
      <w:contextualSpacing/>
    </w:pPr>
  </w:style>
  <w:style w:type="paragraph" w:customStyle="1" w:styleId="0papertitle">
    <w:name w:val="0_papertitle"/>
    <w:basedOn w:val="Normal"/>
    <w:next w:val="0author"/>
    <w:rsid w:val="009C442B"/>
    <w:pPr>
      <w:keepNext/>
      <w:keepLines/>
      <w:suppressAutoHyphens/>
      <w:spacing w:after="240" w:line="360" w:lineRule="atLeast"/>
      <w:ind w:firstLine="0"/>
      <w:jc w:val="center"/>
    </w:pPr>
    <w:rPr>
      <w:b/>
      <w:sz w:val="28"/>
    </w:rPr>
  </w:style>
  <w:style w:type="paragraph" w:customStyle="1" w:styleId="0papersubtitle">
    <w:name w:val="0_papersubtitle"/>
    <w:basedOn w:val="0papertitle"/>
    <w:next w:val="0author"/>
    <w:rsid w:val="009C442B"/>
    <w:pPr>
      <w:spacing w:before="120" w:line="280" w:lineRule="atLeast"/>
    </w:pPr>
    <w:rPr>
      <w:sz w:val="24"/>
    </w:rPr>
  </w:style>
  <w:style w:type="paragraph" w:customStyle="1" w:styleId="0programcode">
    <w:name w:val="0_programcode"/>
    <w:basedOn w:val="Normal"/>
    <w:rsid w:val="009C442B"/>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contextualSpacing/>
      <w:jc w:val="left"/>
    </w:pPr>
    <w:rPr>
      <w:rFonts w:ascii="Courier" w:hAnsi="Courier"/>
    </w:rPr>
  </w:style>
  <w:style w:type="paragraph" w:customStyle="1" w:styleId="0referenceitem">
    <w:name w:val="0_referenceitem"/>
    <w:basedOn w:val="Normal"/>
    <w:rsid w:val="009C442B"/>
    <w:pPr>
      <w:numPr>
        <w:numId w:val="9"/>
      </w:numPr>
      <w:spacing w:line="220" w:lineRule="atLeast"/>
    </w:pPr>
    <w:rPr>
      <w:sz w:val="18"/>
    </w:rPr>
  </w:style>
  <w:style w:type="paragraph" w:customStyle="1" w:styleId="0runninghead-left">
    <w:name w:val="0_running head - left"/>
    <w:basedOn w:val="Normal"/>
    <w:rsid w:val="009C442B"/>
    <w:pPr>
      <w:jc w:val="left"/>
    </w:pPr>
    <w:rPr>
      <w:sz w:val="18"/>
      <w:szCs w:val="18"/>
    </w:rPr>
  </w:style>
  <w:style w:type="paragraph" w:customStyle="1" w:styleId="0runninghead-right">
    <w:name w:val="0_running head - right"/>
    <w:basedOn w:val="Normal"/>
    <w:rsid w:val="009C442B"/>
    <w:pPr>
      <w:jc w:val="right"/>
    </w:pPr>
    <w:rPr>
      <w:bCs/>
      <w:sz w:val="18"/>
      <w:szCs w:val="18"/>
    </w:rPr>
  </w:style>
  <w:style w:type="paragraph" w:customStyle="1" w:styleId="0tablecaption">
    <w:name w:val="0_tablecaption"/>
    <w:basedOn w:val="Normal"/>
    <w:next w:val="Normal"/>
    <w:rsid w:val="009C442B"/>
    <w:pPr>
      <w:keepNext/>
      <w:keepLines/>
      <w:numPr>
        <w:numId w:val="10"/>
      </w:numPr>
      <w:spacing w:before="240" w:after="120" w:line="220" w:lineRule="atLeast"/>
      <w:jc w:val="center"/>
    </w:pPr>
    <w:rPr>
      <w:sz w:val="18"/>
      <w:lang w:val="de-DE"/>
    </w:rPr>
  </w:style>
  <w:style w:type="numbering" w:customStyle="1" w:styleId="arabnumitem">
    <w:name w:val="arabnumitem"/>
    <w:basedOn w:val="NoList"/>
    <w:rsid w:val="009C442B"/>
    <w:pPr>
      <w:numPr>
        <w:numId w:val="11"/>
      </w:numPr>
    </w:pPr>
  </w:style>
  <w:style w:type="character" w:customStyle="1" w:styleId="Heading2Char">
    <w:name w:val="Heading 2 Char"/>
    <w:basedOn w:val="DefaultParagraphFont"/>
    <w:link w:val="Heading2"/>
    <w:rsid w:val="000F739A"/>
    <w:rPr>
      <w:rFonts w:ascii="Times New Roman" w:eastAsia="Times New Roman" w:hAnsi="Times New Roman" w:cs="Times New Roman"/>
      <w:i/>
      <w:noProof/>
      <w:sz w:val="20"/>
      <w:szCs w:val="20"/>
      <w:lang w:val="en-US" w:eastAsia="de-DE"/>
    </w:rPr>
  </w:style>
  <w:style w:type="character" w:customStyle="1" w:styleId="Heading3Char">
    <w:name w:val="Heading 3 Char"/>
    <w:basedOn w:val="DefaultParagraphFont"/>
    <w:link w:val="Heading3"/>
    <w:rsid w:val="000F739A"/>
    <w:rPr>
      <w:rFonts w:ascii="Times New Roman" w:eastAsia="Times New Roman" w:hAnsi="Times New Roman" w:cs="Times New Roman"/>
      <w:i/>
      <w:noProof/>
      <w:sz w:val="20"/>
      <w:szCs w:val="20"/>
      <w:lang w:val="en-US" w:eastAsia="de-DE"/>
    </w:rPr>
  </w:style>
  <w:style w:type="character" w:customStyle="1" w:styleId="Heading4Char">
    <w:name w:val="Heading 4 Char"/>
    <w:basedOn w:val="DefaultParagraphFont"/>
    <w:link w:val="Heading4"/>
    <w:rsid w:val="000F739A"/>
    <w:rPr>
      <w:rFonts w:ascii="Times New Roman" w:eastAsia="Times New Roman" w:hAnsi="Times New Roman" w:cs="Times New Roman"/>
      <w:i/>
      <w:noProof/>
      <w:sz w:val="20"/>
      <w:szCs w:val="20"/>
      <w:lang w:val="en-US" w:eastAsia="de-DE"/>
    </w:rPr>
  </w:style>
  <w:style w:type="character" w:customStyle="1" w:styleId="Heading5Char">
    <w:name w:val="Heading 5 Char"/>
    <w:basedOn w:val="DefaultParagraphFont"/>
    <w:link w:val="Heading5"/>
    <w:rsid w:val="000F739A"/>
    <w:rPr>
      <w:rFonts w:ascii="Times New Roman" w:eastAsia="Times New Roman" w:hAnsi="Times New Roman" w:cs="Times New Roman"/>
      <w:smallCaps/>
      <w:noProof/>
      <w:sz w:val="20"/>
      <w:szCs w:val="20"/>
      <w:lang w:val="en-US"/>
    </w:rPr>
  </w:style>
  <w:style w:type="character" w:customStyle="1" w:styleId="Heading6Char">
    <w:name w:val="Heading 6 Char"/>
    <w:basedOn w:val="DefaultParagraphFont"/>
    <w:link w:val="Heading6"/>
    <w:rsid w:val="000F739A"/>
    <w:rPr>
      <w:rFonts w:ascii="Times New Roman" w:eastAsia="Times New Roman" w:hAnsi="Times New Roman" w:cs="Times New Roman"/>
      <w:i/>
      <w:iCs/>
      <w:sz w:val="16"/>
      <w:szCs w:val="16"/>
      <w:lang w:val="en-US"/>
    </w:rPr>
  </w:style>
  <w:style w:type="character" w:customStyle="1" w:styleId="Heading7Char">
    <w:name w:val="Heading 7 Char"/>
    <w:basedOn w:val="DefaultParagraphFont"/>
    <w:link w:val="Heading7"/>
    <w:rsid w:val="000F739A"/>
    <w:rPr>
      <w:rFonts w:ascii="Times New Roman" w:eastAsia="Times New Roman" w:hAnsi="Times New Roman" w:cs="Times New Roman"/>
      <w:sz w:val="16"/>
      <w:szCs w:val="16"/>
      <w:lang w:val="en-US"/>
    </w:rPr>
  </w:style>
  <w:style w:type="character" w:customStyle="1" w:styleId="Heading8Char">
    <w:name w:val="Heading 8 Char"/>
    <w:basedOn w:val="DefaultParagraphFont"/>
    <w:link w:val="Heading8"/>
    <w:rsid w:val="000F739A"/>
    <w:rPr>
      <w:rFonts w:ascii="Times New Roman" w:eastAsia="Times New Roman" w:hAnsi="Times New Roman" w:cs="Times New Roman"/>
      <w:i/>
      <w:iCs/>
      <w:sz w:val="16"/>
      <w:szCs w:val="16"/>
      <w:lang w:val="en-US"/>
    </w:rPr>
  </w:style>
  <w:style w:type="character" w:customStyle="1" w:styleId="Heading9Char">
    <w:name w:val="Heading 9 Char"/>
    <w:basedOn w:val="DefaultParagraphFont"/>
    <w:link w:val="Heading9"/>
    <w:rsid w:val="000F739A"/>
    <w:rPr>
      <w:rFonts w:ascii="Times New Roman" w:eastAsia="Times New Roman" w:hAnsi="Times New Roman" w:cs="Times New Roman"/>
      <w:sz w:val="16"/>
      <w:szCs w:val="16"/>
      <w:lang w:val="en-US"/>
    </w:rPr>
  </w:style>
  <w:style w:type="paragraph" w:styleId="Header">
    <w:name w:val="header"/>
    <w:aliases w:val="0_Header"/>
    <w:basedOn w:val="Normal"/>
    <w:link w:val="HeaderChar"/>
    <w:rsid w:val="009C442B"/>
    <w:pPr>
      <w:tabs>
        <w:tab w:val="center" w:pos="4536"/>
        <w:tab w:val="right" w:pos="9072"/>
      </w:tabs>
      <w:spacing w:line="240" w:lineRule="auto"/>
      <w:ind w:firstLine="0"/>
      <w:jc w:val="left"/>
    </w:pPr>
    <w:rPr>
      <w:color w:val="808080"/>
      <w:sz w:val="16"/>
    </w:rPr>
  </w:style>
  <w:style w:type="character" w:customStyle="1" w:styleId="HeaderChar">
    <w:name w:val="Header Char"/>
    <w:aliases w:val="0_Header Char"/>
    <w:link w:val="Header"/>
    <w:rsid w:val="009C442B"/>
    <w:rPr>
      <w:rFonts w:ascii="Times New Roman" w:eastAsia="Times New Roman" w:hAnsi="Times New Roman" w:cs="Times New Roman"/>
      <w:color w:val="808080"/>
      <w:sz w:val="16"/>
      <w:szCs w:val="20"/>
      <w:lang w:val="en-US" w:eastAsia="de-DE"/>
    </w:rPr>
  </w:style>
  <w:style w:type="paragraph" w:styleId="NormalIndent">
    <w:name w:val="Normal Indent"/>
    <w:aliases w:val="0_Normal Indent"/>
    <w:basedOn w:val="Normal"/>
    <w:rsid w:val="00BA681F"/>
    <w:pPr>
      <w:ind w:left="720"/>
    </w:pPr>
  </w:style>
  <w:style w:type="numbering" w:customStyle="1" w:styleId="headings">
    <w:name w:val="headings"/>
    <w:basedOn w:val="arabnumitem"/>
    <w:rsid w:val="00BA681F"/>
    <w:pPr>
      <w:numPr>
        <w:numId w:val="11"/>
      </w:numPr>
    </w:pPr>
  </w:style>
  <w:style w:type="character" w:styleId="Hyperlink">
    <w:name w:val="Hyperlink"/>
    <w:basedOn w:val="DefaultParagraphFont"/>
    <w:rsid w:val="00A63BBF"/>
    <w:rPr>
      <w:color w:val="0000FF"/>
      <w:u w:val="single"/>
    </w:rPr>
  </w:style>
  <w:style w:type="paragraph" w:customStyle="1" w:styleId="ReferenceLine">
    <w:name w:val="ReferenceLine"/>
    <w:basedOn w:val="Normal"/>
    <w:rsid w:val="00BA681F"/>
    <w:pPr>
      <w:spacing w:line="200" w:lineRule="exact"/>
      <w:ind w:firstLine="0"/>
    </w:pPr>
    <w:rPr>
      <w:sz w:val="16"/>
    </w:rPr>
  </w:style>
  <w:style w:type="paragraph" w:customStyle="1" w:styleId="0BodyText">
    <w:name w:val="0_Body Text"/>
    <w:basedOn w:val="Normal"/>
    <w:qFormat/>
    <w:rsid w:val="009C442B"/>
  </w:style>
  <w:style w:type="paragraph" w:styleId="Footer">
    <w:name w:val="footer"/>
    <w:basedOn w:val="Normal"/>
    <w:link w:val="FooterChar"/>
    <w:unhideWhenUsed/>
    <w:rsid w:val="00AD0172"/>
    <w:pPr>
      <w:tabs>
        <w:tab w:val="center" w:pos="4153"/>
        <w:tab w:val="right" w:pos="8306"/>
      </w:tabs>
      <w:spacing w:line="240" w:lineRule="auto"/>
    </w:pPr>
  </w:style>
  <w:style w:type="character" w:customStyle="1" w:styleId="FooterChar">
    <w:name w:val="Footer Char"/>
    <w:basedOn w:val="DefaultParagraphFont"/>
    <w:link w:val="Footer"/>
    <w:rsid w:val="00AD0172"/>
    <w:rPr>
      <w:rFonts w:ascii="Times New Roman" w:eastAsia="Times New Roman" w:hAnsi="Times New Roman" w:cs="Times New Roman"/>
      <w:sz w:val="20"/>
      <w:szCs w:val="20"/>
      <w:lang w:val="en-US" w:eastAsia="de-DE"/>
    </w:rPr>
  </w:style>
  <w:style w:type="character" w:styleId="PlaceholderText">
    <w:name w:val="Placeholder Text"/>
    <w:basedOn w:val="DefaultParagraphFont"/>
    <w:uiPriority w:val="99"/>
    <w:semiHidden/>
    <w:rsid w:val="00AD0172"/>
    <w:rPr>
      <w:color w:val="808080"/>
    </w:rPr>
  </w:style>
  <w:style w:type="paragraph" w:styleId="BalloonText">
    <w:name w:val="Balloon Text"/>
    <w:basedOn w:val="Normal"/>
    <w:link w:val="BalloonTextChar"/>
    <w:uiPriority w:val="99"/>
    <w:semiHidden/>
    <w:unhideWhenUsed/>
    <w:rsid w:val="00AD0172"/>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D0172"/>
    <w:rPr>
      <w:rFonts w:ascii="Lucida Grande" w:eastAsia="Times New Roman" w:hAnsi="Lucida Grande" w:cs="Lucida Grande"/>
      <w:sz w:val="18"/>
      <w:szCs w:val="18"/>
      <w:lang w:val="en-US" w:eastAsia="de-DE"/>
    </w:rPr>
  </w:style>
  <w:style w:type="table" w:styleId="TableGrid">
    <w:name w:val="Table Grid"/>
    <w:basedOn w:val="TableNormal"/>
    <w:uiPriority w:val="59"/>
    <w:rsid w:val="00E708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
    <w:name w:val="references"/>
    <w:rsid w:val="001F013C"/>
    <w:pPr>
      <w:tabs>
        <w:tab w:val="num" w:pos="360"/>
      </w:tabs>
      <w:spacing w:after="50" w:line="180" w:lineRule="exact"/>
      <w:ind w:left="360" w:hanging="360"/>
      <w:jc w:val="both"/>
    </w:pPr>
    <w:rPr>
      <w:rFonts w:ascii="Times New Roman" w:eastAsia="Times New Roman" w:hAnsi="Times New Roman" w:cs="Times New Roman"/>
      <w:noProof/>
      <w:sz w:val="16"/>
      <w:szCs w:val="16"/>
      <w:lang w:val="en-US" w:eastAsia="en-US"/>
    </w:rPr>
  </w:style>
  <w:style w:type="paragraph" w:customStyle="1" w:styleId="0doi">
    <w:name w:val="0_doi"/>
    <w:basedOn w:val="Normal"/>
    <w:next w:val="0author"/>
    <w:qFormat/>
    <w:rsid w:val="009C442B"/>
    <w:pPr>
      <w:spacing w:after="240" w:line="240" w:lineRule="auto"/>
      <w:ind w:firstLine="0"/>
      <w:jc w:val="center"/>
    </w:pPr>
    <w:rPr>
      <w:color w:val="0000FF"/>
      <w:sz w:val="16"/>
      <w:u w:val="single"/>
    </w:rPr>
  </w:style>
  <w:style w:type="paragraph" w:customStyle="1" w:styleId="0tablecontent">
    <w:name w:val="0_table_content"/>
    <w:basedOn w:val="0tablecolsubhead"/>
    <w:qFormat/>
    <w:rsid w:val="009C442B"/>
    <w:pPr>
      <w:jc w:val="left"/>
    </w:pPr>
    <w:rPr>
      <w:b w:val="0"/>
      <w:i w:val="0"/>
    </w:rPr>
  </w:style>
  <w:style w:type="paragraph" w:customStyle="1" w:styleId="0tablecolhead">
    <w:name w:val="0_table_colhead"/>
    <w:basedOn w:val="BodyText"/>
    <w:qFormat/>
    <w:rsid w:val="009C442B"/>
    <w:pPr>
      <w:spacing w:after="0" w:line="240" w:lineRule="auto"/>
      <w:ind w:firstLine="0"/>
      <w:jc w:val="center"/>
    </w:pPr>
    <w:rPr>
      <w:b/>
      <w:sz w:val="16"/>
    </w:rPr>
  </w:style>
  <w:style w:type="paragraph" w:styleId="BodyText">
    <w:name w:val="Body Text"/>
    <w:basedOn w:val="Normal"/>
    <w:link w:val="BodyTextChar"/>
    <w:semiHidden/>
    <w:unhideWhenUsed/>
    <w:rsid w:val="00444047"/>
    <w:pPr>
      <w:spacing w:after="120"/>
    </w:pPr>
  </w:style>
  <w:style w:type="character" w:customStyle="1" w:styleId="BodyTextChar">
    <w:name w:val="Body Text Char"/>
    <w:basedOn w:val="DefaultParagraphFont"/>
    <w:link w:val="BodyText"/>
    <w:semiHidden/>
    <w:rsid w:val="00444047"/>
    <w:rPr>
      <w:rFonts w:ascii="Times New Roman" w:eastAsia="Times New Roman" w:hAnsi="Times New Roman" w:cs="Times New Roman"/>
      <w:sz w:val="20"/>
      <w:szCs w:val="20"/>
      <w:lang w:val="en-US" w:eastAsia="de-DE"/>
    </w:rPr>
  </w:style>
  <w:style w:type="paragraph" w:customStyle="1" w:styleId="0tablecolsubhead">
    <w:name w:val="0_table_colsubhead"/>
    <w:basedOn w:val="0tablecolhead"/>
    <w:qFormat/>
    <w:rsid w:val="009C442B"/>
    <w:rPr>
      <w:i/>
    </w:rPr>
  </w:style>
  <w:style w:type="paragraph" w:customStyle="1" w:styleId="0submitted">
    <w:name w:val="0_submitted"/>
    <w:basedOn w:val="0BodyText"/>
    <w:qFormat/>
    <w:rsid w:val="009C442B"/>
    <w:pPr>
      <w:spacing w:before="240" w:line="240" w:lineRule="auto"/>
    </w:pPr>
    <w:rPr>
      <w:sz w:val="16"/>
    </w:rPr>
  </w:style>
  <w:style w:type="paragraph" w:customStyle="1" w:styleId="figcapta">
    <w:name w:val="fig_capt_a"/>
    <w:basedOn w:val="0figurecaption"/>
    <w:qFormat/>
    <w:rsid w:val="009C442B"/>
    <w:pPr>
      <w:numPr>
        <w:numId w:val="0"/>
      </w:numPr>
      <w:spacing w:before="0" w:after="0" w:line="240" w:lineRule="auto"/>
    </w:pPr>
  </w:style>
  <w:style w:type="paragraph" w:customStyle="1" w:styleId="0latin-letteritem">
    <w:name w:val="0_latin-letter_item"/>
    <w:basedOn w:val="Normal"/>
    <w:qFormat/>
    <w:rsid w:val="009C442B"/>
    <w:pPr>
      <w:numPr>
        <w:numId w:val="3"/>
      </w:numPr>
      <w:spacing w:before="160" w:after="160"/>
      <w:contextualSpacing/>
    </w:pPr>
  </w:style>
  <w:style w:type="paragraph" w:styleId="ListParagraph">
    <w:name w:val="List Paragraph"/>
    <w:basedOn w:val="Normal"/>
    <w:uiPriority w:val="34"/>
    <w:qFormat/>
    <w:rsid w:val="00324D32"/>
    <w:pPr>
      <w:ind w:left="720"/>
      <w:contextualSpacing/>
    </w:pPr>
  </w:style>
  <w:style w:type="paragraph" w:customStyle="1" w:styleId="0tablefootnote">
    <w:name w:val="0_table_footnote"/>
    <w:basedOn w:val="Normal"/>
    <w:qFormat/>
    <w:rsid w:val="00324D32"/>
    <w:pPr>
      <w:spacing w:before="40" w:after="80" w:line="240" w:lineRule="auto"/>
      <w:ind w:firstLine="0"/>
      <w:contextualSpacing/>
    </w:pPr>
    <w:rPr>
      <w:sz w:val="16"/>
      <w:szCs w:val="16"/>
    </w:rPr>
  </w:style>
  <w:style w:type="paragraph" w:customStyle="1" w:styleId="zcomment">
    <w:name w:val="z_comment"/>
    <w:basedOn w:val="Normal"/>
    <w:qFormat/>
    <w:rsid w:val="008948A1"/>
    <w:pPr>
      <w:spacing w:line="240" w:lineRule="auto"/>
      <w:ind w:firstLine="0"/>
    </w:pPr>
    <w:rPr>
      <w:color w:val="000000" w:themeColor="text1"/>
      <w:sz w:val="15"/>
      <w:szCs w:val="15"/>
    </w:rPr>
  </w:style>
  <w:style w:type="paragraph" w:styleId="Bibliography">
    <w:name w:val="Bibliography"/>
    <w:basedOn w:val="Normal"/>
    <w:next w:val="Normal"/>
    <w:uiPriority w:val="37"/>
    <w:unhideWhenUsed/>
    <w:rsid w:val="00393D6E"/>
  </w:style>
  <w:style w:type="paragraph" w:styleId="FootnoteText">
    <w:name w:val="footnote text"/>
    <w:basedOn w:val="Normal"/>
    <w:link w:val="FootnoteTextChar"/>
    <w:semiHidden/>
    <w:unhideWhenUsed/>
    <w:rsid w:val="00C50829"/>
    <w:pPr>
      <w:spacing w:line="240" w:lineRule="auto"/>
    </w:pPr>
  </w:style>
  <w:style w:type="character" w:customStyle="1" w:styleId="FootnoteTextChar">
    <w:name w:val="Footnote Text Char"/>
    <w:basedOn w:val="DefaultParagraphFont"/>
    <w:link w:val="FootnoteText"/>
    <w:semiHidden/>
    <w:rsid w:val="00C50829"/>
    <w:rPr>
      <w:rFonts w:ascii="Times New Roman" w:eastAsia="Times New Roman" w:hAnsi="Times New Roman" w:cs="Times New Roman"/>
      <w:sz w:val="20"/>
      <w:szCs w:val="20"/>
      <w:lang w:val="en-US" w:eastAsia="de-DE"/>
    </w:rPr>
  </w:style>
  <w:style w:type="character" w:styleId="FootnoteReference">
    <w:name w:val="footnote reference"/>
    <w:basedOn w:val="DefaultParagraphFont"/>
    <w:semiHidden/>
    <w:unhideWhenUsed/>
    <w:rsid w:val="00C50829"/>
    <w:rPr>
      <w:vertAlign w:val="superscript"/>
    </w:rPr>
  </w:style>
  <w:style w:type="paragraph" w:styleId="Caption">
    <w:name w:val="caption"/>
    <w:basedOn w:val="Normal"/>
    <w:next w:val="Normal"/>
    <w:uiPriority w:val="35"/>
    <w:unhideWhenUsed/>
    <w:qFormat/>
    <w:rsid w:val="00364907"/>
    <w:pPr>
      <w:spacing w:after="200" w:line="240" w:lineRule="auto"/>
    </w:pPr>
    <w:rPr>
      <w:i/>
      <w:iCs/>
      <w:color w:val="1F497D" w:themeColor="text2"/>
      <w:sz w:val="18"/>
      <w:szCs w:val="18"/>
    </w:rPr>
  </w:style>
  <w:style w:type="paragraph" w:styleId="EndnoteText">
    <w:name w:val="endnote text"/>
    <w:basedOn w:val="Normal"/>
    <w:link w:val="EndnoteTextChar"/>
    <w:uiPriority w:val="99"/>
    <w:semiHidden/>
    <w:unhideWhenUsed/>
    <w:rsid w:val="005C6DD2"/>
    <w:pPr>
      <w:spacing w:line="240" w:lineRule="auto"/>
    </w:pPr>
  </w:style>
  <w:style w:type="character" w:customStyle="1" w:styleId="EndnoteTextChar">
    <w:name w:val="Endnote Text Char"/>
    <w:basedOn w:val="DefaultParagraphFont"/>
    <w:link w:val="EndnoteText"/>
    <w:uiPriority w:val="99"/>
    <w:semiHidden/>
    <w:rsid w:val="005C6DD2"/>
    <w:rPr>
      <w:rFonts w:ascii="Times New Roman" w:eastAsia="Times New Roman" w:hAnsi="Times New Roman" w:cs="Times New Roman"/>
      <w:sz w:val="20"/>
      <w:szCs w:val="20"/>
      <w:lang w:val="en-US" w:eastAsia="de-DE"/>
    </w:rPr>
  </w:style>
  <w:style w:type="character" w:styleId="EndnoteReference">
    <w:name w:val="endnote reference"/>
    <w:basedOn w:val="DefaultParagraphFont"/>
    <w:uiPriority w:val="99"/>
    <w:semiHidden/>
    <w:unhideWhenUsed/>
    <w:rsid w:val="005C6DD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8749">
      <w:bodyDiv w:val="1"/>
      <w:marLeft w:val="0"/>
      <w:marRight w:val="0"/>
      <w:marTop w:val="0"/>
      <w:marBottom w:val="0"/>
      <w:divBdr>
        <w:top w:val="none" w:sz="0" w:space="0" w:color="auto"/>
        <w:left w:val="none" w:sz="0" w:space="0" w:color="auto"/>
        <w:bottom w:val="none" w:sz="0" w:space="0" w:color="auto"/>
        <w:right w:val="none" w:sz="0" w:space="0" w:color="auto"/>
      </w:divBdr>
    </w:div>
    <w:div w:id="5183335">
      <w:bodyDiv w:val="1"/>
      <w:marLeft w:val="0"/>
      <w:marRight w:val="0"/>
      <w:marTop w:val="0"/>
      <w:marBottom w:val="0"/>
      <w:divBdr>
        <w:top w:val="none" w:sz="0" w:space="0" w:color="auto"/>
        <w:left w:val="none" w:sz="0" w:space="0" w:color="auto"/>
        <w:bottom w:val="none" w:sz="0" w:space="0" w:color="auto"/>
        <w:right w:val="none" w:sz="0" w:space="0" w:color="auto"/>
      </w:divBdr>
    </w:div>
    <w:div w:id="10185689">
      <w:bodyDiv w:val="1"/>
      <w:marLeft w:val="0"/>
      <w:marRight w:val="0"/>
      <w:marTop w:val="0"/>
      <w:marBottom w:val="0"/>
      <w:divBdr>
        <w:top w:val="none" w:sz="0" w:space="0" w:color="auto"/>
        <w:left w:val="none" w:sz="0" w:space="0" w:color="auto"/>
        <w:bottom w:val="none" w:sz="0" w:space="0" w:color="auto"/>
        <w:right w:val="none" w:sz="0" w:space="0" w:color="auto"/>
      </w:divBdr>
    </w:div>
    <w:div w:id="15010826">
      <w:bodyDiv w:val="1"/>
      <w:marLeft w:val="0"/>
      <w:marRight w:val="0"/>
      <w:marTop w:val="0"/>
      <w:marBottom w:val="0"/>
      <w:divBdr>
        <w:top w:val="none" w:sz="0" w:space="0" w:color="auto"/>
        <w:left w:val="none" w:sz="0" w:space="0" w:color="auto"/>
        <w:bottom w:val="none" w:sz="0" w:space="0" w:color="auto"/>
        <w:right w:val="none" w:sz="0" w:space="0" w:color="auto"/>
      </w:divBdr>
    </w:div>
    <w:div w:id="16127200">
      <w:bodyDiv w:val="1"/>
      <w:marLeft w:val="0"/>
      <w:marRight w:val="0"/>
      <w:marTop w:val="0"/>
      <w:marBottom w:val="0"/>
      <w:divBdr>
        <w:top w:val="none" w:sz="0" w:space="0" w:color="auto"/>
        <w:left w:val="none" w:sz="0" w:space="0" w:color="auto"/>
        <w:bottom w:val="none" w:sz="0" w:space="0" w:color="auto"/>
        <w:right w:val="none" w:sz="0" w:space="0" w:color="auto"/>
      </w:divBdr>
    </w:div>
    <w:div w:id="20017473">
      <w:bodyDiv w:val="1"/>
      <w:marLeft w:val="0"/>
      <w:marRight w:val="0"/>
      <w:marTop w:val="0"/>
      <w:marBottom w:val="0"/>
      <w:divBdr>
        <w:top w:val="none" w:sz="0" w:space="0" w:color="auto"/>
        <w:left w:val="none" w:sz="0" w:space="0" w:color="auto"/>
        <w:bottom w:val="none" w:sz="0" w:space="0" w:color="auto"/>
        <w:right w:val="none" w:sz="0" w:space="0" w:color="auto"/>
      </w:divBdr>
    </w:div>
    <w:div w:id="41053197">
      <w:bodyDiv w:val="1"/>
      <w:marLeft w:val="0"/>
      <w:marRight w:val="0"/>
      <w:marTop w:val="0"/>
      <w:marBottom w:val="0"/>
      <w:divBdr>
        <w:top w:val="none" w:sz="0" w:space="0" w:color="auto"/>
        <w:left w:val="none" w:sz="0" w:space="0" w:color="auto"/>
        <w:bottom w:val="none" w:sz="0" w:space="0" w:color="auto"/>
        <w:right w:val="none" w:sz="0" w:space="0" w:color="auto"/>
      </w:divBdr>
    </w:div>
    <w:div w:id="49158973">
      <w:bodyDiv w:val="1"/>
      <w:marLeft w:val="0"/>
      <w:marRight w:val="0"/>
      <w:marTop w:val="0"/>
      <w:marBottom w:val="0"/>
      <w:divBdr>
        <w:top w:val="none" w:sz="0" w:space="0" w:color="auto"/>
        <w:left w:val="none" w:sz="0" w:space="0" w:color="auto"/>
        <w:bottom w:val="none" w:sz="0" w:space="0" w:color="auto"/>
        <w:right w:val="none" w:sz="0" w:space="0" w:color="auto"/>
      </w:divBdr>
    </w:div>
    <w:div w:id="54091475">
      <w:bodyDiv w:val="1"/>
      <w:marLeft w:val="0"/>
      <w:marRight w:val="0"/>
      <w:marTop w:val="0"/>
      <w:marBottom w:val="0"/>
      <w:divBdr>
        <w:top w:val="none" w:sz="0" w:space="0" w:color="auto"/>
        <w:left w:val="none" w:sz="0" w:space="0" w:color="auto"/>
        <w:bottom w:val="none" w:sz="0" w:space="0" w:color="auto"/>
        <w:right w:val="none" w:sz="0" w:space="0" w:color="auto"/>
      </w:divBdr>
    </w:div>
    <w:div w:id="56172857">
      <w:bodyDiv w:val="1"/>
      <w:marLeft w:val="0"/>
      <w:marRight w:val="0"/>
      <w:marTop w:val="0"/>
      <w:marBottom w:val="0"/>
      <w:divBdr>
        <w:top w:val="none" w:sz="0" w:space="0" w:color="auto"/>
        <w:left w:val="none" w:sz="0" w:space="0" w:color="auto"/>
        <w:bottom w:val="none" w:sz="0" w:space="0" w:color="auto"/>
        <w:right w:val="none" w:sz="0" w:space="0" w:color="auto"/>
      </w:divBdr>
    </w:div>
    <w:div w:id="59210755">
      <w:bodyDiv w:val="1"/>
      <w:marLeft w:val="0"/>
      <w:marRight w:val="0"/>
      <w:marTop w:val="0"/>
      <w:marBottom w:val="0"/>
      <w:divBdr>
        <w:top w:val="none" w:sz="0" w:space="0" w:color="auto"/>
        <w:left w:val="none" w:sz="0" w:space="0" w:color="auto"/>
        <w:bottom w:val="none" w:sz="0" w:space="0" w:color="auto"/>
        <w:right w:val="none" w:sz="0" w:space="0" w:color="auto"/>
      </w:divBdr>
    </w:div>
    <w:div w:id="63190043">
      <w:bodyDiv w:val="1"/>
      <w:marLeft w:val="0"/>
      <w:marRight w:val="0"/>
      <w:marTop w:val="0"/>
      <w:marBottom w:val="0"/>
      <w:divBdr>
        <w:top w:val="none" w:sz="0" w:space="0" w:color="auto"/>
        <w:left w:val="none" w:sz="0" w:space="0" w:color="auto"/>
        <w:bottom w:val="none" w:sz="0" w:space="0" w:color="auto"/>
        <w:right w:val="none" w:sz="0" w:space="0" w:color="auto"/>
      </w:divBdr>
    </w:div>
    <w:div w:id="63797499">
      <w:bodyDiv w:val="1"/>
      <w:marLeft w:val="0"/>
      <w:marRight w:val="0"/>
      <w:marTop w:val="0"/>
      <w:marBottom w:val="0"/>
      <w:divBdr>
        <w:top w:val="none" w:sz="0" w:space="0" w:color="auto"/>
        <w:left w:val="none" w:sz="0" w:space="0" w:color="auto"/>
        <w:bottom w:val="none" w:sz="0" w:space="0" w:color="auto"/>
        <w:right w:val="none" w:sz="0" w:space="0" w:color="auto"/>
      </w:divBdr>
    </w:div>
    <w:div w:id="64229547">
      <w:bodyDiv w:val="1"/>
      <w:marLeft w:val="0"/>
      <w:marRight w:val="0"/>
      <w:marTop w:val="0"/>
      <w:marBottom w:val="0"/>
      <w:divBdr>
        <w:top w:val="none" w:sz="0" w:space="0" w:color="auto"/>
        <w:left w:val="none" w:sz="0" w:space="0" w:color="auto"/>
        <w:bottom w:val="none" w:sz="0" w:space="0" w:color="auto"/>
        <w:right w:val="none" w:sz="0" w:space="0" w:color="auto"/>
      </w:divBdr>
    </w:div>
    <w:div w:id="64383125">
      <w:bodyDiv w:val="1"/>
      <w:marLeft w:val="0"/>
      <w:marRight w:val="0"/>
      <w:marTop w:val="0"/>
      <w:marBottom w:val="0"/>
      <w:divBdr>
        <w:top w:val="none" w:sz="0" w:space="0" w:color="auto"/>
        <w:left w:val="none" w:sz="0" w:space="0" w:color="auto"/>
        <w:bottom w:val="none" w:sz="0" w:space="0" w:color="auto"/>
        <w:right w:val="none" w:sz="0" w:space="0" w:color="auto"/>
      </w:divBdr>
    </w:div>
    <w:div w:id="91778403">
      <w:bodyDiv w:val="1"/>
      <w:marLeft w:val="0"/>
      <w:marRight w:val="0"/>
      <w:marTop w:val="0"/>
      <w:marBottom w:val="0"/>
      <w:divBdr>
        <w:top w:val="none" w:sz="0" w:space="0" w:color="auto"/>
        <w:left w:val="none" w:sz="0" w:space="0" w:color="auto"/>
        <w:bottom w:val="none" w:sz="0" w:space="0" w:color="auto"/>
        <w:right w:val="none" w:sz="0" w:space="0" w:color="auto"/>
      </w:divBdr>
    </w:div>
    <w:div w:id="101456530">
      <w:bodyDiv w:val="1"/>
      <w:marLeft w:val="0"/>
      <w:marRight w:val="0"/>
      <w:marTop w:val="0"/>
      <w:marBottom w:val="0"/>
      <w:divBdr>
        <w:top w:val="none" w:sz="0" w:space="0" w:color="auto"/>
        <w:left w:val="none" w:sz="0" w:space="0" w:color="auto"/>
        <w:bottom w:val="none" w:sz="0" w:space="0" w:color="auto"/>
        <w:right w:val="none" w:sz="0" w:space="0" w:color="auto"/>
      </w:divBdr>
    </w:div>
    <w:div w:id="101607675">
      <w:bodyDiv w:val="1"/>
      <w:marLeft w:val="0"/>
      <w:marRight w:val="0"/>
      <w:marTop w:val="0"/>
      <w:marBottom w:val="0"/>
      <w:divBdr>
        <w:top w:val="none" w:sz="0" w:space="0" w:color="auto"/>
        <w:left w:val="none" w:sz="0" w:space="0" w:color="auto"/>
        <w:bottom w:val="none" w:sz="0" w:space="0" w:color="auto"/>
        <w:right w:val="none" w:sz="0" w:space="0" w:color="auto"/>
      </w:divBdr>
    </w:div>
    <w:div w:id="111101144">
      <w:bodyDiv w:val="1"/>
      <w:marLeft w:val="0"/>
      <w:marRight w:val="0"/>
      <w:marTop w:val="0"/>
      <w:marBottom w:val="0"/>
      <w:divBdr>
        <w:top w:val="none" w:sz="0" w:space="0" w:color="auto"/>
        <w:left w:val="none" w:sz="0" w:space="0" w:color="auto"/>
        <w:bottom w:val="none" w:sz="0" w:space="0" w:color="auto"/>
        <w:right w:val="none" w:sz="0" w:space="0" w:color="auto"/>
      </w:divBdr>
    </w:div>
    <w:div w:id="111285475">
      <w:bodyDiv w:val="1"/>
      <w:marLeft w:val="0"/>
      <w:marRight w:val="0"/>
      <w:marTop w:val="0"/>
      <w:marBottom w:val="0"/>
      <w:divBdr>
        <w:top w:val="none" w:sz="0" w:space="0" w:color="auto"/>
        <w:left w:val="none" w:sz="0" w:space="0" w:color="auto"/>
        <w:bottom w:val="none" w:sz="0" w:space="0" w:color="auto"/>
        <w:right w:val="none" w:sz="0" w:space="0" w:color="auto"/>
      </w:divBdr>
    </w:div>
    <w:div w:id="111293032">
      <w:bodyDiv w:val="1"/>
      <w:marLeft w:val="0"/>
      <w:marRight w:val="0"/>
      <w:marTop w:val="0"/>
      <w:marBottom w:val="0"/>
      <w:divBdr>
        <w:top w:val="none" w:sz="0" w:space="0" w:color="auto"/>
        <w:left w:val="none" w:sz="0" w:space="0" w:color="auto"/>
        <w:bottom w:val="none" w:sz="0" w:space="0" w:color="auto"/>
        <w:right w:val="none" w:sz="0" w:space="0" w:color="auto"/>
      </w:divBdr>
    </w:div>
    <w:div w:id="112679696">
      <w:bodyDiv w:val="1"/>
      <w:marLeft w:val="0"/>
      <w:marRight w:val="0"/>
      <w:marTop w:val="0"/>
      <w:marBottom w:val="0"/>
      <w:divBdr>
        <w:top w:val="none" w:sz="0" w:space="0" w:color="auto"/>
        <w:left w:val="none" w:sz="0" w:space="0" w:color="auto"/>
        <w:bottom w:val="none" w:sz="0" w:space="0" w:color="auto"/>
        <w:right w:val="none" w:sz="0" w:space="0" w:color="auto"/>
      </w:divBdr>
    </w:div>
    <w:div w:id="114562241">
      <w:bodyDiv w:val="1"/>
      <w:marLeft w:val="0"/>
      <w:marRight w:val="0"/>
      <w:marTop w:val="0"/>
      <w:marBottom w:val="0"/>
      <w:divBdr>
        <w:top w:val="none" w:sz="0" w:space="0" w:color="auto"/>
        <w:left w:val="none" w:sz="0" w:space="0" w:color="auto"/>
        <w:bottom w:val="none" w:sz="0" w:space="0" w:color="auto"/>
        <w:right w:val="none" w:sz="0" w:space="0" w:color="auto"/>
      </w:divBdr>
    </w:div>
    <w:div w:id="129175391">
      <w:bodyDiv w:val="1"/>
      <w:marLeft w:val="0"/>
      <w:marRight w:val="0"/>
      <w:marTop w:val="0"/>
      <w:marBottom w:val="0"/>
      <w:divBdr>
        <w:top w:val="none" w:sz="0" w:space="0" w:color="auto"/>
        <w:left w:val="none" w:sz="0" w:space="0" w:color="auto"/>
        <w:bottom w:val="none" w:sz="0" w:space="0" w:color="auto"/>
        <w:right w:val="none" w:sz="0" w:space="0" w:color="auto"/>
      </w:divBdr>
    </w:div>
    <w:div w:id="129984387">
      <w:bodyDiv w:val="1"/>
      <w:marLeft w:val="0"/>
      <w:marRight w:val="0"/>
      <w:marTop w:val="0"/>
      <w:marBottom w:val="0"/>
      <w:divBdr>
        <w:top w:val="none" w:sz="0" w:space="0" w:color="auto"/>
        <w:left w:val="none" w:sz="0" w:space="0" w:color="auto"/>
        <w:bottom w:val="none" w:sz="0" w:space="0" w:color="auto"/>
        <w:right w:val="none" w:sz="0" w:space="0" w:color="auto"/>
      </w:divBdr>
    </w:div>
    <w:div w:id="130245063">
      <w:bodyDiv w:val="1"/>
      <w:marLeft w:val="0"/>
      <w:marRight w:val="0"/>
      <w:marTop w:val="0"/>
      <w:marBottom w:val="0"/>
      <w:divBdr>
        <w:top w:val="none" w:sz="0" w:space="0" w:color="auto"/>
        <w:left w:val="none" w:sz="0" w:space="0" w:color="auto"/>
        <w:bottom w:val="none" w:sz="0" w:space="0" w:color="auto"/>
        <w:right w:val="none" w:sz="0" w:space="0" w:color="auto"/>
      </w:divBdr>
    </w:div>
    <w:div w:id="136532143">
      <w:bodyDiv w:val="1"/>
      <w:marLeft w:val="0"/>
      <w:marRight w:val="0"/>
      <w:marTop w:val="0"/>
      <w:marBottom w:val="0"/>
      <w:divBdr>
        <w:top w:val="none" w:sz="0" w:space="0" w:color="auto"/>
        <w:left w:val="none" w:sz="0" w:space="0" w:color="auto"/>
        <w:bottom w:val="none" w:sz="0" w:space="0" w:color="auto"/>
        <w:right w:val="none" w:sz="0" w:space="0" w:color="auto"/>
      </w:divBdr>
    </w:div>
    <w:div w:id="151526746">
      <w:bodyDiv w:val="1"/>
      <w:marLeft w:val="0"/>
      <w:marRight w:val="0"/>
      <w:marTop w:val="0"/>
      <w:marBottom w:val="0"/>
      <w:divBdr>
        <w:top w:val="none" w:sz="0" w:space="0" w:color="auto"/>
        <w:left w:val="none" w:sz="0" w:space="0" w:color="auto"/>
        <w:bottom w:val="none" w:sz="0" w:space="0" w:color="auto"/>
        <w:right w:val="none" w:sz="0" w:space="0" w:color="auto"/>
      </w:divBdr>
    </w:div>
    <w:div w:id="157310761">
      <w:bodyDiv w:val="1"/>
      <w:marLeft w:val="0"/>
      <w:marRight w:val="0"/>
      <w:marTop w:val="0"/>
      <w:marBottom w:val="0"/>
      <w:divBdr>
        <w:top w:val="none" w:sz="0" w:space="0" w:color="auto"/>
        <w:left w:val="none" w:sz="0" w:space="0" w:color="auto"/>
        <w:bottom w:val="none" w:sz="0" w:space="0" w:color="auto"/>
        <w:right w:val="none" w:sz="0" w:space="0" w:color="auto"/>
      </w:divBdr>
    </w:div>
    <w:div w:id="166143644">
      <w:bodyDiv w:val="1"/>
      <w:marLeft w:val="0"/>
      <w:marRight w:val="0"/>
      <w:marTop w:val="0"/>
      <w:marBottom w:val="0"/>
      <w:divBdr>
        <w:top w:val="none" w:sz="0" w:space="0" w:color="auto"/>
        <w:left w:val="none" w:sz="0" w:space="0" w:color="auto"/>
        <w:bottom w:val="none" w:sz="0" w:space="0" w:color="auto"/>
        <w:right w:val="none" w:sz="0" w:space="0" w:color="auto"/>
      </w:divBdr>
    </w:div>
    <w:div w:id="170872822">
      <w:bodyDiv w:val="1"/>
      <w:marLeft w:val="0"/>
      <w:marRight w:val="0"/>
      <w:marTop w:val="0"/>
      <w:marBottom w:val="0"/>
      <w:divBdr>
        <w:top w:val="none" w:sz="0" w:space="0" w:color="auto"/>
        <w:left w:val="none" w:sz="0" w:space="0" w:color="auto"/>
        <w:bottom w:val="none" w:sz="0" w:space="0" w:color="auto"/>
        <w:right w:val="none" w:sz="0" w:space="0" w:color="auto"/>
      </w:divBdr>
    </w:div>
    <w:div w:id="181823498">
      <w:bodyDiv w:val="1"/>
      <w:marLeft w:val="0"/>
      <w:marRight w:val="0"/>
      <w:marTop w:val="0"/>
      <w:marBottom w:val="0"/>
      <w:divBdr>
        <w:top w:val="none" w:sz="0" w:space="0" w:color="auto"/>
        <w:left w:val="none" w:sz="0" w:space="0" w:color="auto"/>
        <w:bottom w:val="none" w:sz="0" w:space="0" w:color="auto"/>
        <w:right w:val="none" w:sz="0" w:space="0" w:color="auto"/>
      </w:divBdr>
    </w:div>
    <w:div w:id="189220699">
      <w:bodyDiv w:val="1"/>
      <w:marLeft w:val="0"/>
      <w:marRight w:val="0"/>
      <w:marTop w:val="0"/>
      <w:marBottom w:val="0"/>
      <w:divBdr>
        <w:top w:val="none" w:sz="0" w:space="0" w:color="auto"/>
        <w:left w:val="none" w:sz="0" w:space="0" w:color="auto"/>
        <w:bottom w:val="none" w:sz="0" w:space="0" w:color="auto"/>
        <w:right w:val="none" w:sz="0" w:space="0" w:color="auto"/>
      </w:divBdr>
    </w:div>
    <w:div w:id="190384852">
      <w:bodyDiv w:val="1"/>
      <w:marLeft w:val="0"/>
      <w:marRight w:val="0"/>
      <w:marTop w:val="0"/>
      <w:marBottom w:val="0"/>
      <w:divBdr>
        <w:top w:val="none" w:sz="0" w:space="0" w:color="auto"/>
        <w:left w:val="none" w:sz="0" w:space="0" w:color="auto"/>
        <w:bottom w:val="none" w:sz="0" w:space="0" w:color="auto"/>
        <w:right w:val="none" w:sz="0" w:space="0" w:color="auto"/>
      </w:divBdr>
    </w:div>
    <w:div w:id="198208516">
      <w:bodyDiv w:val="1"/>
      <w:marLeft w:val="0"/>
      <w:marRight w:val="0"/>
      <w:marTop w:val="0"/>
      <w:marBottom w:val="0"/>
      <w:divBdr>
        <w:top w:val="none" w:sz="0" w:space="0" w:color="auto"/>
        <w:left w:val="none" w:sz="0" w:space="0" w:color="auto"/>
        <w:bottom w:val="none" w:sz="0" w:space="0" w:color="auto"/>
        <w:right w:val="none" w:sz="0" w:space="0" w:color="auto"/>
      </w:divBdr>
    </w:div>
    <w:div w:id="202257893">
      <w:bodyDiv w:val="1"/>
      <w:marLeft w:val="0"/>
      <w:marRight w:val="0"/>
      <w:marTop w:val="0"/>
      <w:marBottom w:val="0"/>
      <w:divBdr>
        <w:top w:val="none" w:sz="0" w:space="0" w:color="auto"/>
        <w:left w:val="none" w:sz="0" w:space="0" w:color="auto"/>
        <w:bottom w:val="none" w:sz="0" w:space="0" w:color="auto"/>
        <w:right w:val="none" w:sz="0" w:space="0" w:color="auto"/>
      </w:divBdr>
    </w:div>
    <w:div w:id="202452209">
      <w:bodyDiv w:val="1"/>
      <w:marLeft w:val="0"/>
      <w:marRight w:val="0"/>
      <w:marTop w:val="0"/>
      <w:marBottom w:val="0"/>
      <w:divBdr>
        <w:top w:val="none" w:sz="0" w:space="0" w:color="auto"/>
        <w:left w:val="none" w:sz="0" w:space="0" w:color="auto"/>
        <w:bottom w:val="none" w:sz="0" w:space="0" w:color="auto"/>
        <w:right w:val="none" w:sz="0" w:space="0" w:color="auto"/>
      </w:divBdr>
    </w:div>
    <w:div w:id="202793098">
      <w:bodyDiv w:val="1"/>
      <w:marLeft w:val="0"/>
      <w:marRight w:val="0"/>
      <w:marTop w:val="0"/>
      <w:marBottom w:val="0"/>
      <w:divBdr>
        <w:top w:val="none" w:sz="0" w:space="0" w:color="auto"/>
        <w:left w:val="none" w:sz="0" w:space="0" w:color="auto"/>
        <w:bottom w:val="none" w:sz="0" w:space="0" w:color="auto"/>
        <w:right w:val="none" w:sz="0" w:space="0" w:color="auto"/>
      </w:divBdr>
    </w:div>
    <w:div w:id="208423521">
      <w:bodyDiv w:val="1"/>
      <w:marLeft w:val="0"/>
      <w:marRight w:val="0"/>
      <w:marTop w:val="0"/>
      <w:marBottom w:val="0"/>
      <w:divBdr>
        <w:top w:val="none" w:sz="0" w:space="0" w:color="auto"/>
        <w:left w:val="none" w:sz="0" w:space="0" w:color="auto"/>
        <w:bottom w:val="none" w:sz="0" w:space="0" w:color="auto"/>
        <w:right w:val="none" w:sz="0" w:space="0" w:color="auto"/>
      </w:divBdr>
    </w:div>
    <w:div w:id="213736617">
      <w:bodyDiv w:val="1"/>
      <w:marLeft w:val="0"/>
      <w:marRight w:val="0"/>
      <w:marTop w:val="0"/>
      <w:marBottom w:val="0"/>
      <w:divBdr>
        <w:top w:val="none" w:sz="0" w:space="0" w:color="auto"/>
        <w:left w:val="none" w:sz="0" w:space="0" w:color="auto"/>
        <w:bottom w:val="none" w:sz="0" w:space="0" w:color="auto"/>
        <w:right w:val="none" w:sz="0" w:space="0" w:color="auto"/>
      </w:divBdr>
    </w:div>
    <w:div w:id="214243177">
      <w:bodyDiv w:val="1"/>
      <w:marLeft w:val="0"/>
      <w:marRight w:val="0"/>
      <w:marTop w:val="0"/>
      <w:marBottom w:val="0"/>
      <w:divBdr>
        <w:top w:val="none" w:sz="0" w:space="0" w:color="auto"/>
        <w:left w:val="none" w:sz="0" w:space="0" w:color="auto"/>
        <w:bottom w:val="none" w:sz="0" w:space="0" w:color="auto"/>
        <w:right w:val="none" w:sz="0" w:space="0" w:color="auto"/>
      </w:divBdr>
    </w:div>
    <w:div w:id="217937810">
      <w:bodyDiv w:val="1"/>
      <w:marLeft w:val="0"/>
      <w:marRight w:val="0"/>
      <w:marTop w:val="0"/>
      <w:marBottom w:val="0"/>
      <w:divBdr>
        <w:top w:val="none" w:sz="0" w:space="0" w:color="auto"/>
        <w:left w:val="none" w:sz="0" w:space="0" w:color="auto"/>
        <w:bottom w:val="none" w:sz="0" w:space="0" w:color="auto"/>
        <w:right w:val="none" w:sz="0" w:space="0" w:color="auto"/>
      </w:divBdr>
    </w:div>
    <w:div w:id="218132427">
      <w:bodyDiv w:val="1"/>
      <w:marLeft w:val="0"/>
      <w:marRight w:val="0"/>
      <w:marTop w:val="0"/>
      <w:marBottom w:val="0"/>
      <w:divBdr>
        <w:top w:val="none" w:sz="0" w:space="0" w:color="auto"/>
        <w:left w:val="none" w:sz="0" w:space="0" w:color="auto"/>
        <w:bottom w:val="none" w:sz="0" w:space="0" w:color="auto"/>
        <w:right w:val="none" w:sz="0" w:space="0" w:color="auto"/>
      </w:divBdr>
    </w:div>
    <w:div w:id="219634747">
      <w:bodyDiv w:val="1"/>
      <w:marLeft w:val="0"/>
      <w:marRight w:val="0"/>
      <w:marTop w:val="0"/>
      <w:marBottom w:val="0"/>
      <w:divBdr>
        <w:top w:val="none" w:sz="0" w:space="0" w:color="auto"/>
        <w:left w:val="none" w:sz="0" w:space="0" w:color="auto"/>
        <w:bottom w:val="none" w:sz="0" w:space="0" w:color="auto"/>
        <w:right w:val="none" w:sz="0" w:space="0" w:color="auto"/>
      </w:divBdr>
    </w:div>
    <w:div w:id="221255517">
      <w:bodyDiv w:val="1"/>
      <w:marLeft w:val="0"/>
      <w:marRight w:val="0"/>
      <w:marTop w:val="0"/>
      <w:marBottom w:val="0"/>
      <w:divBdr>
        <w:top w:val="none" w:sz="0" w:space="0" w:color="auto"/>
        <w:left w:val="none" w:sz="0" w:space="0" w:color="auto"/>
        <w:bottom w:val="none" w:sz="0" w:space="0" w:color="auto"/>
        <w:right w:val="none" w:sz="0" w:space="0" w:color="auto"/>
      </w:divBdr>
    </w:div>
    <w:div w:id="228156843">
      <w:bodyDiv w:val="1"/>
      <w:marLeft w:val="0"/>
      <w:marRight w:val="0"/>
      <w:marTop w:val="0"/>
      <w:marBottom w:val="0"/>
      <w:divBdr>
        <w:top w:val="none" w:sz="0" w:space="0" w:color="auto"/>
        <w:left w:val="none" w:sz="0" w:space="0" w:color="auto"/>
        <w:bottom w:val="none" w:sz="0" w:space="0" w:color="auto"/>
        <w:right w:val="none" w:sz="0" w:space="0" w:color="auto"/>
      </w:divBdr>
    </w:div>
    <w:div w:id="231693684">
      <w:bodyDiv w:val="1"/>
      <w:marLeft w:val="0"/>
      <w:marRight w:val="0"/>
      <w:marTop w:val="0"/>
      <w:marBottom w:val="0"/>
      <w:divBdr>
        <w:top w:val="none" w:sz="0" w:space="0" w:color="auto"/>
        <w:left w:val="none" w:sz="0" w:space="0" w:color="auto"/>
        <w:bottom w:val="none" w:sz="0" w:space="0" w:color="auto"/>
        <w:right w:val="none" w:sz="0" w:space="0" w:color="auto"/>
      </w:divBdr>
    </w:div>
    <w:div w:id="234823993">
      <w:bodyDiv w:val="1"/>
      <w:marLeft w:val="0"/>
      <w:marRight w:val="0"/>
      <w:marTop w:val="0"/>
      <w:marBottom w:val="0"/>
      <w:divBdr>
        <w:top w:val="none" w:sz="0" w:space="0" w:color="auto"/>
        <w:left w:val="none" w:sz="0" w:space="0" w:color="auto"/>
        <w:bottom w:val="none" w:sz="0" w:space="0" w:color="auto"/>
        <w:right w:val="none" w:sz="0" w:space="0" w:color="auto"/>
      </w:divBdr>
    </w:div>
    <w:div w:id="239365859">
      <w:bodyDiv w:val="1"/>
      <w:marLeft w:val="0"/>
      <w:marRight w:val="0"/>
      <w:marTop w:val="0"/>
      <w:marBottom w:val="0"/>
      <w:divBdr>
        <w:top w:val="none" w:sz="0" w:space="0" w:color="auto"/>
        <w:left w:val="none" w:sz="0" w:space="0" w:color="auto"/>
        <w:bottom w:val="none" w:sz="0" w:space="0" w:color="auto"/>
        <w:right w:val="none" w:sz="0" w:space="0" w:color="auto"/>
      </w:divBdr>
    </w:div>
    <w:div w:id="246112690">
      <w:bodyDiv w:val="1"/>
      <w:marLeft w:val="0"/>
      <w:marRight w:val="0"/>
      <w:marTop w:val="0"/>
      <w:marBottom w:val="0"/>
      <w:divBdr>
        <w:top w:val="none" w:sz="0" w:space="0" w:color="auto"/>
        <w:left w:val="none" w:sz="0" w:space="0" w:color="auto"/>
        <w:bottom w:val="none" w:sz="0" w:space="0" w:color="auto"/>
        <w:right w:val="none" w:sz="0" w:space="0" w:color="auto"/>
      </w:divBdr>
    </w:div>
    <w:div w:id="249969716">
      <w:bodyDiv w:val="1"/>
      <w:marLeft w:val="0"/>
      <w:marRight w:val="0"/>
      <w:marTop w:val="0"/>
      <w:marBottom w:val="0"/>
      <w:divBdr>
        <w:top w:val="none" w:sz="0" w:space="0" w:color="auto"/>
        <w:left w:val="none" w:sz="0" w:space="0" w:color="auto"/>
        <w:bottom w:val="none" w:sz="0" w:space="0" w:color="auto"/>
        <w:right w:val="none" w:sz="0" w:space="0" w:color="auto"/>
      </w:divBdr>
    </w:div>
    <w:div w:id="265816207">
      <w:bodyDiv w:val="1"/>
      <w:marLeft w:val="0"/>
      <w:marRight w:val="0"/>
      <w:marTop w:val="0"/>
      <w:marBottom w:val="0"/>
      <w:divBdr>
        <w:top w:val="none" w:sz="0" w:space="0" w:color="auto"/>
        <w:left w:val="none" w:sz="0" w:space="0" w:color="auto"/>
        <w:bottom w:val="none" w:sz="0" w:space="0" w:color="auto"/>
        <w:right w:val="none" w:sz="0" w:space="0" w:color="auto"/>
      </w:divBdr>
    </w:div>
    <w:div w:id="273487177">
      <w:bodyDiv w:val="1"/>
      <w:marLeft w:val="0"/>
      <w:marRight w:val="0"/>
      <w:marTop w:val="0"/>
      <w:marBottom w:val="0"/>
      <w:divBdr>
        <w:top w:val="none" w:sz="0" w:space="0" w:color="auto"/>
        <w:left w:val="none" w:sz="0" w:space="0" w:color="auto"/>
        <w:bottom w:val="none" w:sz="0" w:space="0" w:color="auto"/>
        <w:right w:val="none" w:sz="0" w:space="0" w:color="auto"/>
      </w:divBdr>
    </w:div>
    <w:div w:id="275062167">
      <w:bodyDiv w:val="1"/>
      <w:marLeft w:val="0"/>
      <w:marRight w:val="0"/>
      <w:marTop w:val="0"/>
      <w:marBottom w:val="0"/>
      <w:divBdr>
        <w:top w:val="none" w:sz="0" w:space="0" w:color="auto"/>
        <w:left w:val="none" w:sz="0" w:space="0" w:color="auto"/>
        <w:bottom w:val="none" w:sz="0" w:space="0" w:color="auto"/>
        <w:right w:val="none" w:sz="0" w:space="0" w:color="auto"/>
      </w:divBdr>
    </w:div>
    <w:div w:id="278728968">
      <w:bodyDiv w:val="1"/>
      <w:marLeft w:val="0"/>
      <w:marRight w:val="0"/>
      <w:marTop w:val="0"/>
      <w:marBottom w:val="0"/>
      <w:divBdr>
        <w:top w:val="none" w:sz="0" w:space="0" w:color="auto"/>
        <w:left w:val="none" w:sz="0" w:space="0" w:color="auto"/>
        <w:bottom w:val="none" w:sz="0" w:space="0" w:color="auto"/>
        <w:right w:val="none" w:sz="0" w:space="0" w:color="auto"/>
      </w:divBdr>
    </w:div>
    <w:div w:id="287664137">
      <w:bodyDiv w:val="1"/>
      <w:marLeft w:val="0"/>
      <w:marRight w:val="0"/>
      <w:marTop w:val="0"/>
      <w:marBottom w:val="0"/>
      <w:divBdr>
        <w:top w:val="none" w:sz="0" w:space="0" w:color="auto"/>
        <w:left w:val="none" w:sz="0" w:space="0" w:color="auto"/>
        <w:bottom w:val="none" w:sz="0" w:space="0" w:color="auto"/>
        <w:right w:val="none" w:sz="0" w:space="0" w:color="auto"/>
      </w:divBdr>
    </w:div>
    <w:div w:id="294332022">
      <w:bodyDiv w:val="1"/>
      <w:marLeft w:val="0"/>
      <w:marRight w:val="0"/>
      <w:marTop w:val="0"/>
      <w:marBottom w:val="0"/>
      <w:divBdr>
        <w:top w:val="none" w:sz="0" w:space="0" w:color="auto"/>
        <w:left w:val="none" w:sz="0" w:space="0" w:color="auto"/>
        <w:bottom w:val="none" w:sz="0" w:space="0" w:color="auto"/>
        <w:right w:val="none" w:sz="0" w:space="0" w:color="auto"/>
      </w:divBdr>
    </w:div>
    <w:div w:id="296843131">
      <w:bodyDiv w:val="1"/>
      <w:marLeft w:val="0"/>
      <w:marRight w:val="0"/>
      <w:marTop w:val="0"/>
      <w:marBottom w:val="0"/>
      <w:divBdr>
        <w:top w:val="none" w:sz="0" w:space="0" w:color="auto"/>
        <w:left w:val="none" w:sz="0" w:space="0" w:color="auto"/>
        <w:bottom w:val="none" w:sz="0" w:space="0" w:color="auto"/>
        <w:right w:val="none" w:sz="0" w:space="0" w:color="auto"/>
      </w:divBdr>
    </w:div>
    <w:div w:id="307980721">
      <w:bodyDiv w:val="1"/>
      <w:marLeft w:val="0"/>
      <w:marRight w:val="0"/>
      <w:marTop w:val="0"/>
      <w:marBottom w:val="0"/>
      <w:divBdr>
        <w:top w:val="none" w:sz="0" w:space="0" w:color="auto"/>
        <w:left w:val="none" w:sz="0" w:space="0" w:color="auto"/>
        <w:bottom w:val="none" w:sz="0" w:space="0" w:color="auto"/>
        <w:right w:val="none" w:sz="0" w:space="0" w:color="auto"/>
      </w:divBdr>
    </w:div>
    <w:div w:id="316344538">
      <w:bodyDiv w:val="1"/>
      <w:marLeft w:val="0"/>
      <w:marRight w:val="0"/>
      <w:marTop w:val="0"/>
      <w:marBottom w:val="0"/>
      <w:divBdr>
        <w:top w:val="none" w:sz="0" w:space="0" w:color="auto"/>
        <w:left w:val="none" w:sz="0" w:space="0" w:color="auto"/>
        <w:bottom w:val="none" w:sz="0" w:space="0" w:color="auto"/>
        <w:right w:val="none" w:sz="0" w:space="0" w:color="auto"/>
      </w:divBdr>
    </w:div>
    <w:div w:id="316687185">
      <w:bodyDiv w:val="1"/>
      <w:marLeft w:val="0"/>
      <w:marRight w:val="0"/>
      <w:marTop w:val="0"/>
      <w:marBottom w:val="0"/>
      <w:divBdr>
        <w:top w:val="none" w:sz="0" w:space="0" w:color="auto"/>
        <w:left w:val="none" w:sz="0" w:space="0" w:color="auto"/>
        <w:bottom w:val="none" w:sz="0" w:space="0" w:color="auto"/>
        <w:right w:val="none" w:sz="0" w:space="0" w:color="auto"/>
      </w:divBdr>
    </w:div>
    <w:div w:id="317808891">
      <w:bodyDiv w:val="1"/>
      <w:marLeft w:val="0"/>
      <w:marRight w:val="0"/>
      <w:marTop w:val="0"/>
      <w:marBottom w:val="0"/>
      <w:divBdr>
        <w:top w:val="none" w:sz="0" w:space="0" w:color="auto"/>
        <w:left w:val="none" w:sz="0" w:space="0" w:color="auto"/>
        <w:bottom w:val="none" w:sz="0" w:space="0" w:color="auto"/>
        <w:right w:val="none" w:sz="0" w:space="0" w:color="auto"/>
      </w:divBdr>
    </w:div>
    <w:div w:id="320547820">
      <w:bodyDiv w:val="1"/>
      <w:marLeft w:val="0"/>
      <w:marRight w:val="0"/>
      <w:marTop w:val="0"/>
      <w:marBottom w:val="0"/>
      <w:divBdr>
        <w:top w:val="none" w:sz="0" w:space="0" w:color="auto"/>
        <w:left w:val="none" w:sz="0" w:space="0" w:color="auto"/>
        <w:bottom w:val="none" w:sz="0" w:space="0" w:color="auto"/>
        <w:right w:val="none" w:sz="0" w:space="0" w:color="auto"/>
      </w:divBdr>
    </w:div>
    <w:div w:id="324289434">
      <w:bodyDiv w:val="1"/>
      <w:marLeft w:val="0"/>
      <w:marRight w:val="0"/>
      <w:marTop w:val="0"/>
      <w:marBottom w:val="0"/>
      <w:divBdr>
        <w:top w:val="none" w:sz="0" w:space="0" w:color="auto"/>
        <w:left w:val="none" w:sz="0" w:space="0" w:color="auto"/>
        <w:bottom w:val="none" w:sz="0" w:space="0" w:color="auto"/>
        <w:right w:val="none" w:sz="0" w:space="0" w:color="auto"/>
      </w:divBdr>
    </w:div>
    <w:div w:id="340859351">
      <w:bodyDiv w:val="1"/>
      <w:marLeft w:val="0"/>
      <w:marRight w:val="0"/>
      <w:marTop w:val="0"/>
      <w:marBottom w:val="0"/>
      <w:divBdr>
        <w:top w:val="none" w:sz="0" w:space="0" w:color="auto"/>
        <w:left w:val="none" w:sz="0" w:space="0" w:color="auto"/>
        <w:bottom w:val="none" w:sz="0" w:space="0" w:color="auto"/>
        <w:right w:val="none" w:sz="0" w:space="0" w:color="auto"/>
      </w:divBdr>
    </w:div>
    <w:div w:id="344014685">
      <w:bodyDiv w:val="1"/>
      <w:marLeft w:val="0"/>
      <w:marRight w:val="0"/>
      <w:marTop w:val="0"/>
      <w:marBottom w:val="0"/>
      <w:divBdr>
        <w:top w:val="none" w:sz="0" w:space="0" w:color="auto"/>
        <w:left w:val="none" w:sz="0" w:space="0" w:color="auto"/>
        <w:bottom w:val="none" w:sz="0" w:space="0" w:color="auto"/>
        <w:right w:val="none" w:sz="0" w:space="0" w:color="auto"/>
      </w:divBdr>
    </w:div>
    <w:div w:id="348027916">
      <w:bodyDiv w:val="1"/>
      <w:marLeft w:val="0"/>
      <w:marRight w:val="0"/>
      <w:marTop w:val="0"/>
      <w:marBottom w:val="0"/>
      <w:divBdr>
        <w:top w:val="none" w:sz="0" w:space="0" w:color="auto"/>
        <w:left w:val="none" w:sz="0" w:space="0" w:color="auto"/>
        <w:bottom w:val="none" w:sz="0" w:space="0" w:color="auto"/>
        <w:right w:val="none" w:sz="0" w:space="0" w:color="auto"/>
      </w:divBdr>
    </w:div>
    <w:div w:id="361633684">
      <w:bodyDiv w:val="1"/>
      <w:marLeft w:val="0"/>
      <w:marRight w:val="0"/>
      <w:marTop w:val="0"/>
      <w:marBottom w:val="0"/>
      <w:divBdr>
        <w:top w:val="none" w:sz="0" w:space="0" w:color="auto"/>
        <w:left w:val="none" w:sz="0" w:space="0" w:color="auto"/>
        <w:bottom w:val="none" w:sz="0" w:space="0" w:color="auto"/>
        <w:right w:val="none" w:sz="0" w:space="0" w:color="auto"/>
      </w:divBdr>
    </w:div>
    <w:div w:id="362244731">
      <w:bodyDiv w:val="1"/>
      <w:marLeft w:val="0"/>
      <w:marRight w:val="0"/>
      <w:marTop w:val="0"/>
      <w:marBottom w:val="0"/>
      <w:divBdr>
        <w:top w:val="none" w:sz="0" w:space="0" w:color="auto"/>
        <w:left w:val="none" w:sz="0" w:space="0" w:color="auto"/>
        <w:bottom w:val="none" w:sz="0" w:space="0" w:color="auto"/>
        <w:right w:val="none" w:sz="0" w:space="0" w:color="auto"/>
      </w:divBdr>
    </w:div>
    <w:div w:id="362903110">
      <w:bodyDiv w:val="1"/>
      <w:marLeft w:val="0"/>
      <w:marRight w:val="0"/>
      <w:marTop w:val="0"/>
      <w:marBottom w:val="0"/>
      <w:divBdr>
        <w:top w:val="none" w:sz="0" w:space="0" w:color="auto"/>
        <w:left w:val="none" w:sz="0" w:space="0" w:color="auto"/>
        <w:bottom w:val="none" w:sz="0" w:space="0" w:color="auto"/>
        <w:right w:val="none" w:sz="0" w:space="0" w:color="auto"/>
      </w:divBdr>
    </w:div>
    <w:div w:id="368184688">
      <w:bodyDiv w:val="1"/>
      <w:marLeft w:val="0"/>
      <w:marRight w:val="0"/>
      <w:marTop w:val="0"/>
      <w:marBottom w:val="0"/>
      <w:divBdr>
        <w:top w:val="none" w:sz="0" w:space="0" w:color="auto"/>
        <w:left w:val="none" w:sz="0" w:space="0" w:color="auto"/>
        <w:bottom w:val="none" w:sz="0" w:space="0" w:color="auto"/>
        <w:right w:val="none" w:sz="0" w:space="0" w:color="auto"/>
      </w:divBdr>
    </w:div>
    <w:div w:id="374238714">
      <w:bodyDiv w:val="1"/>
      <w:marLeft w:val="0"/>
      <w:marRight w:val="0"/>
      <w:marTop w:val="0"/>
      <w:marBottom w:val="0"/>
      <w:divBdr>
        <w:top w:val="none" w:sz="0" w:space="0" w:color="auto"/>
        <w:left w:val="none" w:sz="0" w:space="0" w:color="auto"/>
        <w:bottom w:val="none" w:sz="0" w:space="0" w:color="auto"/>
        <w:right w:val="none" w:sz="0" w:space="0" w:color="auto"/>
      </w:divBdr>
    </w:div>
    <w:div w:id="380591085">
      <w:bodyDiv w:val="1"/>
      <w:marLeft w:val="0"/>
      <w:marRight w:val="0"/>
      <w:marTop w:val="0"/>
      <w:marBottom w:val="0"/>
      <w:divBdr>
        <w:top w:val="none" w:sz="0" w:space="0" w:color="auto"/>
        <w:left w:val="none" w:sz="0" w:space="0" w:color="auto"/>
        <w:bottom w:val="none" w:sz="0" w:space="0" w:color="auto"/>
        <w:right w:val="none" w:sz="0" w:space="0" w:color="auto"/>
      </w:divBdr>
    </w:div>
    <w:div w:id="387075663">
      <w:bodyDiv w:val="1"/>
      <w:marLeft w:val="0"/>
      <w:marRight w:val="0"/>
      <w:marTop w:val="0"/>
      <w:marBottom w:val="0"/>
      <w:divBdr>
        <w:top w:val="none" w:sz="0" w:space="0" w:color="auto"/>
        <w:left w:val="none" w:sz="0" w:space="0" w:color="auto"/>
        <w:bottom w:val="none" w:sz="0" w:space="0" w:color="auto"/>
        <w:right w:val="none" w:sz="0" w:space="0" w:color="auto"/>
      </w:divBdr>
    </w:div>
    <w:div w:id="388768012">
      <w:bodyDiv w:val="1"/>
      <w:marLeft w:val="0"/>
      <w:marRight w:val="0"/>
      <w:marTop w:val="0"/>
      <w:marBottom w:val="0"/>
      <w:divBdr>
        <w:top w:val="none" w:sz="0" w:space="0" w:color="auto"/>
        <w:left w:val="none" w:sz="0" w:space="0" w:color="auto"/>
        <w:bottom w:val="none" w:sz="0" w:space="0" w:color="auto"/>
        <w:right w:val="none" w:sz="0" w:space="0" w:color="auto"/>
      </w:divBdr>
    </w:div>
    <w:div w:id="394663982">
      <w:bodyDiv w:val="1"/>
      <w:marLeft w:val="0"/>
      <w:marRight w:val="0"/>
      <w:marTop w:val="0"/>
      <w:marBottom w:val="0"/>
      <w:divBdr>
        <w:top w:val="none" w:sz="0" w:space="0" w:color="auto"/>
        <w:left w:val="none" w:sz="0" w:space="0" w:color="auto"/>
        <w:bottom w:val="none" w:sz="0" w:space="0" w:color="auto"/>
        <w:right w:val="none" w:sz="0" w:space="0" w:color="auto"/>
      </w:divBdr>
    </w:div>
    <w:div w:id="400756850">
      <w:bodyDiv w:val="1"/>
      <w:marLeft w:val="0"/>
      <w:marRight w:val="0"/>
      <w:marTop w:val="0"/>
      <w:marBottom w:val="0"/>
      <w:divBdr>
        <w:top w:val="none" w:sz="0" w:space="0" w:color="auto"/>
        <w:left w:val="none" w:sz="0" w:space="0" w:color="auto"/>
        <w:bottom w:val="none" w:sz="0" w:space="0" w:color="auto"/>
        <w:right w:val="none" w:sz="0" w:space="0" w:color="auto"/>
      </w:divBdr>
    </w:div>
    <w:div w:id="400760753">
      <w:bodyDiv w:val="1"/>
      <w:marLeft w:val="0"/>
      <w:marRight w:val="0"/>
      <w:marTop w:val="0"/>
      <w:marBottom w:val="0"/>
      <w:divBdr>
        <w:top w:val="none" w:sz="0" w:space="0" w:color="auto"/>
        <w:left w:val="none" w:sz="0" w:space="0" w:color="auto"/>
        <w:bottom w:val="none" w:sz="0" w:space="0" w:color="auto"/>
        <w:right w:val="none" w:sz="0" w:space="0" w:color="auto"/>
      </w:divBdr>
    </w:div>
    <w:div w:id="409622344">
      <w:bodyDiv w:val="1"/>
      <w:marLeft w:val="0"/>
      <w:marRight w:val="0"/>
      <w:marTop w:val="0"/>
      <w:marBottom w:val="0"/>
      <w:divBdr>
        <w:top w:val="none" w:sz="0" w:space="0" w:color="auto"/>
        <w:left w:val="none" w:sz="0" w:space="0" w:color="auto"/>
        <w:bottom w:val="none" w:sz="0" w:space="0" w:color="auto"/>
        <w:right w:val="none" w:sz="0" w:space="0" w:color="auto"/>
      </w:divBdr>
    </w:div>
    <w:div w:id="412170698">
      <w:bodyDiv w:val="1"/>
      <w:marLeft w:val="0"/>
      <w:marRight w:val="0"/>
      <w:marTop w:val="0"/>
      <w:marBottom w:val="0"/>
      <w:divBdr>
        <w:top w:val="none" w:sz="0" w:space="0" w:color="auto"/>
        <w:left w:val="none" w:sz="0" w:space="0" w:color="auto"/>
        <w:bottom w:val="none" w:sz="0" w:space="0" w:color="auto"/>
        <w:right w:val="none" w:sz="0" w:space="0" w:color="auto"/>
      </w:divBdr>
    </w:div>
    <w:div w:id="415520673">
      <w:bodyDiv w:val="1"/>
      <w:marLeft w:val="0"/>
      <w:marRight w:val="0"/>
      <w:marTop w:val="0"/>
      <w:marBottom w:val="0"/>
      <w:divBdr>
        <w:top w:val="none" w:sz="0" w:space="0" w:color="auto"/>
        <w:left w:val="none" w:sz="0" w:space="0" w:color="auto"/>
        <w:bottom w:val="none" w:sz="0" w:space="0" w:color="auto"/>
        <w:right w:val="none" w:sz="0" w:space="0" w:color="auto"/>
      </w:divBdr>
    </w:div>
    <w:div w:id="421533378">
      <w:bodyDiv w:val="1"/>
      <w:marLeft w:val="0"/>
      <w:marRight w:val="0"/>
      <w:marTop w:val="0"/>
      <w:marBottom w:val="0"/>
      <w:divBdr>
        <w:top w:val="none" w:sz="0" w:space="0" w:color="auto"/>
        <w:left w:val="none" w:sz="0" w:space="0" w:color="auto"/>
        <w:bottom w:val="none" w:sz="0" w:space="0" w:color="auto"/>
        <w:right w:val="none" w:sz="0" w:space="0" w:color="auto"/>
      </w:divBdr>
    </w:div>
    <w:div w:id="425541423">
      <w:bodyDiv w:val="1"/>
      <w:marLeft w:val="0"/>
      <w:marRight w:val="0"/>
      <w:marTop w:val="0"/>
      <w:marBottom w:val="0"/>
      <w:divBdr>
        <w:top w:val="none" w:sz="0" w:space="0" w:color="auto"/>
        <w:left w:val="none" w:sz="0" w:space="0" w:color="auto"/>
        <w:bottom w:val="none" w:sz="0" w:space="0" w:color="auto"/>
        <w:right w:val="none" w:sz="0" w:space="0" w:color="auto"/>
      </w:divBdr>
    </w:div>
    <w:div w:id="428159477">
      <w:bodyDiv w:val="1"/>
      <w:marLeft w:val="0"/>
      <w:marRight w:val="0"/>
      <w:marTop w:val="0"/>
      <w:marBottom w:val="0"/>
      <w:divBdr>
        <w:top w:val="none" w:sz="0" w:space="0" w:color="auto"/>
        <w:left w:val="none" w:sz="0" w:space="0" w:color="auto"/>
        <w:bottom w:val="none" w:sz="0" w:space="0" w:color="auto"/>
        <w:right w:val="none" w:sz="0" w:space="0" w:color="auto"/>
      </w:divBdr>
    </w:div>
    <w:div w:id="431557108">
      <w:bodyDiv w:val="1"/>
      <w:marLeft w:val="0"/>
      <w:marRight w:val="0"/>
      <w:marTop w:val="0"/>
      <w:marBottom w:val="0"/>
      <w:divBdr>
        <w:top w:val="none" w:sz="0" w:space="0" w:color="auto"/>
        <w:left w:val="none" w:sz="0" w:space="0" w:color="auto"/>
        <w:bottom w:val="none" w:sz="0" w:space="0" w:color="auto"/>
        <w:right w:val="none" w:sz="0" w:space="0" w:color="auto"/>
      </w:divBdr>
    </w:div>
    <w:div w:id="431777186">
      <w:bodyDiv w:val="1"/>
      <w:marLeft w:val="0"/>
      <w:marRight w:val="0"/>
      <w:marTop w:val="0"/>
      <w:marBottom w:val="0"/>
      <w:divBdr>
        <w:top w:val="none" w:sz="0" w:space="0" w:color="auto"/>
        <w:left w:val="none" w:sz="0" w:space="0" w:color="auto"/>
        <w:bottom w:val="none" w:sz="0" w:space="0" w:color="auto"/>
        <w:right w:val="none" w:sz="0" w:space="0" w:color="auto"/>
      </w:divBdr>
    </w:div>
    <w:div w:id="431902945">
      <w:bodyDiv w:val="1"/>
      <w:marLeft w:val="0"/>
      <w:marRight w:val="0"/>
      <w:marTop w:val="0"/>
      <w:marBottom w:val="0"/>
      <w:divBdr>
        <w:top w:val="none" w:sz="0" w:space="0" w:color="auto"/>
        <w:left w:val="none" w:sz="0" w:space="0" w:color="auto"/>
        <w:bottom w:val="none" w:sz="0" w:space="0" w:color="auto"/>
        <w:right w:val="none" w:sz="0" w:space="0" w:color="auto"/>
      </w:divBdr>
    </w:div>
    <w:div w:id="433982336">
      <w:bodyDiv w:val="1"/>
      <w:marLeft w:val="0"/>
      <w:marRight w:val="0"/>
      <w:marTop w:val="0"/>
      <w:marBottom w:val="0"/>
      <w:divBdr>
        <w:top w:val="none" w:sz="0" w:space="0" w:color="auto"/>
        <w:left w:val="none" w:sz="0" w:space="0" w:color="auto"/>
        <w:bottom w:val="none" w:sz="0" w:space="0" w:color="auto"/>
        <w:right w:val="none" w:sz="0" w:space="0" w:color="auto"/>
      </w:divBdr>
    </w:div>
    <w:div w:id="447092274">
      <w:bodyDiv w:val="1"/>
      <w:marLeft w:val="0"/>
      <w:marRight w:val="0"/>
      <w:marTop w:val="0"/>
      <w:marBottom w:val="0"/>
      <w:divBdr>
        <w:top w:val="none" w:sz="0" w:space="0" w:color="auto"/>
        <w:left w:val="none" w:sz="0" w:space="0" w:color="auto"/>
        <w:bottom w:val="none" w:sz="0" w:space="0" w:color="auto"/>
        <w:right w:val="none" w:sz="0" w:space="0" w:color="auto"/>
      </w:divBdr>
    </w:div>
    <w:div w:id="447167783">
      <w:bodyDiv w:val="1"/>
      <w:marLeft w:val="0"/>
      <w:marRight w:val="0"/>
      <w:marTop w:val="0"/>
      <w:marBottom w:val="0"/>
      <w:divBdr>
        <w:top w:val="none" w:sz="0" w:space="0" w:color="auto"/>
        <w:left w:val="none" w:sz="0" w:space="0" w:color="auto"/>
        <w:bottom w:val="none" w:sz="0" w:space="0" w:color="auto"/>
        <w:right w:val="none" w:sz="0" w:space="0" w:color="auto"/>
      </w:divBdr>
    </w:div>
    <w:div w:id="450321876">
      <w:bodyDiv w:val="1"/>
      <w:marLeft w:val="0"/>
      <w:marRight w:val="0"/>
      <w:marTop w:val="0"/>
      <w:marBottom w:val="0"/>
      <w:divBdr>
        <w:top w:val="none" w:sz="0" w:space="0" w:color="auto"/>
        <w:left w:val="none" w:sz="0" w:space="0" w:color="auto"/>
        <w:bottom w:val="none" w:sz="0" w:space="0" w:color="auto"/>
        <w:right w:val="none" w:sz="0" w:space="0" w:color="auto"/>
      </w:divBdr>
    </w:div>
    <w:div w:id="451092013">
      <w:bodyDiv w:val="1"/>
      <w:marLeft w:val="0"/>
      <w:marRight w:val="0"/>
      <w:marTop w:val="0"/>
      <w:marBottom w:val="0"/>
      <w:divBdr>
        <w:top w:val="none" w:sz="0" w:space="0" w:color="auto"/>
        <w:left w:val="none" w:sz="0" w:space="0" w:color="auto"/>
        <w:bottom w:val="none" w:sz="0" w:space="0" w:color="auto"/>
        <w:right w:val="none" w:sz="0" w:space="0" w:color="auto"/>
      </w:divBdr>
    </w:div>
    <w:div w:id="451480147">
      <w:bodyDiv w:val="1"/>
      <w:marLeft w:val="0"/>
      <w:marRight w:val="0"/>
      <w:marTop w:val="0"/>
      <w:marBottom w:val="0"/>
      <w:divBdr>
        <w:top w:val="none" w:sz="0" w:space="0" w:color="auto"/>
        <w:left w:val="none" w:sz="0" w:space="0" w:color="auto"/>
        <w:bottom w:val="none" w:sz="0" w:space="0" w:color="auto"/>
        <w:right w:val="none" w:sz="0" w:space="0" w:color="auto"/>
      </w:divBdr>
    </w:div>
    <w:div w:id="451554537">
      <w:bodyDiv w:val="1"/>
      <w:marLeft w:val="0"/>
      <w:marRight w:val="0"/>
      <w:marTop w:val="0"/>
      <w:marBottom w:val="0"/>
      <w:divBdr>
        <w:top w:val="none" w:sz="0" w:space="0" w:color="auto"/>
        <w:left w:val="none" w:sz="0" w:space="0" w:color="auto"/>
        <w:bottom w:val="none" w:sz="0" w:space="0" w:color="auto"/>
        <w:right w:val="none" w:sz="0" w:space="0" w:color="auto"/>
      </w:divBdr>
    </w:div>
    <w:div w:id="458498413">
      <w:bodyDiv w:val="1"/>
      <w:marLeft w:val="0"/>
      <w:marRight w:val="0"/>
      <w:marTop w:val="0"/>
      <w:marBottom w:val="0"/>
      <w:divBdr>
        <w:top w:val="none" w:sz="0" w:space="0" w:color="auto"/>
        <w:left w:val="none" w:sz="0" w:space="0" w:color="auto"/>
        <w:bottom w:val="none" w:sz="0" w:space="0" w:color="auto"/>
        <w:right w:val="none" w:sz="0" w:space="0" w:color="auto"/>
      </w:divBdr>
    </w:div>
    <w:div w:id="460340984">
      <w:bodyDiv w:val="1"/>
      <w:marLeft w:val="0"/>
      <w:marRight w:val="0"/>
      <w:marTop w:val="0"/>
      <w:marBottom w:val="0"/>
      <w:divBdr>
        <w:top w:val="none" w:sz="0" w:space="0" w:color="auto"/>
        <w:left w:val="none" w:sz="0" w:space="0" w:color="auto"/>
        <w:bottom w:val="none" w:sz="0" w:space="0" w:color="auto"/>
        <w:right w:val="none" w:sz="0" w:space="0" w:color="auto"/>
      </w:divBdr>
    </w:div>
    <w:div w:id="474033202">
      <w:bodyDiv w:val="1"/>
      <w:marLeft w:val="0"/>
      <w:marRight w:val="0"/>
      <w:marTop w:val="0"/>
      <w:marBottom w:val="0"/>
      <w:divBdr>
        <w:top w:val="none" w:sz="0" w:space="0" w:color="auto"/>
        <w:left w:val="none" w:sz="0" w:space="0" w:color="auto"/>
        <w:bottom w:val="none" w:sz="0" w:space="0" w:color="auto"/>
        <w:right w:val="none" w:sz="0" w:space="0" w:color="auto"/>
      </w:divBdr>
    </w:div>
    <w:div w:id="476071406">
      <w:bodyDiv w:val="1"/>
      <w:marLeft w:val="0"/>
      <w:marRight w:val="0"/>
      <w:marTop w:val="0"/>
      <w:marBottom w:val="0"/>
      <w:divBdr>
        <w:top w:val="none" w:sz="0" w:space="0" w:color="auto"/>
        <w:left w:val="none" w:sz="0" w:space="0" w:color="auto"/>
        <w:bottom w:val="none" w:sz="0" w:space="0" w:color="auto"/>
        <w:right w:val="none" w:sz="0" w:space="0" w:color="auto"/>
      </w:divBdr>
    </w:div>
    <w:div w:id="482279704">
      <w:bodyDiv w:val="1"/>
      <w:marLeft w:val="0"/>
      <w:marRight w:val="0"/>
      <w:marTop w:val="0"/>
      <w:marBottom w:val="0"/>
      <w:divBdr>
        <w:top w:val="none" w:sz="0" w:space="0" w:color="auto"/>
        <w:left w:val="none" w:sz="0" w:space="0" w:color="auto"/>
        <w:bottom w:val="none" w:sz="0" w:space="0" w:color="auto"/>
        <w:right w:val="none" w:sz="0" w:space="0" w:color="auto"/>
      </w:divBdr>
    </w:div>
    <w:div w:id="483086248">
      <w:bodyDiv w:val="1"/>
      <w:marLeft w:val="0"/>
      <w:marRight w:val="0"/>
      <w:marTop w:val="0"/>
      <w:marBottom w:val="0"/>
      <w:divBdr>
        <w:top w:val="none" w:sz="0" w:space="0" w:color="auto"/>
        <w:left w:val="none" w:sz="0" w:space="0" w:color="auto"/>
        <w:bottom w:val="none" w:sz="0" w:space="0" w:color="auto"/>
        <w:right w:val="none" w:sz="0" w:space="0" w:color="auto"/>
      </w:divBdr>
    </w:div>
    <w:div w:id="483737949">
      <w:bodyDiv w:val="1"/>
      <w:marLeft w:val="0"/>
      <w:marRight w:val="0"/>
      <w:marTop w:val="0"/>
      <w:marBottom w:val="0"/>
      <w:divBdr>
        <w:top w:val="none" w:sz="0" w:space="0" w:color="auto"/>
        <w:left w:val="none" w:sz="0" w:space="0" w:color="auto"/>
        <w:bottom w:val="none" w:sz="0" w:space="0" w:color="auto"/>
        <w:right w:val="none" w:sz="0" w:space="0" w:color="auto"/>
      </w:divBdr>
    </w:div>
    <w:div w:id="488710517">
      <w:bodyDiv w:val="1"/>
      <w:marLeft w:val="0"/>
      <w:marRight w:val="0"/>
      <w:marTop w:val="0"/>
      <w:marBottom w:val="0"/>
      <w:divBdr>
        <w:top w:val="none" w:sz="0" w:space="0" w:color="auto"/>
        <w:left w:val="none" w:sz="0" w:space="0" w:color="auto"/>
        <w:bottom w:val="none" w:sz="0" w:space="0" w:color="auto"/>
        <w:right w:val="none" w:sz="0" w:space="0" w:color="auto"/>
      </w:divBdr>
    </w:div>
    <w:div w:id="489175920">
      <w:bodyDiv w:val="1"/>
      <w:marLeft w:val="0"/>
      <w:marRight w:val="0"/>
      <w:marTop w:val="0"/>
      <w:marBottom w:val="0"/>
      <w:divBdr>
        <w:top w:val="none" w:sz="0" w:space="0" w:color="auto"/>
        <w:left w:val="none" w:sz="0" w:space="0" w:color="auto"/>
        <w:bottom w:val="none" w:sz="0" w:space="0" w:color="auto"/>
        <w:right w:val="none" w:sz="0" w:space="0" w:color="auto"/>
      </w:divBdr>
    </w:div>
    <w:div w:id="500044344">
      <w:bodyDiv w:val="1"/>
      <w:marLeft w:val="0"/>
      <w:marRight w:val="0"/>
      <w:marTop w:val="0"/>
      <w:marBottom w:val="0"/>
      <w:divBdr>
        <w:top w:val="none" w:sz="0" w:space="0" w:color="auto"/>
        <w:left w:val="none" w:sz="0" w:space="0" w:color="auto"/>
        <w:bottom w:val="none" w:sz="0" w:space="0" w:color="auto"/>
        <w:right w:val="none" w:sz="0" w:space="0" w:color="auto"/>
      </w:divBdr>
    </w:div>
    <w:div w:id="500848852">
      <w:bodyDiv w:val="1"/>
      <w:marLeft w:val="0"/>
      <w:marRight w:val="0"/>
      <w:marTop w:val="0"/>
      <w:marBottom w:val="0"/>
      <w:divBdr>
        <w:top w:val="none" w:sz="0" w:space="0" w:color="auto"/>
        <w:left w:val="none" w:sz="0" w:space="0" w:color="auto"/>
        <w:bottom w:val="none" w:sz="0" w:space="0" w:color="auto"/>
        <w:right w:val="none" w:sz="0" w:space="0" w:color="auto"/>
      </w:divBdr>
    </w:div>
    <w:div w:id="521163483">
      <w:bodyDiv w:val="1"/>
      <w:marLeft w:val="0"/>
      <w:marRight w:val="0"/>
      <w:marTop w:val="0"/>
      <w:marBottom w:val="0"/>
      <w:divBdr>
        <w:top w:val="none" w:sz="0" w:space="0" w:color="auto"/>
        <w:left w:val="none" w:sz="0" w:space="0" w:color="auto"/>
        <w:bottom w:val="none" w:sz="0" w:space="0" w:color="auto"/>
        <w:right w:val="none" w:sz="0" w:space="0" w:color="auto"/>
      </w:divBdr>
    </w:div>
    <w:div w:id="538664929">
      <w:bodyDiv w:val="1"/>
      <w:marLeft w:val="0"/>
      <w:marRight w:val="0"/>
      <w:marTop w:val="0"/>
      <w:marBottom w:val="0"/>
      <w:divBdr>
        <w:top w:val="none" w:sz="0" w:space="0" w:color="auto"/>
        <w:left w:val="none" w:sz="0" w:space="0" w:color="auto"/>
        <w:bottom w:val="none" w:sz="0" w:space="0" w:color="auto"/>
        <w:right w:val="none" w:sz="0" w:space="0" w:color="auto"/>
      </w:divBdr>
    </w:div>
    <w:div w:id="541017966">
      <w:bodyDiv w:val="1"/>
      <w:marLeft w:val="0"/>
      <w:marRight w:val="0"/>
      <w:marTop w:val="0"/>
      <w:marBottom w:val="0"/>
      <w:divBdr>
        <w:top w:val="none" w:sz="0" w:space="0" w:color="auto"/>
        <w:left w:val="none" w:sz="0" w:space="0" w:color="auto"/>
        <w:bottom w:val="none" w:sz="0" w:space="0" w:color="auto"/>
        <w:right w:val="none" w:sz="0" w:space="0" w:color="auto"/>
      </w:divBdr>
    </w:div>
    <w:div w:id="541213062">
      <w:bodyDiv w:val="1"/>
      <w:marLeft w:val="0"/>
      <w:marRight w:val="0"/>
      <w:marTop w:val="0"/>
      <w:marBottom w:val="0"/>
      <w:divBdr>
        <w:top w:val="none" w:sz="0" w:space="0" w:color="auto"/>
        <w:left w:val="none" w:sz="0" w:space="0" w:color="auto"/>
        <w:bottom w:val="none" w:sz="0" w:space="0" w:color="auto"/>
        <w:right w:val="none" w:sz="0" w:space="0" w:color="auto"/>
      </w:divBdr>
    </w:div>
    <w:div w:id="549534673">
      <w:bodyDiv w:val="1"/>
      <w:marLeft w:val="0"/>
      <w:marRight w:val="0"/>
      <w:marTop w:val="0"/>
      <w:marBottom w:val="0"/>
      <w:divBdr>
        <w:top w:val="none" w:sz="0" w:space="0" w:color="auto"/>
        <w:left w:val="none" w:sz="0" w:space="0" w:color="auto"/>
        <w:bottom w:val="none" w:sz="0" w:space="0" w:color="auto"/>
        <w:right w:val="none" w:sz="0" w:space="0" w:color="auto"/>
      </w:divBdr>
    </w:div>
    <w:div w:id="570581797">
      <w:bodyDiv w:val="1"/>
      <w:marLeft w:val="0"/>
      <w:marRight w:val="0"/>
      <w:marTop w:val="0"/>
      <w:marBottom w:val="0"/>
      <w:divBdr>
        <w:top w:val="none" w:sz="0" w:space="0" w:color="auto"/>
        <w:left w:val="none" w:sz="0" w:space="0" w:color="auto"/>
        <w:bottom w:val="none" w:sz="0" w:space="0" w:color="auto"/>
        <w:right w:val="none" w:sz="0" w:space="0" w:color="auto"/>
      </w:divBdr>
    </w:div>
    <w:div w:id="574630874">
      <w:bodyDiv w:val="1"/>
      <w:marLeft w:val="0"/>
      <w:marRight w:val="0"/>
      <w:marTop w:val="0"/>
      <w:marBottom w:val="0"/>
      <w:divBdr>
        <w:top w:val="none" w:sz="0" w:space="0" w:color="auto"/>
        <w:left w:val="none" w:sz="0" w:space="0" w:color="auto"/>
        <w:bottom w:val="none" w:sz="0" w:space="0" w:color="auto"/>
        <w:right w:val="none" w:sz="0" w:space="0" w:color="auto"/>
      </w:divBdr>
    </w:div>
    <w:div w:id="583732148">
      <w:bodyDiv w:val="1"/>
      <w:marLeft w:val="0"/>
      <w:marRight w:val="0"/>
      <w:marTop w:val="0"/>
      <w:marBottom w:val="0"/>
      <w:divBdr>
        <w:top w:val="none" w:sz="0" w:space="0" w:color="auto"/>
        <w:left w:val="none" w:sz="0" w:space="0" w:color="auto"/>
        <w:bottom w:val="none" w:sz="0" w:space="0" w:color="auto"/>
        <w:right w:val="none" w:sz="0" w:space="0" w:color="auto"/>
      </w:divBdr>
    </w:div>
    <w:div w:id="585964472">
      <w:bodyDiv w:val="1"/>
      <w:marLeft w:val="0"/>
      <w:marRight w:val="0"/>
      <w:marTop w:val="0"/>
      <w:marBottom w:val="0"/>
      <w:divBdr>
        <w:top w:val="none" w:sz="0" w:space="0" w:color="auto"/>
        <w:left w:val="none" w:sz="0" w:space="0" w:color="auto"/>
        <w:bottom w:val="none" w:sz="0" w:space="0" w:color="auto"/>
        <w:right w:val="none" w:sz="0" w:space="0" w:color="auto"/>
      </w:divBdr>
    </w:div>
    <w:div w:id="589580440">
      <w:bodyDiv w:val="1"/>
      <w:marLeft w:val="0"/>
      <w:marRight w:val="0"/>
      <w:marTop w:val="0"/>
      <w:marBottom w:val="0"/>
      <w:divBdr>
        <w:top w:val="none" w:sz="0" w:space="0" w:color="auto"/>
        <w:left w:val="none" w:sz="0" w:space="0" w:color="auto"/>
        <w:bottom w:val="none" w:sz="0" w:space="0" w:color="auto"/>
        <w:right w:val="none" w:sz="0" w:space="0" w:color="auto"/>
      </w:divBdr>
    </w:div>
    <w:div w:id="590553283">
      <w:bodyDiv w:val="1"/>
      <w:marLeft w:val="0"/>
      <w:marRight w:val="0"/>
      <w:marTop w:val="0"/>
      <w:marBottom w:val="0"/>
      <w:divBdr>
        <w:top w:val="none" w:sz="0" w:space="0" w:color="auto"/>
        <w:left w:val="none" w:sz="0" w:space="0" w:color="auto"/>
        <w:bottom w:val="none" w:sz="0" w:space="0" w:color="auto"/>
        <w:right w:val="none" w:sz="0" w:space="0" w:color="auto"/>
      </w:divBdr>
    </w:div>
    <w:div w:id="591469371">
      <w:bodyDiv w:val="1"/>
      <w:marLeft w:val="0"/>
      <w:marRight w:val="0"/>
      <w:marTop w:val="0"/>
      <w:marBottom w:val="0"/>
      <w:divBdr>
        <w:top w:val="none" w:sz="0" w:space="0" w:color="auto"/>
        <w:left w:val="none" w:sz="0" w:space="0" w:color="auto"/>
        <w:bottom w:val="none" w:sz="0" w:space="0" w:color="auto"/>
        <w:right w:val="none" w:sz="0" w:space="0" w:color="auto"/>
      </w:divBdr>
    </w:div>
    <w:div w:id="600071009">
      <w:bodyDiv w:val="1"/>
      <w:marLeft w:val="0"/>
      <w:marRight w:val="0"/>
      <w:marTop w:val="0"/>
      <w:marBottom w:val="0"/>
      <w:divBdr>
        <w:top w:val="none" w:sz="0" w:space="0" w:color="auto"/>
        <w:left w:val="none" w:sz="0" w:space="0" w:color="auto"/>
        <w:bottom w:val="none" w:sz="0" w:space="0" w:color="auto"/>
        <w:right w:val="none" w:sz="0" w:space="0" w:color="auto"/>
      </w:divBdr>
    </w:div>
    <w:div w:id="604266963">
      <w:bodyDiv w:val="1"/>
      <w:marLeft w:val="0"/>
      <w:marRight w:val="0"/>
      <w:marTop w:val="0"/>
      <w:marBottom w:val="0"/>
      <w:divBdr>
        <w:top w:val="none" w:sz="0" w:space="0" w:color="auto"/>
        <w:left w:val="none" w:sz="0" w:space="0" w:color="auto"/>
        <w:bottom w:val="none" w:sz="0" w:space="0" w:color="auto"/>
        <w:right w:val="none" w:sz="0" w:space="0" w:color="auto"/>
      </w:divBdr>
    </w:div>
    <w:div w:id="605649188">
      <w:bodyDiv w:val="1"/>
      <w:marLeft w:val="0"/>
      <w:marRight w:val="0"/>
      <w:marTop w:val="0"/>
      <w:marBottom w:val="0"/>
      <w:divBdr>
        <w:top w:val="none" w:sz="0" w:space="0" w:color="auto"/>
        <w:left w:val="none" w:sz="0" w:space="0" w:color="auto"/>
        <w:bottom w:val="none" w:sz="0" w:space="0" w:color="auto"/>
        <w:right w:val="none" w:sz="0" w:space="0" w:color="auto"/>
      </w:divBdr>
    </w:div>
    <w:div w:id="614289905">
      <w:bodyDiv w:val="1"/>
      <w:marLeft w:val="0"/>
      <w:marRight w:val="0"/>
      <w:marTop w:val="0"/>
      <w:marBottom w:val="0"/>
      <w:divBdr>
        <w:top w:val="none" w:sz="0" w:space="0" w:color="auto"/>
        <w:left w:val="none" w:sz="0" w:space="0" w:color="auto"/>
        <w:bottom w:val="none" w:sz="0" w:space="0" w:color="auto"/>
        <w:right w:val="none" w:sz="0" w:space="0" w:color="auto"/>
      </w:divBdr>
    </w:div>
    <w:div w:id="614676865">
      <w:bodyDiv w:val="1"/>
      <w:marLeft w:val="0"/>
      <w:marRight w:val="0"/>
      <w:marTop w:val="0"/>
      <w:marBottom w:val="0"/>
      <w:divBdr>
        <w:top w:val="none" w:sz="0" w:space="0" w:color="auto"/>
        <w:left w:val="none" w:sz="0" w:space="0" w:color="auto"/>
        <w:bottom w:val="none" w:sz="0" w:space="0" w:color="auto"/>
        <w:right w:val="none" w:sz="0" w:space="0" w:color="auto"/>
      </w:divBdr>
    </w:div>
    <w:div w:id="620963398">
      <w:bodyDiv w:val="1"/>
      <w:marLeft w:val="0"/>
      <w:marRight w:val="0"/>
      <w:marTop w:val="0"/>
      <w:marBottom w:val="0"/>
      <w:divBdr>
        <w:top w:val="none" w:sz="0" w:space="0" w:color="auto"/>
        <w:left w:val="none" w:sz="0" w:space="0" w:color="auto"/>
        <w:bottom w:val="none" w:sz="0" w:space="0" w:color="auto"/>
        <w:right w:val="none" w:sz="0" w:space="0" w:color="auto"/>
      </w:divBdr>
    </w:div>
    <w:div w:id="629365350">
      <w:bodyDiv w:val="1"/>
      <w:marLeft w:val="0"/>
      <w:marRight w:val="0"/>
      <w:marTop w:val="0"/>
      <w:marBottom w:val="0"/>
      <w:divBdr>
        <w:top w:val="none" w:sz="0" w:space="0" w:color="auto"/>
        <w:left w:val="none" w:sz="0" w:space="0" w:color="auto"/>
        <w:bottom w:val="none" w:sz="0" w:space="0" w:color="auto"/>
        <w:right w:val="none" w:sz="0" w:space="0" w:color="auto"/>
      </w:divBdr>
    </w:div>
    <w:div w:id="630785812">
      <w:bodyDiv w:val="1"/>
      <w:marLeft w:val="0"/>
      <w:marRight w:val="0"/>
      <w:marTop w:val="0"/>
      <w:marBottom w:val="0"/>
      <w:divBdr>
        <w:top w:val="none" w:sz="0" w:space="0" w:color="auto"/>
        <w:left w:val="none" w:sz="0" w:space="0" w:color="auto"/>
        <w:bottom w:val="none" w:sz="0" w:space="0" w:color="auto"/>
        <w:right w:val="none" w:sz="0" w:space="0" w:color="auto"/>
      </w:divBdr>
    </w:div>
    <w:div w:id="632440420">
      <w:bodyDiv w:val="1"/>
      <w:marLeft w:val="0"/>
      <w:marRight w:val="0"/>
      <w:marTop w:val="0"/>
      <w:marBottom w:val="0"/>
      <w:divBdr>
        <w:top w:val="none" w:sz="0" w:space="0" w:color="auto"/>
        <w:left w:val="none" w:sz="0" w:space="0" w:color="auto"/>
        <w:bottom w:val="none" w:sz="0" w:space="0" w:color="auto"/>
        <w:right w:val="none" w:sz="0" w:space="0" w:color="auto"/>
      </w:divBdr>
    </w:div>
    <w:div w:id="634330690">
      <w:bodyDiv w:val="1"/>
      <w:marLeft w:val="0"/>
      <w:marRight w:val="0"/>
      <w:marTop w:val="0"/>
      <w:marBottom w:val="0"/>
      <w:divBdr>
        <w:top w:val="none" w:sz="0" w:space="0" w:color="auto"/>
        <w:left w:val="none" w:sz="0" w:space="0" w:color="auto"/>
        <w:bottom w:val="none" w:sz="0" w:space="0" w:color="auto"/>
        <w:right w:val="none" w:sz="0" w:space="0" w:color="auto"/>
      </w:divBdr>
    </w:div>
    <w:div w:id="645430362">
      <w:bodyDiv w:val="1"/>
      <w:marLeft w:val="0"/>
      <w:marRight w:val="0"/>
      <w:marTop w:val="0"/>
      <w:marBottom w:val="0"/>
      <w:divBdr>
        <w:top w:val="none" w:sz="0" w:space="0" w:color="auto"/>
        <w:left w:val="none" w:sz="0" w:space="0" w:color="auto"/>
        <w:bottom w:val="none" w:sz="0" w:space="0" w:color="auto"/>
        <w:right w:val="none" w:sz="0" w:space="0" w:color="auto"/>
      </w:divBdr>
    </w:div>
    <w:div w:id="647982472">
      <w:bodyDiv w:val="1"/>
      <w:marLeft w:val="0"/>
      <w:marRight w:val="0"/>
      <w:marTop w:val="0"/>
      <w:marBottom w:val="0"/>
      <w:divBdr>
        <w:top w:val="none" w:sz="0" w:space="0" w:color="auto"/>
        <w:left w:val="none" w:sz="0" w:space="0" w:color="auto"/>
        <w:bottom w:val="none" w:sz="0" w:space="0" w:color="auto"/>
        <w:right w:val="none" w:sz="0" w:space="0" w:color="auto"/>
      </w:divBdr>
    </w:div>
    <w:div w:id="655645733">
      <w:bodyDiv w:val="1"/>
      <w:marLeft w:val="0"/>
      <w:marRight w:val="0"/>
      <w:marTop w:val="0"/>
      <w:marBottom w:val="0"/>
      <w:divBdr>
        <w:top w:val="none" w:sz="0" w:space="0" w:color="auto"/>
        <w:left w:val="none" w:sz="0" w:space="0" w:color="auto"/>
        <w:bottom w:val="none" w:sz="0" w:space="0" w:color="auto"/>
        <w:right w:val="none" w:sz="0" w:space="0" w:color="auto"/>
      </w:divBdr>
    </w:div>
    <w:div w:id="656808740">
      <w:bodyDiv w:val="1"/>
      <w:marLeft w:val="0"/>
      <w:marRight w:val="0"/>
      <w:marTop w:val="0"/>
      <w:marBottom w:val="0"/>
      <w:divBdr>
        <w:top w:val="none" w:sz="0" w:space="0" w:color="auto"/>
        <w:left w:val="none" w:sz="0" w:space="0" w:color="auto"/>
        <w:bottom w:val="none" w:sz="0" w:space="0" w:color="auto"/>
        <w:right w:val="none" w:sz="0" w:space="0" w:color="auto"/>
      </w:divBdr>
    </w:div>
    <w:div w:id="661199291">
      <w:bodyDiv w:val="1"/>
      <w:marLeft w:val="0"/>
      <w:marRight w:val="0"/>
      <w:marTop w:val="0"/>
      <w:marBottom w:val="0"/>
      <w:divBdr>
        <w:top w:val="none" w:sz="0" w:space="0" w:color="auto"/>
        <w:left w:val="none" w:sz="0" w:space="0" w:color="auto"/>
        <w:bottom w:val="none" w:sz="0" w:space="0" w:color="auto"/>
        <w:right w:val="none" w:sz="0" w:space="0" w:color="auto"/>
      </w:divBdr>
    </w:div>
    <w:div w:id="666175217">
      <w:bodyDiv w:val="1"/>
      <w:marLeft w:val="0"/>
      <w:marRight w:val="0"/>
      <w:marTop w:val="0"/>
      <w:marBottom w:val="0"/>
      <w:divBdr>
        <w:top w:val="none" w:sz="0" w:space="0" w:color="auto"/>
        <w:left w:val="none" w:sz="0" w:space="0" w:color="auto"/>
        <w:bottom w:val="none" w:sz="0" w:space="0" w:color="auto"/>
        <w:right w:val="none" w:sz="0" w:space="0" w:color="auto"/>
      </w:divBdr>
    </w:div>
    <w:div w:id="666245380">
      <w:bodyDiv w:val="1"/>
      <w:marLeft w:val="0"/>
      <w:marRight w:val="0"/>
      <w:marTop w:val="0"/>
      <w:marBottom w:val="0"/>
      <w:divBdr>
        <w:top w:val="none" w:sz="0" w:space="0" w:color="auto"/>
        <w:left w:val="none" w:sz="0" w:space="0" w:color="auto"/>
        <w:bottom w:val="none" w:sz="0" w:space="0" w:color="auto"/>
        <w:right w:val="none" w:sz="0" w:space="0" w:color="auto"/>
      </w:divBdr>
    </w:div>
    <w:div w:id="670061049">
      <w:bodyDiv w:val="1"/>
      <w:marLeft w:val="0"/>
      <w:marRight w:val="0"/>
      <w:marTop w:val="0"/>
      <w:marBottom w:val="0"/>
      <w:divBdr>
        <w:top w:val="none" w:sz="0" w:space="0" w:color="auto"/>
        <w:left w:val="none" w:sz="0" w:space="0" w:color="auto"/>
        <w:bottom w:val="none" w:sz="0" w:space="0" w:color="auto"/>
        <w:right w:val="none" w:sz="0" w:space="0" w:color="auto"/>
      </w:divBdr>
    </w:div>
    <w:div w:id="673189631">
      <w:bodyDiv w:val="1"/>
      <w:marLeft w:val="0"/>
      <w:marRight w:val="0"/>
      <w:marTop w:val="0"/>
      <w:marBottom w:val="0"/>
      <w:divBdr>
        <w:top w:val="none" w:sz="0" w:space="0" w:color="auto"/>
        <w:left w:val="none" w:sz="0" w:space="0" w:color="auto"/>
        <w:bottom w:val="none" w:sz="0" w:space="0" w:color="auto"/>
        <w:right w:val="none" w:sz="0" w:space="0" w:color="auto"/>
      </w:divBdr>
    </w:div>
    <w:div w:id="675965330">
      <w:bodyDiv w:val="1"/>
      <w:marLeft w:val="0"/>
      <w:marRight w:val="0"/>
      <w:marTop w:val="0"/>
      <w:marBottom w:val="0"/>
      <w:divBdr>
        <w:top w:val="none" w:sz="0" w:space="0" w:color="auto"/>
        <w:left w:val="none" w:sz="0" w:space="0" w:color="auto"/>
        <w:bottom w:val="none" w:sz="0" w:space="0" w:color="auto"/>
        <w:right w:val="none" w:sz="0" w:space="0" w:color="auto"/>
      </w:divBdr>
    </w:div>
    <w:div w:id="681321863">
      <w:bodyDiv w:val="1"/>
      <w:marLeft w:val="0"/>
      <w:marRight w:val="0"/>
      <w:marTop w:val="0"/>
      <w:marBottom w:val="0"/>
      <w:divBdr>
        <w:top w:val="none" w:sz="0" w:space="0" w:color="auto"/>
        <w:left w:val="none" w:sz="0" w:space="0" w:color="auto"/>
        <w:bottom w:val="none" w:sz="0" w:space="0" w:color="auto"/>
        <w:right w:val="none" w:sz="0" w:space="0" w:color="auto"/>
      </w:divBdr>
    </w:div>
    <w:div w:id="702052305">
      <w:bodyDiv w:val="1"/>
      <w:marLeft w:val="0"/>
      <w:marRight w:val="0"/>
      <w:marTop w:val="0"/>
      <w:marBottom w:val="0"/>
      <w:divBdr>
        <w:top w:val="none" w:sz="0" w:space="0" w:color="auto"/>
        <w:left w:val="none" w:sz="0" w:space="0" w:color="auto"/>
        <w:bottom w:val="none" w:sz="0" w:space="0" w:color="auto"/>
        <w:right w:val="none" w:sz="0" w:space="0" w:color="auto"/>
      </w:divBdr>
    </w:div>
    <w:div w:id="704184644">
      <w:bodyDiv w:val="1"/>
      <w:marLeft w:val="0"/>
      <w:marRight w:val="0"/>
      <w:marTop w:val="0"/>
      <w:marBottom w:val="0"/>
      <w:divBdr>
        <w:top w:val="none" w:sz="0" w:space="0" w:color="auto"/>
        <w:left w:val="none" w:sz="0" w:space="0" w:color="auto"/>
        <w:bottom w:val="none" w:sz="0" w:space="0" w:color="auto"/>
        <w:right w:val="none" w:sz="0" w:space="0" w:color="auto"/>
      </w:divBdr>
    </w:div>
    <w:div w:id="713193571">
      <w:bodyDiv w:val="1"/>
      <w:marLeft w:val="0"/>
      <w:marRight w:val="0"/>
      <w:marTop w:val="0"/>
      <w:marBottom w:val="0"/>
      <w:divBdr>
        <w:top w:val="none" w:sz="0" w:space="0" w:color="auto"/>
        <w:left w:val="none" w:sz="0" w:space="0" w:color="auto"/>
        <w:bottom w:val="none" w:sz="0" w:space="0" w:color="auto"/>
        <w:right w:val="none" w:sz="0" w:space="0" w:color="auto"/>
      </w:divBdr>
    </w:div>
    <w:div w:id="721058602">
      <w:bodyDiv w:val="1"/>
      <w:marLeft w:val="0"/>
      <w:marRight w:val="0"/>
      <w:marTop w:val="0"/>
      <w:marBottom w:val="0"/>
      <w:divBdr>
        <w:top w:val="none" w:sz="0" w:space="0" w:color="auto"/>
        <w:left w:val="none" w:sz="0" w:space="0" w:color="auto"/>
        <w:bottom w:val="none" w:sz="0" w:space="0" w:color="auto"/>
        <w:right w:val="none" w:sz="0" w:space="0" w:color="auto"/>
      </w:divBdr>
    </w:div>
    <w:div w:id="722754776">
      <w:bodyDiv w:val="1"/>
      <w:marLeft w:val="0"/>
      <w:marRight w:val="0"/>
      <w:marTop w:val="0"/>
      <w:marBottom w:val="0"/>
      <w:divBdr>
        <w:top w:val="none" w:sz="0" w:space="0" w:color="auto"/>
        <w:left w:val="none" w:sz="0" w:space="0" w:color="auto"/>
        <w:bottom w:val="none" w:sz="0" w:space="0" w:color="auto"/>
        <w:right w:val="none" w:sz="0" w:space="0" w:color="auto"/>
      </w:divBdr>
    </w:div>
    <w:div w:id="731587200">
      <w:bodyDiv w:val="1"/>
      <w:marLeft w:val="0"/>
      <w:marRight w:val="0"/>
      <w:marTop w:val="0"/>
      <w:marBottom w:val="0"/>
      <w:divBdr>
        <w:top w:val="none" w:sz="0" w:space="0" w:color="auto"/>
        <w:left w:val="none" w:sz="0" w:space="0" w:color="auto"/>
        <w:bottom w:val="none" w:sz="0" w:space="0" w:color="auto"/>
        <w:right w:val="none" w:sz="0" w:space="0" w:color="auto"/>
      </w:divBdr>
    </w:div>
    <w:div w:id="737172620">
      <w:bodyDiv w:val="1"/>
      <w:marLeft w:val="0"/>
      <w:marRight w:val="0"/>
      <w:marTop w:val="0"/>
      <w:marBottom w:val="0"/>
      <w:divBdr>
        <w:top w:val="none" w:sz="0" w:space="0" w:color="auto"/>
        <w:left w:val="none" w:sz="0" w:space="0" w:color="auto"/>
        <w:bottom w:val="none" w:sz="0" w:space="0" w:color="auto"/>
        <w:right w:val="none" w:sz="0" w:space="0" w:color="auto"/>
      </w:divBdr>
    </w:div>
    <w:div w:id="746804571">
      <w:bodyDiv w:val="1"/>
      <w:marLeft w:val="0"/>
      <w:marRight w:val="0"/>
      <w:marTop w:val="0"/>
      <w:marBottom w:val="0"/>
      <w:divBdr>
        <w:top w:val="none" w:sz="0" w:space="0" w:color="auto"/>
        <w:left w:val="none" w:sz="0" w:space="0" w:color="auto"/>
        <w:bottom w:val="none" w:sz="0" w:space="0" w:color="auto"/>
        <w:right w:val="none" w:sz="0" w:space="0" w:color="auto"/>
      </w:divBdr>
    </w:div>
    <w:div w:id="758214863">
      <w:bodyDiv w:val="1"/>
      <w:marLeft w:val="0"/>
      <w:marRight w:val="0"/>
      <w:marTop w:val="0"/>
      <w:marBottom w:val="0"/>
      <w:divBdr>
        <w:top w:val="none" w:sz="0" w:space="0" w:color="auto"/>
        <w:left w:val="none" w:sz="0" w:space="0" w:color="auto"/>
        <w:bottom w:val="none" w:sz="0" w:space="0" w:color="auto"/>
        <w:right w:val="none" w:sz="0" w:space="0" w:color="auto"/>
      </w:divBdr>
    </w:div>
    <w:div w:id="763648429">
      <w:bodyDiv w:val="1"/>
      <w:marLeft w:val="0"/>
      <w:marRight w:val="0"/>
      <w:marTop w:val="0"/>
      <w:marBottom w:val="0"/>
      <w:divBdr>
        <w:top w:val="none" w:sz="0" w:space="0" w:color="auto"/>
        <w:left w:val="none" w:sz="0" w:space="0" w:color="auto"/>
        <w:bottom w:val="none" w:sz="0" w:space="0" w:color="auto"/>
        <w:right w:val="none" w:sz="0" w:space="0" w:color="auto"/>
      </w:divBdr>
    </w:div>
    <w:div w:id="781846135">
      <w:bodyDiv w:val="1"/>
      <w:marLeft w:val="0"/>
      <w:marRight w:val="0"/>
      <w:marTop w:val="0"/>
      <w:marBottom w:val="0"/>
      <w:divBdr>
        <w:top w:val="none" w:sz="0" w:space="0" w:color="auto"/>
        <w:left w:val="none" w:sz="0" w:space="0" w:color="auto"/>
        <w:bottom w:val="none" w:sz="0" w:space="0" w:color="auto"/>
        <w:right w:val="none" w:sz="0" w:space="0" w:color="auto"/>
      </w:divBdr>
    </w:div>
    <w:div w:id="797068892">
      <w:bodyDiv w:val="1"/>
      <w:marLeft w:val="0"/>
      <w:marRight w:val="0"/>
      <w:marTop w:val="0"/>
      <w:marBottom w:val="0"/>
      <w:divBdr>
        <w:top w:val="none" w:sz="0" w:space="0" w:color="auto"/>
        <w:left w:val="none" w:sz="0" w:space="0" w:color="auto"/>
        <w:bottom w:val="none" w:sz="0" w:space="0" w:color="auto"/>
        <w:right w:val="none" w:sz="0" w:space="0" w:color="auto"/>
      </w:divBdr>
    </w:div>
    <w:div w:id="798111814">
      <w:bodyDiv w:val="1"/>
      <w:marLeft w:val="0"/>
      <w:marRight w:val="0"/>
      <w:marTop w:val="0"/>
      <w:marBottom w:val="0"/>
      <w:divBdr>
        <w:top w:val="none" w:sz="0" w:space="0" w:color="auto"/>
        <w:left w:val="none" w:sz="0" w:space="0" w:color="auto"/>
        <w:bottom w:val="none" w:sz="0" w:space="0" w:color="auto"/>
        <w:right w:val="none" w:sz="0" w:space="0" w:color="auto"/>
      </w:divBdr>
    </w:div>
    <w:div w:id="800811109">
      <w:bodyDiv w:val="1"/>
      <w:marLeft w:val="0"/>
      <w:marRight w:val="0"/>
      <w:marTop w:val="0"/>
      <w:marBottom w:val="0"/>
      <w:divBdr>
        <w:top w:val="none" w:sz="0" w:space="0" w:color="auto"/>
        <w:left w:val="none" w:sz="0" w:space="0" w:color="auto"/>
        <w:bottom w:val="none" w:sz="0" w:space="0" w:color="auto"/>
        <w:right w:val="none" w:sz="0" w:space="0" w:color="auto"/>
      </w:divBdr>
    </w:div>
    <w:div w:id="807481774">
      <w:bodyDiv w:val="1"/>
      <w:marLeft w:val="0"/>
      <w:marRight w:val="0"/>
      <w:marTop w:val="0"/>
      <w:marBottom w:val="0"/>
      <w:divBdr>
        <w:top w:val="none" w:sz="0" w:space="0" w:color="auto"/>
        <w:left w:val="none" w:sz="0" w:space="0" w:color="auto"/>
        <w:bottom w:val="none" w:sz="0" w:space="0" w:color="auto"/>
        <w:right w:val="none" w:sz="0" w:space="0" w:color="auto"/>
      </w:divBdr>
    </w:div>
    <w:div w:id="823551862">
      <w:bodyDiv w:val="1"/>
      <w:marLeft w:val="0"/>
      <w:marRight w:val="0"/>
      <w:marTop w:val="0"/>
      <w:marBottom w:val="0"/>
      <w:divBdr>
        <w:top w:val="none" w:sz="0" w:space="0" w:color="auto"/>
        <w:left w:val="none" w:sz="0" w:space="0" w:color="auto"/>
        <w:bottom w:val="none" w:sz="0" w:space="0" w:color="auto"/>
        <w:right w:val="none" w:sz="0" w:space="0" w:color="auto"/>
      </w:divBdr>
    </w:div>
    <w:div w:id="824474217">
      <w:bodyDiv w:val="1"/>
      <w:marLeft w:val="0"/>
      <w:marRight w:val="0"/>
      <w:marTop w:val="0"/>
      <w:marBottom w:val="0"/>
      <w:divBdr>
        <w:top w:val="none" w:sz="0" w:space="0" w:color="auto"/>
        <w:left w:val="none" w:sz="0" w:space="0" w:color="auto"/>
        <w:bottom w:val="none" w:sz="0" w:space="0" w:color="auto"/>
        <w:right w:val="none" w:sz="0" w:space="0" w:color="auto"/>
      </w:divBdr>
    </w:div>
    <w:div w:id="830095455">
      <w:bodyDiv w:val="1"/>
      <w:marLeft w:val="0"/>
      <w:marRight w:val="0"/>
      <w:marTop w:val="0"/>
      <w:marBottom w:val="0"/>
      <w:divBdr>
        <w:top w:val="none" w:sz="0" w:space="0" w:color="auto"/>
        <w:left w:val="none" w:sz="0" w:space="0" w:color="auto"/>
        <w:bottom w:val="none" w:sz="0" w:space="0" w:color="auto"/>
        <w:right w:val="none" w:sz="0" w:space="0" w:color="auto"/>
      </w:divBdr>
    </w:div>
    <w:div w:id="853956634">
      <w:bodyDiv w:val="1"/>
      <w:marLeft w:val="0"/>
      <w:marRight w:val="0"/>
      <w:marTop w:val="0"/>
      <w:marBottom w:val="0"/>
      <w:divBdr>
        <w:top w:val="none" w:sz="0" w:space="0" w:color="auto"/>
        <w:left w:val="none" w:sz="0" w:space="0" w:color="auto"/>
        <w:bottom w:val="none" w:sz="0" w:space="0" w:color="auto"/>
        <w:right w:val="none" w:sz="0" w:space="0" w:color="auto"/>
      </w:divBdr>
    </w:div>
    <w:div w:id="856847550">
      <w:bodyDiv w:val="1"/>
      <w:marLeft w:val="0"/>
      <w:marRight w:val="0"/>
      <w:marTop w:val="0"/>
      <w:marBottom w:val="0"/>
      <w:divBdr>
        <w:top w:val="none" w:sz="0" w:space="0" w:color="auto"/>
        <w:left w:val="none" w:sz="0" w:space="0" w:color="auto"/>
        <w:bottom w:val="none" w:sz="0" w:space="0" w:color="auto"/>
        <w:right w:val="none" w:sz="0" w:space="0" w:color="auto"/>
      </w:divBdr>
    </w:div>
    <w:div w:id="860122082">
      <w:bodyDiv w:val="1"/>
      <w:marLeft w:val="0"/>
      <w:marRight w:val="0"/>
      <w:marTop w:val="0"/>
      <w:marBottom w:val="0"/>
      <w:divBdr>
        <w:top w:val="none" w:sz="0" w:space="0" w:color="auto"/>
        <w:left w:val="none" w:sz="0" w:space="0" w:color="auto"/>
        <w:bottom w:val="none" w:sz="0" w:space="0" w:color="auto"/>
        <w:right w:val="none" w:sz="0" w:space="0" w:color="auto"/>
      </w:divBdr>
    </w:div>
    <w:div w:id="868445196">
      <w:bodyDiv w:val="1"/>
      <w:marLeft w:val="0"/>
      <w:marRight w:val="0"/>
      <w:marTop w:val="0"/>
      <w:marBottom w:val="0"/>
      <w:divBdr>
        <w:top w:val="none" w:sz="0" w:space="0" w:color="auto"/>
        <w:left w:val="none" w:sz="0" w:space="0" w:color="auto"/>
        <w:bottom w:val="none" w:sz="0" w:space="0" w:color="auto"/>
        <w:right w:val="none" w:sz="0" w:space="0" w:color="auto"/>
      </w:divBdr>
    </w:div>
    <w:div w:id="876770804">
      <w:bodyDiv w:val="1"/>
      <w:marLeft w:val="0"/>
      <w:marRight w:val="0"/>
      <w:marTop w:val="0"/>
      <w:marBottom w:val="0"/>
      <w:divBdr>
        <w:top w:val="none" w:sz="0" w:space="0" w:color="auto"/>
        <w:left w:val="none" w:sz="0" w:space="0" w:color="auto"/>
        <w:bottom w:val="none" w:sz="0" w:space="0" w:color="auto"/>
        <w:right w:val="none" w:sz="0" w:space="0" w:color="auto"/>
      </w:divBdr>
    </w:div>
    <w:div w:id="880441052">
      <w:bodyDiv w:val="1"/>
      <w:marLeft w:val="0"/>
      <w:marRight w:val="0"/>
      <w:marTop w:val="0"/>
      <w:marBottom w:val="0"/>
      <w:divBdr>
        <w:top w:val="none" w:sz="0" w:space="0" w:color="auto"/>
        <w:left w:val="none" w:sz="0" w:space="0" w:color="auto"/>
        <w:bottom w:val="none" w:sz="0" w:space="0" w:color="auto"/>
        <w:right w:val="none" w:sz="0" w:space="0" w:color="auto"/>
      </w:divBdr>
    </w:div>
    <w:div w:id="884291322">
      <w:bodyDiv w:val="1"/>
      <w:marLeft w:val="0"/>
      <w:marRight w:val="0"/>
      <w:marTop w:val="0"/>
      <w:marBottom w:val="0"/>
      <w:divBdr>
        <w:top w:val="none" w:sz="0" w:space="0" w:color="auto"/>
        <w:left w:val="none" w:sz="0" w:space="0" w:color="auto"/>
        <w:bottom w:val="none" w:sz="0" w:space="0" w:color="auto"/>
        <w:right w:val="none" w:sz="0" w:space="0" w:color="auto"/>
      </w:divBdr>
    </w:div>
    <w:div w:id="884830746">
      <w:bodyDiv w:val="1"/>
      <w:marLeft w:val="0"/>
      <w:marRight w:val="0"/>
      <w:marTop w:val="0"/>
      <w:marBottom w:val="0"/>
      <w:divBdr>
        <w:top w:val="none" w:sz="0" w:space="0" w:color="auto"/>
        <w:left w:val="none" w:sz="0" w:space="0" w:color="auto"/>
        <w:bottom w:val="none" w:sz="0" w:space="0" w:color="auto"/>
        <w:right w:val="none" w:sz="0" w:space="0" w:color="auto"/>
      </w:divBdr>
    </w:div>
    <w:div w:id="885723305">
      <w:bodyDiv w:val="1"/>
      <w:marLeft w:val="0"/>
      <w:marRight w:val="0"/>
      <w:marTop w:val="0"/>
      <w:marBottom w:val="0"/>
      <w:divBdr>
        <w:top w:val="none" w:sz="0" w:space="0" w:color="auto"/>
        <w:left w:val="none" w:sz="0" w:space="0" w:color="auto"/>
        <w:bottom w:val="none" w:sz="0" w:space="0" w:color="auto"/>
        <w:right w:val="none" w:sz="0" w:space="0" w:color="auto"/>
      </w:divBdr>
    </w:div>
    <w:div w:id="890388723">
      <w:bodyDiv w:val="1"/>
      <w:marLeft w:val="0"/>
      <w:marRight w:val="0"/>
      <w:marTop w:val="0"/>
      <w:marBottom w:val="0"/>
      <w:divBdr>
        <w:top w:val="none" w:sz="0" w:space="0" w:color="auto"/>
        <w:left w:val="none" w:sz="0" w:space="0" w:color="auto"/>
        <w:bottom w:val="none" w:sz="0" w:space="0" w:color="auto"/>
        <w:right w:val="none" w:sz="0" w:space="0" w:color="auto"/>
      </w:divBdr>
    </w:div>
    <w:div w:id="908268408">
      <w:bodyDiv w:val="1"/>
      <w:marLeft w:val="0"/>
      <w:marRight w:val="0"/>
      <w:marTop w:val="0"/>
      <w:marBottom w:val="0"/>
      <w:divBdr>
        <w:top w:val="none" w:sz="0" w:space="0" w:color="auto"/>
        <w:left w:val="none" w:sz="0" w:space="0" w:color="auto"/>
        <w:bottom w:val="none" w:sz="0" w:space="0" w:color="auto"/>
        <w:right w:val="none" w:sz="0" w:space="0" w:color="auto"/>
      </w:divBdr>
    </w:div>
    <w:div w:id="916283805">
      <w:bodyDiv w:val="1"/>
      <w:marLeft w:val="0"/>
      <w:marRight w:val="0"/>
      <w:marTop w:val="0"/>
      <w:marBottom w:val="0"/>
      <w:divBdr>
        <w:top w:val="none" w:sz="0" w:space="0" w:color="auto"/>
        <w:left w:val="none" w:sz="0" w:space="0" w:color="auto"/>
        <w:bottom w:val="none" w:sz="0" w:space="0" w:color="auto"/>
        <w:right w:val="none" w:sz="0" w:space="0" w:color="auto"/>
      </w:divBdr>
    </w:div>
    <w:div w:id="918518392">
      <w:bodyDiv w:val="1"/>
      <w:marLeft w:val="0"/>
      <w:marRight w:val="0"/>
      <w:marTop w:val="0"/>
      <w:marBottom w:val="0"/>
      <w:divBdr>
        <w:top w:val="none" w:sz="0" w:space="0" w:color="auto"/>
        <w:left w:val="none" w:sz="0" w:space="0" w:color="auto"/>
        <w:bottom w:val="none" w:sz="0" w:space="0" w:color="auto"/>
        <w:right w:val="none" w:sz="0" w:space="0" w:color="auto"/>
      </w:divBdr>
    </w:div>
    <w:div w:id="923538879">
      <w:bodyDiv w:val="1"/>
      <w:marLeft w:val="0"/>
      <w:marRight w:val="0"/>
      <w:marTop w:val="0"/>
      <w:marBottom w:val="0"/>
      <w:divBdr>
        <w:top w:val="none" w:sz="0" w:space="0" w:color="auto"/>
        <w:left w:val="none" w:sz="0" w:space="0" w:color="auto"/>
        <w:bottom w:val="none" w:sz="0" w:space="0" w:color="auto"/>
        <w:right w:val="none" w:sz="0" w:space="0" w:color="auto"/>
      </w:divBdr>
    </w:div>
    <w:div w:id="924417718">
      <w:bodyDiv w:val="1"/>
      <w:marLeft w:val="0"/>
      <w:marRight w:val="0"/>
      <w:marTop w:val="0"/>
      <w:marBottom w:val="0"/>
      <w:divBdr>
        <w:top w:val="none" w:sz="0" w:space="0" w:color="auto"/>
        <w:left w:val="none" w:sz="0" w:space="0" w:color="auto"/>
        <w:bottom w:val="none" w:sz="0" w:space="0" w:color="auto"/>
        <w:right w:val="none" w:sz="0" w:space="0" w:color="auto"/>
      </w:divBdr>
    </w:div>
    <w:div w:id="951323354">
      <w:bodyDiv w:val="1"/>
      <w:marLeft w:val="0"/>
      <w:marRight w:val="0"/>
      <w:marTop w:val="0"/>
      <w:marBottom w:val="0"/>
      <w:divBdr>
        <w:top w:val="none" w:sz="0" w:space="0" w:color="auto"/>
        <w:left w:val="none" w:sz="0" w:space="0" w:color="auto"/>
        <w:bottom w:val="none" w:sz="0" w:space="0" w:color="auto"/>
        <w:right w:val="none" w:sz="0" w:space="0" w:color="auto"/>
      </w:divBdr>
    </w:div>
    <w:div w:id="966159719">
      <w:bodyDiv w:val="1"/>
      <w:marLeft w:val="0"/>
      <w:marRight w:val="0"/>
      <w:marTop w:val="0"/>
      <w:marBottom w:val="0"/>
      <w:divBdr>
        <w:top w:val="none" w:sz="0" w:space="0" w:color="auto"/>
        <w:left w:val="none" w:sz="0" w:space="0" w:color="auto"/>
        <w:bottom w:val="none" w:sz="0" w:space="0" w:color="auto"/>
        <w:right w:val="none" w:sz="0" w:space="0" w:color="auto"/>
      </w:divBdr>
    </w:div>
    <w:div w:id="980967063">
      <w:bodyDiv w:val="1"/>
      <w:marLeft w:val="0"/>
      <w:marRight w:val="0"/>
      <w:marTop w:val="0"/>
      <w:marBottom w:val="0"/>
      <w:divBdr>
        <w:top w:val="none" w:sz="0" w:space="0" w:color="auto"/>
        <w:left w:val="none" w:sz="0" w:space="0" w:color="auto"/>
        <w:bottom w:val="none" w:sz="0" w:space="0" w:color="auto"/>
        <w:right w:val="none" w:sz="0" w:space="0" w:color="auto"/>
      </w:divBdr>
    </w:div>
    <w:div w:id="982197637">
      <w:bodyDiv w:val="1"/>
      <w:marLeft w:val="0"/>
      <w:marRight w:val="0"/>
      <w:marTop w:val="0"/>
      <w:marBottom w:val="0"/>
      <w:divBdr>
        <w:top w:val="none" w:sz="0" w:space="0" w:color="auto"/>
        <w:left w:val="none" w:sz="0" w:space="0" w:color="auto"/>
        <w:bottom w:val="none" w:sz="0" w:space="0" w:color="auto"/>
        <w:right w:val="none" w:sz="0" w:space="0" w:color="auto"/>
      </w:divBdr>
    </w:div>
    <w:div w:id="985746177">
      <w:bodyDiv w:val="1"/>
      <w:marLeft w:val="0"/>
      <w:marRight w:val="0"/>
      <w:marTop w:val="0"/>
      <w:marBottom w:val="0"/>
      <w:divBdr>
        <w:top w:val="none" w:sz="0" w:space="0" w:color="auto"/>
        <w:left w:val="none" w:sz="0" w:space="0" w:color="auto"/>
        <w:bottom w:val="none" w:sz="0" w:space="0" w:color="auto"/>
        <w:right w:val="none" w:sz="0" w:space="0" w:color="auto"/>
      </w:divBdr>
    </w:div>
    <w:div w:id="989481055">
      <w:bodyDiv w:val="1"/>
      <w:marLeft w:val="0"/>
      <w:marRight w:val="0"/>
      <w:marTop w:val="0"/>
      <w:marBottom w:val="0"/>
      <w:divBdr>
        <w:top w:val="none" w:sz="0" w:space="0" w:color="auto"/>
        <w:left w:val="none" w:sz="0" w:space="0" w:color="auto"/>
        <w:bottom w:val="none" w:sz="0" w:space="0" w:color="auto"/>
        <w:right w:val="none" w:sz="0" w:space="0" w:color="auto"/>
      </w:divBdr>
    </w:div>
    <w:div w:id="991718994">
      <w:bodyDiv w:val="1"/>
      <w:marLeft w:val="0"/>
      <w:marRight w:val="0"/>
      <w:marTop w:val="0"/>
      <w:marBottom w:val="0"/>
      <w:divBdr>
        <w:top w:val="none" w:sz="0" w:space="0" w:color="auto"/>
        <w:left w:val="none" w:sz="0" w:space="0" w:color="auto"/>
        <w:bottom w:val="none" w:sz="0" w:space="0" w:color="auto"/>
        <w:right w:val="none" w:sz="0" w:space="0" w:color="auto"/>
      </w:divBdr>
    </w:div>
    <w:div w:id="997030832">
      <w:bodyDiv w:val="1"/>
      <w:marLeft w:val="0"/>
      <w:marRight w:val="0"/>
      <w:marTop w:val="0"/>
      <w:marBottom w:val="0"/>
      <w:divBdr>
        <w:top w:val="none" w:sz="0" w:space="0" w:color="auto"/>
        <w:left w:val="none" w:sz="0" w:space="0" w:color="auto"/>
        <w:bottom w:val="none" w:sz="0" w:space="0" w:color="auto"/>
        <w:right w:val="none" w:sz="0" w:space="0" w:color="auto"/>
      </w:divBdr>
    </w:div>
    <w:div w:id="1001928615">
      <w:bodyDiv w:val="1"/>
      <w:marLeft w:val="0"/>
      <w:marRight w:val="0"/>
      <w:marTop w:val="0"/>
      <w:marBottom w:val="0"/>
      <w:divBdr>
        <w:top w:val="none" w:sz="0" w:space="0" w:color="auto"/>
        <w:left w:val="none" w:sz="0" w:space="0" w:color="auto"/>
        <w:bottom w:val="none" w:sz="0" w:space="0" w:color="auto"/>
        <w:right w:val="none" w:sz="0" w:space="0" w:color="auto"/>
      </w:divBdr>
    </w:div>
    <w:div w:id="1003628665">
      <w:bodyDiv w:val="1"/>
      <w:marLeft w:val="0"/>
      <w:marRight w:val="0"/>
      <w:marTop w:val="0"/>
      <w:marBottom w:val="0"/>
      <w:divBdr>
        <w:top w:val="none" w:sz="0" w:space="0" w:color="auto"/>
        <w:left w:val="none" w:sz="0" w:space="0" w:color="auto"/>
        <w:bottom w:val="none" w:sz="0" w:space="0" w:color="auto"/>
        <w:right w:val="none" w:sz="0" w:space="0" w:color="auto"/>
      </w:divBdr>
    </w:div>
    <w:div w:id="1023020318">
      <w:bodyDiv w:val="1"/>
      <w:marLeft w:val="0"/>
      <w:marRight w:val="0"/>
      <w:marTop w:val="0"/>
      <w:marBottom w:val="0"/>
      <w:divBdr>
        <w:top w:val="none" w:sz="0" w:space="0" w:color="auto"/>
        <w:left w:val="none" w:sz="0" w:space="0" w:color="auto"/>
        <w:bottom w:val="none" w:sz="0" w:space="0" w:color="auto"/>
        <w:right w:val="none" w:sz="0" w:space="0" w:color="auto"/>
      </w:divBdr>
    </w:div>
    <w:div w:id="1024864879">
      <w:bodyDiv w:val="1"/>
      <w:marLeft w:val="0"/>
      <w:marRight w:val="0"/>
      <w:marTop w:val="0"/>
      <w:marBottom w:val="0"/>
      <w:divBdr>
        <w:top w:val="none" w:sz="0" w:space="0" w:color="auto"/>
        <w:left w:val="none" w:sz="0" w:space="0" w:color="auto"/>
        <w:bottom w:val="none" w:sz="0" w:space="0" w:color="auto"/>
        <w:right w:val="none" w:sz="0" w:space="0" w:color="auto"/>
      </w:divBdr>
    </w:div>
    <w:div w:id="1025594327">
      <w:bodyDiv w:val="1"/>
      <w:marLeft w:val="0"/>
      <w:marRight w:val="0"/>
      <w:marTop w:val="0"/>
      <w:marBottom w:val="0"/>
      <w:divBdr>
        <w:top w:val="none" w:sz="0" w:space="0" w:color="auto"/>
        <w:left w:val="none" w:sz="0" w:space="0" w:color="auto"/>
        <w:bottom w:val="none" w:sz="0" w:space="0" w:color="auto"/>
        <w:right w:val="none" w:sz="0" w:space="0" w:color="auto"/>
      </w:divBdr>
    </w:div>
    <w:div w:id="1029142265">
      <w:bodyDiv w:val="1"/>
      <w:marLeft w:val="0"/>
      <w:marRight w:val="0"/>
      <w:marTop w:val="0"/>
      <w:marBottom w:val="0"/>
      <w:divBdr>
        <w:top w:val="none" w:sz="0" w:space="0" w:color="auto"/>
        <w:left w:val="none" w:sz="0" w:space="0" w:color="auto"/>
        <w:bottom w:val="none" w:sz="0" w:space="0" w:color="auto"/>
        <w:right w:val="none" w:sz="0" w:space="0" w:color="auto"/>
      </w:divBdr>
    </w:div>
    <w:div w:id="1032609143">
      <w:bodyDiv w:val="1"/>
      <w:marLeft w:val="0"/>
      <w:marRight w:val="0"/>
      <w:marTop w:val="0"/>
      <w:marBottom w:val="0"/>
      <w:divBdr>
        <w:top w:val="none" w:sz="0" w:space="0" w:color="auto"/>
        <w:left w:val="none" w:sz="0" w:space="0" w:color="auto"/>
        <w:bottom w:val="none" w:sz="0" w:space="0" w:color="auto"/>
        <w:right w:val="none" w:sz="0" w:space="0" w:color="auto"/>
      </w:divBdr>
    </w:div>
    <w:div w:id="1033380502">
      <w:bodyDiv w:val="1"/>
      <w:marLeft w:val="0"/>
      <w:marRight w:val="0"/>
      <w:marTop w:val="0"/>
      <w:marBottom w:val="0"/>
      <w:divBdr>
        <w:top w:val="none" w:sz="0" w:space="0" w:color="auto"/>
        <w:left w:val="none" w:sz="0" w:space="0" w:color="auto"/>
        <w:bottom w:val="none" w:sz="0" w:space="0" w:color="auto"/>
        <w:right w:val="none" w:sz="0" w:space="0" w:color="auto"/>
      </w:divBdr>
    </w:div>
    <w:div w:id="1034573145">
      <w:bodyDiv w:val="1"/>
      <w:marLeft w:val="0"/>
      <w:marRight w:val="0"/>
      <w:marTop w:val="0"/>
      <w:marBottom w:val="0"/>
      <w:divBdr>
        <w:top w:val="none" w:sz="0" w:space="0" w:color="auto"/>
        <w:left w:val="none" w:sz="0" w:space="0" w:color="auto"/>
        <w:bottom w:val="none" w:sz="0" w:space="0" w:color="auto"/>
        <w:right w:val="none" w:sz="0" w:space="0" w:color="auto"/>
      </w:divBdr>
    </w:div>
    <w:div w:id="1038243805">
      <w:bodyDiv w:val="1"/>
      <w:marLeft w:val="0"/>
      <w:marRight w:val="0"/>
      <w:marTop w:val="0"/>
      <w:marBottom w:val="0"/>
      <w:divBdr>
        <w:top w:val="none" w:sz="0" w:space="0" w:color="auto"/>
        <w:left w:val="none" w:sz="0" w:space="0" w:color="auto"/>
        <w:bottom w:val="none" w:sz="0" w:space="0" w:color="auto"/>
        <w:right w:val="none" w:sz="0" w:space="0" w:color="auto"/>
      </w:divBdr>
    </w:div>
    <w:div w:id="1041130660">
      <w:bodyDiv w:val="1"/>
      <w:marLeft w:val="0"/>
      <w:marRight w:val="0"/>
      <w:marTop w:val="0"/>
      <w:marBottom w:val="0"/>
      <w:divBdr>
        <w:top w:val="none" w:sz="0" w:space="0" w:color="auto"/>
        <w:left w:val="none" w:sz="0" w:space="0" w:color="auto"/>
        <w:bottom w:val="none" w:sz="0" w:space="0" w:color="auto"/>
        <w:right w:val="none" w:sz="0" w:space="0" w:color="auto"/>
      </w:divBdr>
    </w:div>
    <w:div w:id="1041857159">
      <w:bodyDiv w:val="1"/>
      <w:marLeft w:val="0"/>
      <w:marRight w:val="0"/>
      <w:marTop w:val="0"/>
      <w:marBottom w:val="0"/>
      <w:divBdr>
        <w:top w:val="none" w:sz="0" w:space="0" w:color="auto"/>
        <w:left w:val="none" w:sz="0" w:space="0" w:color="auto"/>
        <w:bottom w:val="none" w:sz="0" w:space="0" w:color="auto"/>
        <w:right w:val="none" w:sz="0" w:space="0" w:color="auto"/>
      </w:divBdr>
    </w:div>
    <w:div w:id="1050420504">
      <w:bodyDiv w:val="1"/>
      <w:marLeft w:val="0"/>
      <w:marRight w:val="0"/>
      <w:marTop w:val="0"/>
      <w:marBottom w:val="0"/>
      <w:divBdr>
        <w:top w:val="none" w:sz="0" w:space="0" w:color="auto"/>
        <w:left w:val="none" w:sz="0" w:space="0" w:color="auto"/>
        <w:bottom w:val="none" w:sz="0" w:space="0" w:color="auto"/>
        <w:right w:val="none" w:sz="0" w:space="0" w:color="auto"/>
      </w:divBdr>
    </w:div>
    <w:div w:id="1067845920">
      <w:bodyDiv w:val="1"/>
      <w:marLeft w:val="0"/>
      <w:marRight w:val="0"/>
      <w:marTop w:val="0"/>
      <w:marBottom w:val="0"/>
      <w:divBdr>
        <w:top w:val="none" w:sz="0" w:space="0" w:color="auto"/>
        <w:left w:val="none" w:sz="0" w:space="0" w:color="auto"/>
        <w:bottom w:val="none" w:sz="0" w:space="0" w:color="auto"/>
        <w:right w:val="none" w:sz="0" w:space="0" w:color="auto"/>
      </w:divBdr>
    </w:div>
    <w:div w:id="1083187020">
      <w:bodyDiv w:val="1"/>
      <w:marLeft w:val="0"/>
      <w:marRight w:val="0"/>
      <w:marTop w:val="0"/>
      <w:marBottom w:val="0"/>
      <w:divBdr>
        <w:top w:val="none" w:sz="0" w:space="0" w:color="auto"/>
        <w:left w:val="none" w:sz="0" w:space="0" w:color="auto"/>
        <w:bottom w:val="none" w:sz="0" w:space="0" w:color="auto"/>
        <w:right w:val="none" w:sz="0" w:space="0" w:color="auto"/>
      </w:divBdr>
    </w:div>
    <w:div w:id="1086531814">
      <w:bodyDiv w:val="1"/>
      <w:marLeft w:val="0"/>
      <w:marRight w:val="0"/>
      <w:marTop w:val="0"/>
      <w:marBottom w:val="0"/>
      <w:divBdr>
        <w:top w:val="none" w:sz="0" w:space="0" w:color="auto"/>
        <w:left w:val="none" w:sz="0" w:space="0" w:color="auto"/>
        <w:bottom w:val="none" w:sz="0" w:space="0" w:color="auto"/>
        <w:right w:val="none" w:sz="0" w:space="0" w:color="auto"/>
      </w:divBdr>
    </w:div>
    <w:div w:id="1087190674">
      <w:bodyDiv w:val="1"/>
      <w:marLeft w:val="0"/>
      <w:marRight w:val="0"/>
      <w:marTop w:val="0"/>
      <w:marBottom w:val="0"/>
      <w:divBdr>
        <w:top w:val="none" w:sz="0" w:space="0" w:color="auto"/>
        <w:left w:val="none" w:sz="0" w:space="0" w:color="auto"/>
        <w:bottom w:val="none" w:sz="0" w:space="0" w:color="auto"/>
        <w:right w:val="none" w:sz="0" w:space="0" w:color="auto"/>
      </w:divBdr>
    </w:div>
    <w:div w:id="1089497807">
      <w:bodyDiv w:val="1"/>
      <w:marLeft w:val="0"/>
      <w:marRight w:val="0"/>
      <w:marTop w:val="0"/>
      <w:marBottom w:val="0"/>
      <w:divBdr>
        <w:top w:val="none" w:sz="0" w:space="0" w:color="auto"/>
        <w:left w:val="none" w:sz="0" w:space="0" w:color="auto"/>
        <w:bottom w:val="none" w:sz="0" w:space="0" w:color="auto"/>
        <w:right w:val="none" w:sz="0" w:space="0" w:color="auto"/>
      </w:divBdr>
    </w:div>
    <w:div w:id="1098908360">
      <w:bodyDiv w:val="1"/>
      <w:marLeft w:val="0"/>
      <w:marRight w:val="0"/>
      <w:marTop w:val="0"/>
      <w:marBottom w:val="0"/>
      <w:divBdr>
        <w:top w:val="none" w:sz="0" w:space="0" w:color="auto"/>
        <w:left w:val="none" w:sz="0" w:space="0" w:color="auto"/>
        <w:bottom w:val="none" w:sz="0" w:space="0" w:color="auto"/>
        <w:right w:val="none" w:sz="0" w:space="0" w:color="auto"/>
      </w:divBdr>
    </w:div>
    <w:div w:id="1100955445">
      <w:bodyDiv w:val="1"/>
      <w:marLeft w:val="0"/>
      <w:marRight w:val="0"/>
      <w:marTop w:val="0"/>
      <w:marBottom w:val="0"/>
      <w:divBdr>
        <w:top w:val="none" w:sz="0" w:space="0" w:color="auto"/>
        <w:left w:val="none" w:sz="0" w:space="0" w:color="auto"/>
        <w:bottom w:val="none" w:sz="0" w:space="0" w:color="auto"/>
        <w:right w:val="none" w:sz="0" w:space="0" w:color="auto"/>
      </w:divBdr>
    </w:div>
    <w:div w:id="1113938342">
      <w:bodyDiv w:val="1"/>
      <w:marLeft w:val="0"/>
      <w:marRight w:val="0"/>
      <w:marTop w:val="0"/>
      <w:marBottom w:val="0"/>
      <w:divBdr>
        <w:top w:val="none" w:sz="0" w:space="0" w:color="auto"/>
        <w:left w:val="none" w:sz="0" w:space="0" w:color="auto"/>
        <w:bottom w:val="none" w:sz="0" w:space="0" w:color="auto"/>
        <w:right w:val="none" w:sz="0" w:space="0" w:color="auto"/>
      </w:divBdr>
    </w:div>
    <w:div w:id="1117021382">
      <w:bodyDiv w:val="1"/>
      <w:marLeft w:val="0"/>
      <w:marRight w:val="0"/>
      <w:marTop w:val="0"/>
      <w:marBottom w:val="0"/>
      <w:divBdr>
        <w:top w:val="none" w:sz="0" w:space="0" w:color="auto"/>
        <w:left w:val="none" w:sz="0" w:space="0" w:color="auto"/>
        <w:bottom w:val="none" w:sz="0" w:space="0" w:color="auto"/>
        <w:right w:val="none" w:sz="0" w:space="0" w:color="auto"/>
      </w:divBdr>
    </w:div>
    <w:div w:id="1117604513">
      <w:bodyDiv w:val="1"/>
      <w:marLeft w:val="0"/>
      <w:marRight w:val="0"/>
      <w:marTop w:val="0"/>
      <w:marBottom w:val="0"/>
      <w:divBdr>
        <w:top w:val="none" w:sz="0" w:space="0" w:color="auto"/>
        <w:left w:val="none" w:sz="0" w:space="0" w:color="auto"/>
        <w:bottom w:val="none" w:sz="0" w:space="0" w:color="auto"/>
        <w:right w:val="none" w:sz="0" w:space="0" w:color="auto"/>
      </w:divBdr>
    </w:div>
    <w:div w:id="1140998395">
      <w:bodyDiv w:val="1"/>
      <w:marLeft w:val="0"/>
      <w:marRight w:val="0"/>
      <w:marTop w:val="0"/>
      <w:marBottom w:val="0"/>
      <w:divBdr>
        <w:top w:val="none" w:sz="0" w:space="0" w:color="auto"/>
        <w:left w:val="none" w:sz="0" w:space="0" w:color="auto"/>
        <w:bottom w:val="none" w:sz="0" w:space="0" w:color="auto"/>
        <w:right w:val="none" w:sz="0" w:space="0" w:color="auto"/>
      </w:divBdr>
    </w:div>
    <w:div w:id="1150093814">
      <w:bodyDiv w:val="1"/>
      <w:marLeft w:val="0"/>
      <w:marRight w:val="0"/>
      <w:marTop w:val="0"/>
      <w:marBottom w:val="0"/>
      <w:divBdr>
        <w:top w:val="none" w:sz="0" w:space="0" w:color="auto"/>
        <w:left w:val="none" w:sz="0" w:space="0" w:color="auto"/>
        <w:bottom w:val="none" w:sz="0" w:space="0" w:color="auto"/>
        <w:right w:val="none" w:sz="0" w:space="0" w:color="auto"/>
      </w:divBdr>
    </w:div>
    <w:div w:id="1154494908">
      <w:bodyDiv w:val="1"/>
      <w:marLeft w:val="0"/>
      <w:marRight w:val="0"/>
      <w:marTop w:val="0"/>
      <w:marBottom w:val="0"/>
      <w:divBdr>
        <w:top w:val="none" w:sz="0" w:space="0" w:color="auto"/>
        <w:left w:val="none" w:sz="0" w:space="0" w:color="auto"/>
        <w:bottom w:val="none" w:sz="0" w:space="0" w:color="auto"/>
        <w:right w:val="none" w:sz="0" w:space="0" w:color="auto"/>
      </w:divBdr>
    </w:div>
    <w:div w:id="1157498061">
      <w:bodyDiv w:val="1"/>
      <w:marLeft w:val="0"/>
      <w:marRight w:val="0"/>
      <w:marTop w:val="0"/>
      <w:marBottom w:val="0"/>
      <w:divBdr>
        <w:top w:val="none" w:sz="0" w:space="0" w:color="auto"/>
        <w:left w:val="none" w:sz="0" w:space="0" w:color="auto"/>
        <w:bottom w:val="none" w:sz="0" w:space="0" w:color="auto"/>
        <w:right w:val="none" w:sz="0" w:space="0" w:color="auto"/>
      </w:divBdr>
    </w:div>
    <w:div w:id="1161389374">
      <w:bodyDiv w:val="1"/>
      <w:marLeft w:val="0"/>
      <w:marRight w:val="0"/>
      <w:marTop w:val="0"/>
      <w:marBottom w:val="0"/>
      <w:divBdr>
        <w:top w:val="none" w:sz="0" w:space="0" w:color="auto"/>
        <w:left w:val="none" w:sz="0" w:space="0" w:color="auto"/>
        <w:bottom w:val="none" w:sz="0" w:space="0" w:color="auto"/>
        <w:right w:val="none" w:sz="0" w:space="0" w:color="auto"/>
      </w:divBdr>
    </w:div>
    <w:div w:id="1163010916">
      <w:bodyDiv w:val="1"/>
      <w:marLeft w:val="0"/>
      <w:marRight w:val="0"/>
      <w:marTop w:val="0"/>
      <w:marBottom w:val="0"/>
      <w:divBdr>
        <w:top w:val="none" w:sz="0" w:space="0" w:color="auto"/>
        <w:left w:val="none" w:sz="0" w:space="0" w:color="auto"/>
        <w:bottom w:val="none" w:sz="0" w:space="0" w:color="auto"/>
        <w:right w:val="none" w:sz="0" w:space="0" w:color="auto"/>
      </w:divBdr>
    </w:div>
    <w:div w:id="1163349288">
      <w:bodyDiv w:val="1"/>
      <w:marLeft w:val="0"/>
      <w:marRight w:val="0"/>
      <w:marTop w:val="0"/>
      <w:marBottom w:val="0"/>
      <w:divBdr>
        <w:top w:val="none" w:sz="0" w:space="0" w:color="auto"/>
        <w:left w:val="none" w:sz="0" w:space="0" w:color="auto"/>
        <w:bottom w:val="none" w:sz="0" w:space="0" w:color="auto"/>
        <w:right w:val="none" w:sz="0" w:space="0" w:color="auto"/>
      </w:divBdr>
    </w:div>
    <w:div w:id="1165972723">
      <w:bodyDiv w:val="1"/>
      <w:marLeft w:val="0"/>
      <w:marRight w:val="0"/>
      <w:marTop w:val="0"/>
      <w:marBottom w:val="0"/>
      <w:divBdr>
        <w:top w:val="none" w:sz="0" w:space="0" w:color="auto"/>
        <w:left w:val="none" w:sz="0" w:space="0" w:color="auto"/>
        <w:bottom w:val="none" w:sz="0" w:space="0" w:color="auto"/>
        <w:right w:val="none" w:sz="0" w:space="0" w:color="auto"/>
      </w:divBdr>
    </w:div>
    <w:div w:id="1167400582">
      <w:bodyDiv w:val="1"/>
      <w:marLeft w:val="0"/>
      <w:marRight w:val="0"/>
      <w:marTop w:val="0"/>
      <w:marBottom w:val="0"/>
      <w:divBdr>
        <w:top w:val="none" w:sz="0" w:space="0" w:color="auto"/>
        <w:left w:val="none" w:sz="0" w:space="0" w:color="auto"/>
        <w:bottom w:val="none" w:sz="0" w:space="0" w:color="auto"/>
        <w:right w:val="none" w:sz="0" w:space="0" w:color="auto"/>
      </w:divBdr>
    </w:div>
    <w:div w:id="1169058527">
      <w:bodyDiv w:val="1"/>
      <w:marLeft w:val="0"/>
      <w:marRight w:val="0"/>
      <w:marTop w:val="0"/>
      <w:marBottom w:val="0"/>
      <w:divBdr>
        <w:top w:val="none" w:sz="0" w:space="0" w:color="auto"/>
        <w:left w:val="none" w:sz="0" w:space="0" w:color="auto"/>
        <w:bottom w:val="none" w:sz="0" w:space="0" w:color="auto"/>
        <w:right w:val="none" w:sz="0" w:space="0" w:color="auto"/>
      </w:divBdr>
    </w:div>
    <w:div w:id="1171681787">
      <w:bodyDiv w:val="1"/>
      <w:marLeft w:val="0"/>
      <w:marRight w:val="0"/>
      <w:marTop w:val="0"/>
      <w:marBottom w:val="0"/>
      <w:divBdr>
        <w:top w:val="none" w:sz="0" w:space="0" w:color="auto"/>
        <w:left w:val="none" w:sz="0" w:space="0" w:color="auto"/>
        <w:bottom w:val="none" w:sz="0" w:space="0" w:color="auto"/>
        <w:right w:val="none" w:sz="0" w:space="0" w:color="auto"/>
      </w:divBdr>
    </w:div>
    <w:div w:id="1192692882">
      <w:bodyDiv w:val="1"/>
      <w:marLeft w:val="0"/>
      <w:marRight w:val="0"/>
      <w:marTop w:val="0"/>
      <w:marBottom w:val="0"/>
      <w:divBdr>
        <w:top w:val="none" w:sz="0" w:space="0" w:color="auto"/>
        <w:left w:val="none" w:sz="0" w:space="0" w:color="auto"/>
        <w:bottom w:val="none" w:sz="0" w:space="0" w:color="auto"/>
        <w:right w:val="none" w:sz="0" w:space="0" w:color="auto"/>
      </w:divBdr>
    </w:div>
    <w:div w:id="1199200454">
      <w:bodyDiv w:val="1"/>
      <w:marLeft w:val="0"/>
      <w:marRight w:val="0"/>
      <w:marTop w:val="0"/>
      <w:marBottom w:val="0"/>
      <w:divBdr>
        <w:top w:val="none" w:sz="0" w:space="0" w:color="auto"/>
        <w:left w:val="none" w:sz="0" w:space="0" w:color="auto"/>
        <w:bottom w:val="none" w:sz="0" w:space="0" w:color="auto"/>
        <w:right w:val="none" w:sz="0" w:space="0" w:color="auto"/>
      </w:divBdr>
    </w:div>
    <w:div w:id="1199857547">
      <w:bodyDiv w:val="1"/>
      <w:marLeft w:val="0"/>
      <w:marRight w:val="0"/>
      <w:marTop w:val="0"/>
      <w:marBottom w:val="0"/>
      <w:divBdr>
        <w:top w:val="none" w:sz="0" w:space="0" w:color="auto"/>
        <w:left w:val="none" w:sz="0" w:space="0" w:color="auto"/>
        <w:bottom w:val="none" w:sz="0" w:space="0" w:color="auto"/>
        <w:right w:val="none" w:sz="0" w:space="0" w:color="auto"/>
      </w:divBdr>
    </w:div>
    <w:div w:id="1204094190">
      <w:bodyDiv w:val="1"/>
      <w:marLeft w:val="0"/>
      <w:marRight w:val="0"/>
      <w:marTop w:val="0"/>
      <w:marBottom w:val="0"/>
      <w:divBdr>
        <w:top w:val="none" w:sz="0" w:space="0" w:color="auto"/>
        <w:left w:val="none" w:sz="0" w:space="0" w:color="auto"/>
        <w:bottom w:val="none" w:sz="0" w:space="0" w:color="auto"/>
        <w:right w:val="none" w:sz="0" w:space="0" w:color="auto"/>
      </w:divBdr>
    </w:div>
    <w:div w:id="1206285923">
      <w:bodyDiv w:val="1"/>
      <w:marLeft w:val="0"/>
      <w:marRight w:val="0"/>
      <w:marTop w:val="0"/>
      <w:marBottom w:val="0"/>
      <w:divBdr>
        <w:top w:val="none" w:sz="0" w:space="0" w:color="auto"/>
        <w:left w:val="none" w:sz="0" w:space="0" w:color="auto"/>
        <w:bottom w:val="none" w:sz="0" w:space="0" w:color="auto"/>
        <w:right w:val="none" w:sz="0" w:space="0" w:color="auto"/>
      </w:divBdr>
    </w:div>
    <w:div w:id="1206411479">
      <w:bodyDiv w:val="1"/>
      <w:marLeft w:val="0"/>
      <w:marRight w:val="0"/>
      <w:marTop w:val="0"/>
      <w:marBottom w:val="0"/>
      <w:divBdr>
        <w:top w:val="none" w:sz="0" w:space="0" w:color="auto"/>
        <w:left w:val="none" w:sz="0" w:space="0" w:color="auto"/>
        <w:bottom w:val="none" w:sz="0" w:space="0" w:color="auto"/>
        <w:right w:val="none" w:sz="0" w:space="0" w:color="auto"/>
      </w:divBdr>
    </w:div>
    <w:div w:id="1206673467">
      <w:bodyDiv w:val="1"/>
      <w:marLeft w:val="0"/>
      <w:marRight w:val="0"/>
      <w:marTop w:val="0"/>
      <w:marBottom w:val="0"/>
      <w:divBdr>
        <w:top w:val="none" w:sz="0" w:space="0" w:color="auto"/>
        <w:left w:val="none" w:sz="0" w:space="0" w:color="auto"/>
        <w:bottom w:val="none" w:sz="0" w:space="0" w:color="auto"/>
        <w:right w:val="none" w:sz="0" w:space="0" w:color="auto"/>
      </w:divBdr>
    </w:div>
    <w:div w:id="1207260500">
      <w:bodyDiv w:val="1"/>
      <w:marLeft w:val="0"/>
      <w:marRight w:val="0"/>
      <w:marTop w:val="0"/>
      <w:marBottom w:val="0"/>
      <w:divBdr>
        <w:top w:val="none" w:sz="0" w:space="0" w:color="auto"/>
        <w:left w:val="none" w:sz="0" w:space="0" w:color="auto"/>
        <w:bottom w:val="none" w:sz="0" w:space="0" w:color="auto"/>
        <w:right w:val="none" w:sz="0" w:space="0" w:color="auto"/>
      </w:divBdr>
    </w:div>
    <w:div w:id="1214193660">
      <w:bodyDiv w:val="1"/>
      <w:marLeft w:val="0"/>
      <w:marRight w:val="0"/>
      <w:marTop w:val="0"/>
      <w:marBottom w:val="0"/>
      <w:divBdr>
        <w:top w:val="none" w:sz="0" w:space="0" w:color="auto"/>
        <w:left w:val="none" w:sz="0" w:space="0" w:color="auto"/>
        <w:bottom w:val="none" w:sz="0" w:space="0" w:color="auto"/>
        <w:right w:val="none" w:sz="0" w:space="0" w:color="auto"/>
      </w:divBdr>
    </w:div>
    <w:div w:id="1216160992">
      <w:bodyDiv w:val="1"/>
      <w:marLeft w:val="0"/>
      <w:marRight w:val="0"/>
      <w:marTop w:val="0"/>
      <w:marBottom w:val="0"/>
      <w:divBdr>
        <w:top w:val="none" w:sz="0" w:space="0" w:color="auto"/>
        <w:left w:val="none" w:sz="0" w:space="0" w:color="auto"/>
        <w:bottom w:val="none" w:sz="0" w:space="0" w:color="auto"/>
        <w:right w:val="none" w:sz="0" w:space="0" w:color="auto"/>
      </w:divBdr>
    </w:div>
    <w:div w:id="1216350656">
      <w:bodyDiv w:val="1"/>
      <w:marLeft w:val="0"/>
      <w:marRight w:val="0"/>
      <w:marTop w:val="0"/>
      <w:marBottom w:val="0"/>
      <w:divBdr>
        <w:top w:val="none" w:sz="0" w:space="0" w:color="auto"/>
        <w:left w:val="none" w:sz="0" w:space="0" w:color="auto"/>
        <w:bottom w:val="none" w:sz="0" w:space="0" w:color="auto"/>
        <w:right w:val="none" w:sz="0" w:space="0" w:color="auto"/>
      </w:divBdr>
    </w:div>
    <w:div w:id="1237940817">
      <w:bodyDiv w:val="1"/>
      <w:marLeft w:val="0"/>
      <w:marRight w:val="0"/>
      <w:marTop w:val="0"/>
      <w:marBottom w:val="0"/>
      <w:divBdr>
        <w:top w:val="none" w:sz="0" w:space="0" w:color="auto"/>
        <w:left w:val="none" w:sz="0" w:space="0" w:color="auto"/>
        <w:bottom w:val="none" w:sz="0" w:space="0" w:color="auto"/>
        <w:right w:val="none" w:sz="0" w:space="0" w:color="auto"/>
      </w:divBdr>
    </w:div>
    <w:div w:id="1241675004">
      <w:bodyDiv w:val="1"/>
      <w:marLeft w:val="0"/>
      <w:marRight w:val="0"/>
      <w:marTop w:val="0"/>
      <w:marBottom w:val="0"/>
      <w:divBdr>
        <w:top w:val="none" w:sz="0" w:space="0" w:color="auto"/>
        <w:left w:val="none" w:sz="0" w:space="0" w:color="auto"/>
        <w:bottom w:val="none" w:sz="0" w:space="0" w:color="auto"/>
        <w:right w:val="none" w:sz="0" w:space="0" w:color="auto"/>
      </w:divBdr>
    </w:div>
    <w:div w:id="1259212596">
      <w:bodyDiv w:val="1"/>
      <w:marLeft w:val="0"/>
      <w:marRight w:val="0"/>
      <w:marTop w:val="0"/>
      <w:marBottom w:val="0"/>
      <w:divBdr>
        <w:top w:val="none" w:sz="0" w:space="0" w:color="auto"/>
        <w:left w:val="none" w:sz="0" w:space="0" w:color="auto"/>
        <w:bottom w:val="none" w:sz="0" w:space="0" w:color="auto"/>
        <w:right w:val="none" w:sz="0" w:space="0" w:color="auto"/>
      </w:divBdr>
    </w:div>
    <w:div w:id="1262103361">
      <w:bodyDiv w:val="1"/>
      <w:marLeft w:val="0"/>
      <w:marRight w:val="0"/>
      <w:marTop w:val="0"/>
      <w:marBottom w:val="0"/>
      <w:divBdr>
        <w:top w:val="none" w:sz="0" w:space="0" w:color="auto"/>
        <w:left w:val="none" w:sz="0" w:space="0" w:color="auto"/>
        <w:bottom w:val="none" w:sz="0" w:space="0" w:color="auto"/>
        <w:right w:val="none" w:sz="0" w:space="0" w:color="auto"/>
      </w:divBdr>
    </w:div>
    <w:div w:id="1265917783">
      <w:bodyDiv w:val="1"/>
      <w:marLeft w:val="0"/>
      <w:marRight w:val="0"/>
      <w:marTop w:val="0"/>
      <w:marBottom w:val="0"/>
      <w:divBdr>
        <w:top w:val="none" w:sz="0" w:space="0" w:color="auto"/>
        <w:left w:val="none" w:sz="0" w:space="0" w:color="auto"/>
        <w:bottom w:val="none" w:sz="0" w:space="0" w:color="auto"/>
        <w:right w:val="none" w:sz="0" w:space="0" w:color="auto"/>
      </w:divBdr>
    </w:div>
    <w:div w:id="1268851021">
      <w:bodyDiv w:val="1"/>
      <w:marLeft w:val="0"/>
      <w:marRight w:val="0"/>
      <w:marTop w:val="0"/>
      <w:marBottom w:val="0"/>
      <w:divBdr>
        <w:top w:val="none" w:sz="0" w:space="0" w:color="auto"/>
        <w:left w:val="none" w:sz="0" w:space="0" w:color="auto"/>
        <w:bottom w:val="none" w:sz="0" w:space="0" w:color="auto"/>
        <w:right w:val="none" w:sz="0" w:space="0" w:color="auto"/>
      </w:divBdr>
    </w:div>
    <w:div w:id="1293099612">
      <w:bodyDiv w:val="1"/>
      <w:marLeft w:val="0"/>
      <w:marRight w:val="0"/>
      <w:marTop w:val="0"/>
      <w:marBottom w:val="0"/>
      <w:divBdr>
        <w:top w:val="none" w:sz="0" w:space="0" w:color="auto"/>
        <w:left w:val="none" w:sz="0" w:space="0" w:color="auto"/>
        <w:bottom w:val="none" w:sz="0" w:space="0" w:color="auto"/>
        <w:right w:val="none" w:sz="0" w:space="0" w:color="auto"/>
      </w:divBdr>
    </w:div>
    <w:div w:id="1293369519">
      <w:bodyDiv w:val="1"/>
      <w:marLeft w:val="0"/>
      <w:marRight w:val="0"/>
      <w:marTop w:val="0"/>
      <w:marBottom w:val="0"/>
      <w:divBdr>
        <w:top w:val="none" w:sz="0" w:space="0" w:color="auto"/>
        <w:left w:val="none" w:sz="0" w:space="0" w:color="auto"/>
        <w:bottom w:val="none" w:sz="0" w:space="0" w:color="auto"/>
        <w:right w:val="none" w:sz="0" w:space="0" w:color="auto"/>
      </w:divBdr>
    </w:div>
    <w:div w:id="1299991339">
      <w:bodyDiv w:val="1"/>
      <w:marLeft w:val="0"/>
      <w:marRight w:val="0"/>
      <w:marTop w:val="0"/>
      <w:marBottom w:val="0"/>
      <w:divBdr>
        <w:top w:val="none" w:sz="0" w:space="0" w:color="auto"/>
        <w:left w:val="none" w:sz="0" w:space="0" w:color="auto"/>
        <w:bottom w:val="none" w:sz="0" w:space="0" w:color="auto"/>
        <w:right w:val="none" w:sz="0" w:space="0" w:color="auto"/>
      </w:divBdr>
    </w:div>
    <w:div w:id="1309749025">
      <w:bodyDiv w:val="1"/>
      <w:marLeft w:val="0"/>
      <w:marRight w:val="0"/>
      <w:marTop w:val="0"/>
      <w:marBottom w:val="0"/>
      <w:divBdr>
        <w:top w:val="none" w:sz="0" w:space="0" w:color="auto"/>
        <w:left w:val="none" w:sz="0" w:space="0" w:color="auto"/>
        <w:bottom w:val="none" w:sz="0" w:space="0" w:color="auto"/>
        <w:right w:val="none" w:sz="0" w:space="0" w:color="auto"/>
      </w:divBdr>
    </w:div>
    <w:div w:id="1316839896">
      <w:bodyDiv w:val="1"/>
      <w:marLeft w:val="0"/>
      <w:marRight w:val="0"/>
      <w:marTop w:val="0"/>
      <w:marBottom w:val="0"/>
      <w:divBdr>
        <w:top w:val="none" w:sz="0" w:space="0" w:color="auto"/>
        <w:left w:val="none" w:sz="0" w:space="0" w:color="auto"/>
        <w:bottom w:val="none" w:sz="0" w:space="0" w:color="auto"/>
        <w:right w:val="none" w:sz="0" w:space="0" w:color="auto"/>
      </w:divBdr>
    </w:div>
    <w:div w:id="1318144706">
      <w:bodyDiv w:val="1"/>
      <w:marLeft w:val="0"/>
      <w:marRight w:val="0"/>
      <w:marTop w:val="0"/>
      <w:marBottom w:val="0"/>
      <w:divBdr>
        <w:top w:val="none" w:sz="0" w:space="0" w:color="auto"/>
        <w:left w:val="none" w:sz="0" w:space="0" w:color="auto"/>
        <w:bottom w:val="none" w:sz="0" w:space="0" w:color="auto"/>
        <w:right w:val="none" w:sz="0" w:space="0" w:color="auto"/>
      </w:divBdr>
    </w:div>
    <w:div w:id="1320227970">
      <w:bodyDiv w:val="1"/>
      <w:marLeft w:val="0"/>
      <w:marRight w:val="0"/>
      <w:marTop w:val="0"/>
      <w:marBottom w:val="0"/>
      <w:divBdr>
        <w:top w:val="none" w:sz="0" w:space="0" w:color="auto"/>
        <w:left w:val="none" w:sz="0" w:space="0" w:color="auto"/>
        <w:bottom w:val="none" w:sz="0" w:space="0" w:color="auto"/>
        <w:right w:val="none" w:sz="0" w:space="0" w:color="auto"/>
      </w:divBdr>
    </w:div>
    <w:div w:id="1323654354">
      <w:bodyDiv w:val="1"/>
      <w:marLeft w:val="0"/>
      <w:marRight w:val="0"/>
      <w:marTop w:val="0"/>
      <w:marBottom w:val="0"/>
      <w:divBdr>
        <w:top w:val="none" w:sz="0" w:space="0" w:color="auto"/>
        <w:left w:val="none" w:sz="0" w:space="0" w:color="auto"/>
        <w:bottom w:val="none" w:sz="0" w:space="0" w:color="auto"/>
        <w:right w:val="none" w:sz="0" w:space="0" w:color="auto"/>
      </w:divBdr>
    </w:div>
    <w:div w:id="1326935025">
      <w:bodyDiv w:val="1"/>
      <w:marLeft w:val="0"/>
      <w:marRight w:val="0"/>
      <w:marTop w:val="0"/>
      <w:marBottom w:val="0"/>
      <w:divBdr>
        <w:top w:val="none" w:sz="0" w:space="0" w:color="auto"/>
        <w:left w:val="none" w:sz="0" w:space="0" w:color="auto"/>
        <w:bottom w:val="none" w:sz="0" w:space="0" w:color="auto"/>
        <w:right w:val="none" w:sz="0" w:space="0" w:color="auto"/>
      </w:divBdr>
    </w:div>
    <w:div w:id="1331787213">
      <w:bodyDiv w:val="1"/>
      <w:marLeft w:val="0"/>
      <w:marRight w:val="0"/>
      <w:marTop w:val="0"/>
      <w:marBottom w:val="0"/>
      <w:divBdr>
        <w:top w:val="none" w:sz="0" w:space="0" w:color="auto"/>
        <w:left w:val="none" w:sz="0" w:space="0" w:color="auto"/>
        <w:bottom w:val="none" w:sz="0" w:space="0" w:color="auto"/>
        <w:right w:val="none" w:sz="0" w:space="0" w:color="auto"/>
      </w:divBdr>
    </w:div>
    <w:div w:id="1337999298">
      <w:bodyDiv w:val="1"/>
      <w:marLeft w:val="0"/>
      <w:marRight w:val="0"/>
      <w:marTop w:val="0"/>
      <w:marBottom w:val="0"/>
      <w:divBdr>
        <w:top w:val="none" w:sz="0" w:space="0" w:color="auto"/>
        <w:left w:val="none" w:sz="0" w:space="0" w:color="auto"/>
        <w:bottom w:val="none" w:sz="0" w:space="0" w:color="auto"/>
        <w:right w:val="none" w:sz="0" w:space="0" w:color="auto"/>
      </w:divBdr>
    </w:div>
    <w:div w:id="1338074435">
      <w:bodyDiv w:val="1"/>
      <w:marLeft w:val="0"/>
      <w:marRight w:val="0"/>
      <w:marTop w:val="0"/>
      <w:marBottom w:val="0"/>
      <w:divBdr>
        <w:top w:val="none" w:sz="0" w:space="0" w:color="auto"/>
        <w:left w:val="none" w:sz="0" w:space="0" w:color="auto"/>
        <w:bottom w:val="none" w:sz="0" w:space="0" w:color="auto"/>
        <w:right w:val="none" w:sz="0" w:space="0" w:color="auto"/>
      </w:divBdr>
    </w:div>
    <w:div w:id="1342705009">
      <w:bodyDiv w:val="1"/>
      <w:marLeft w:val="0"/>
      <w:marRight w:val="0"/>
      <w:marTop w:val="0"/>
      <w:marBottom w:val="0"/>
      <w:divBdr>
        <w:top w:val="none" w:sz="0" w:space="0" w:color="auto"/>
        <w:left w:val="none" w:sz="0" w:space="0" w:color="auto"/>
        <w:bottom w:val="none" w:sz="0" w:space="0" w:color="auto"/>
        <w:right w:val="none" w:sz="0" w:space="0" w:color="auto"/>
      </w:divBdr>
    </w:div>
    <w:div w:id="1354260345">
      <w:bodyDiv w:val="1"/>
      <w:marLeft w:val="0"/>
      <w:marRight w:val="0"/>
      <w:marTop w:val="0"/>
      <w:marBottom w:val="0"/>
      <w:divBdr>
        <w:top w:val="none" w:sz="0" w:space="0" w:color="auto"/>
        <w:left w:val="none" w:sz="0" w:space="0" w:color="auto"/>
        <w:bottom w:val="none" w:sz="0" w:space="0" w:color="auto"/>
        <w:right w:val="none" w:sz="0" w:space="0" w:color="auto"/>
      </w:divBdr>
    </w:div>
    <w:div w:id="1362513692">
      <w:bodyDiv w:val="1"/>
      <w:marLeft w:val="0"/>
      <w:marRight w:val="0"/>
      <w:marTop w:val="0"/>
      <w:marBottom w:val="0"/>
      <w:divBdr>
        <w:top w:val="none" w:sz="0" w:space="0" w:color="auto"/>
        <w:left w:val="none" w:sz="0" w:space="0" w:color="auto"/>
        <w:bottom w:val="none" w:sz="0" w:space="0" w:color="auto"/>
        <w:right w:val="none" w:sz="0" w:space="0" w:color="auto"/>
      </w:divBdr>
    </w:div>
    <w:div w:id="1362701954">
      <w:bodyDiv w:val="1"/>
      <w:marLeft w:val="0"/>
      <w:marRight w:val="0"/>
      <w:marTop w:val="0"/>
      <w:marBottom w:val="0"/>
      <w:divBdr>
        <w:top w:val="none" w:sz="0" w:space="0" w:color="auto"/>
        <w:left w:val="none" w:sz="0" w:space="0" w:color="auto"/>
        <w:bottom w:val="none" w:sz="0" w:space="0" w:color="auto"/>
        <w:right w:val="none" w:sz="0" w:space="0" w:color="auto"/>
      </w:divBdr>
    </w:div>
    <w:div w:id="1370765520">
      <w:bodyDiv w:val="1"/>
      <w:marLeft w:val="0"/>
      <w:marRight w:val="0"/>
      <w:marTop w:val="0"/>
      <w:marBottom w:val="0"/>
      <w:divBdr>
        <w:top w:val="none" w:sz="0" w:space="0" w:color="auto"/>
        <w:left w:val="none" w:sz="0" w:space="0" w:color="auto"/>
        <w:bottom w:val="none" w:sz="0" w:space="0" w:color="auto"/>
        <w:right w:val="none" w:sz="0" w:space="0" w:color="auto"/>
      </w:divBdr>
    </w:div>
    <w:div w:id="1371877144">
      <w:bodyDiv w:val="1"/>
      <w:marLeft w:val="0"/>
      <w:marRight w:val="0"/>
      <w:marTop w:val="0"/>
      <w:marBottom w:val="0"/>
      <w:divBdr>
        <w:top w:val="none" w:sz="0" w:space="0" w:color="auto"/>
        <w:left w:val="none" w:sz="0" w:space="0" w:color="auto"/>
        <w:bottom w:val="none" w:sz="0" w:space="0" w:color="auto"/>
        <w:right w:val="none" w:sz="0" w:space="0" w:color="auto"/>
      </w:divBdr>
    </w:div>
    <w:div w:id="1376391760">
      <w:bodyDiv w:val="1"/>
      <w:marLeft w:val="0"/>
      <w:marRight w:val="0"/>
      <w:marTop w:val="0"/>
      <w:marBottom w:val="0"/>
      <w:divBdr>
        <w:top w:val="none" w:sz="0" w:space="0" w:color="auto"/>
        <w:left w:val="none" w:sz="0" w:space="0" w:color="auto"/>
        <w:bottom w:val="none" w:sz="0" w:space="0" w:color="auto"/>
        <w:right w:val="none" w:sz="0" w:space="0" w:color="auto"/>
      </w:divBdr>
    </w:div>
    <w:div w:id="1379163577">
      <w:bodyDiv w:val="1"/>
      <w:marLeft w:val="0"/>
      <w:marRight w:val="0"/>
      <w:marTop w:val="0"/>
      <w:marBottom w:val="0"/>
      <w:divBdr>
        <w:top w:val="none" w:sz="0" w:space="0" w:color="auto"/>
        <w:left w:val="none" w:sz="0" w:space="0" w:color="auto"/>
        <w:bottom w:val="none" w:sz="0" w:space="0" w:color="auto"/>
        <w:right w:val="none" w:sz="0" w:space="0" w:color="auto"/>
      </w:divBdr>
    </w:div>
    <w:div w:id="1382173176">
      <w:bodyDiv w:val="1"/>
      <w:marLeft w:val="0"/>
      <w:marRight w:val="0"/>
      <w:marTop w:val="0"/>
      <w:marBottom w:val="0"/>
      <w:divBdr>
        <w:top w:val="none" w:sz="0" w:space="0" w:color="auto"/>
        <w:left w:val="none" w:sz="0" w:space="0" w:color="auto"/>
        <w:bottom w:val="none" w:sz="0" w:space="0" w:color="auto"/>
        <w:right w:val="none" w:sz="0" w:space="0" w:color="auto"/>
      </w:divBdr>
    </w:div>
    <w:div w:id="1383141795">
      <w:bodyDiv w:val="1"/>
      <w:marLeft w:val="0"/>
      <w:marRight w:val="0"/>
      <w:marTop w:val="0"/>
      <w:marBottom w:val="0"/>
      <w:divBdr>
        <w:top w:val="none" w:sz="0" w:space="0" w:color="auto"/>
        <w:left w:val="none" w:sz="0" w:space="0" w:color="auto"/>
        <w:bottom w:val="none" w:sz="0" w:space="0" w:color="auto"/>
        <w:right w:val="none" w:sz="0" w:space="0" w:color="auto"/>
      </w:divBdr>
    </w:div>
    <w:div w:id="1385837330">
      <w:bodyDiv w:val="1"/>
      <w:marLeft w:val="0"/>
      <w:marRight w:val="0"/>
      <w:marTop w:val="0"/>
      <w:marBottom w:val="0"/>
      <w:divBdr>
        <w:top w:val="none" w:sz="0" w:space="0" w:color="auto"/>
        <w:left w:val="none" w:sz="0" w:space="0" w:color="auto"/>
        <w:bottom w:val="none" w:sz="0" w:space="0" w:color="auto"/>
        <w:right w:val="none" w:sz="0" w:space="0" w:color="auto"/>
      </w:divBdr>
    </w:div>
    <w:div w:id="1400053296">
      <w:bodyDiv w:val="1"/>
      <w:marLeft w:val="0"/>
      <w:marRight w:val="0"/>
      <w:marTop w:val="0"/>
      <w:marBottom w:val="0"/>
      <w:divBdr>
        <w:top w:val="none" w:sz="0" w:space="0" w:color="auto"/>
        <w:left w:val="none" w:sz="0" w:space="0" w:color="auto"/>
        <w:bottom w:val="none" w:sz="0" w:space="0" w:color="auto"/>
        <w:right w:val="none" w:sz="0" w:space="0" w:color="auto"/>
      </w:divBdr>
    </w:div>
    <w:div w:id="1401517644">
      <w:bodyDiv w:val="1"/>
      <w:marLeft w:val="0"/>
      <w:marRight w:val="0"/>
      <w:marTop w:val="0"/>
      <w:marBottom w:val="0"/>
      <w:divBdr>
        <w:top w:val="none" w:sz="0" w:space="0" w:color="auto"/>
        <w:left w:val="none" w:sz="0" w:space="0" w:color="auto"/>
        <w:bottom w:val="none" w:sz="0" w:space="0" w:color="auto"/>
        <w:right w:val="none" w:sz="0" w:space="0" w:color="auto"/>
      </w:divBdr>
    </w:div>
    <w:div w:id="1402173343">
      <w:bodyDiv w:val="1"/>
      <w:marLeft w:val="0"/>
      <w:marRight w:val="0"/>
      <w:marTop w:val="0"/>
      <w:marBottom w:val="0"/>
      <w:divBdr>
        <w:top w:val="none" w:sz="0" w:space="0" w:color="auto"/>
        <w:left w:val="none" w:sz="0" w:space="0" w:color="auto"/>
        <w:bottom w:val="none" w:sz="0" w:space="0" w:color="auto"/>
        <w:right w:val="none" w:sz="0" w:space="0" w:color="auto"/>
      </w:divBdr>
    </w:div>
    <w:div w:id="1412506264">
      <w:bodyDiv w:val="1"/>
      <w:marLeft w:val="0"/>
      <w:marRight w:val="0"/>
      <w:marTop w:val="0"/>
      <w:marBottom w:val="0"/>
      <w:divBdr>
        <w:top w:val="none" w:sz="0" w:space="0" w:color="auto"/>
        <w:left w:val="none" w:sz="0" w:space="0" w:color="auto"/>
        <w:bottom w:val="none" w:sz="0" w:space="0" w:color="auto"/>
        <w:right w:val="none" w:sz="0" w:space="0" w:color="auto"/>
      </w:divBdr>
    </w:div>
    <w:div w:id="1416854455">
      <w:bodyDiv w:val="1"/>
      <w:marLeft w:val="0"/>
      <w:marRight w:val="0"/>
      <w:marTop w:val="0"/>
      <w:marBottom w:val="0"/>
      <w:divBdr>
        <w:top w:val="none" w:sz="0" w:space="0" w:color="auto"/>
        <w:left w:val="none" w:sz="0" w:space="0" w:color="auto"/>
        <w:bottom w:val="none" w:sz="0" w:space="0" w:color="auto"/>
        <w:right w:val="none" w:sz="0" w:space="0" w:color="auto"/>
      </w:divBdr>
    </w:div>
    <w:div w:id="1427771342">
      <w:bodyDiv w:val="1"/>
      <w:marLeft w:val="0"/>
      <w:marRight w:val="0"/>
      <w:marTop w:val="0"/>
      <w:marBottom w:val="0"/>
      <w:divBdr>
        <w:top w:val="none" w:sz="0" w:space="0" w:color="auto"/>
        <w:left w:val="none" w:sz="0" w:space="0" w:color="auto"/>
        <w:bottom w:val="none" w:sz="0" w:space="0" w:color="auto"/>
        <w:right w:val="none" w:sz="0" w:space="0" w:color="auto"/>
      </w:divBdr>
    </w:div>
    <w:div w:id="1432624988">
      <w:bodyDiv w:val="1"/>
      <w:marLeft w:val="0"/>
      <w:marRight w:val="0"/>
      <w:marTop w:val="0"/>
      <w:marBottom w:val="0"/>
      <w:divBdr>
        <w:top w:val="none" w:sz="0" w:space="0" w:color="auto"/>
        <w:left w:val="none" w:sz="0" w:space="0" w:color="auto"/>
        <w:bottom w:val="none" w:sz="0" w:space="0" w:color="auto"/>
        <w:right w:val="none" w:sz="0" w:space="0" w:color="auto"/>
      </w:divBdr>
    </w:div>
    <w:div w:id="1433814773">
      <w:bodyDiv w:val="1"/>
      <w:marLeft w:val="0"/>
      <w:marRight w:val="0"/>
      <w:marTop w:val="0"/>
      <w:marBottom w:val="0"/>
      <w:divBdr>
        <w:top w:val="none" w:sz="0" w:space="0" w:color="auto"/>
        <w:left w:val="none" w:sz="0" w:space="0" w:color="auto"/>
        <w:bottom w:val="none" w:sz="0" w:space="0" w:color="auto"/>
        <w:right w:val="none" w:sz="0" w:space="0" w:color="auto"/>
      </w:divBdr>
    </w:div>
    <w:div w:id="1433865870">
      <w:bodyDiv w:val="1"/>
      <w:marLeft w:val="0"/>
      <w:marRight w:val="0"/>
      <w:marTop w:val="0"/>
      <w:marBottom w:val="0"/>
      <w:divBdr>
        <w:top w:val="none" w:sz="0" w:space="0" w:color="auto"/>
        <w:left w:val="none" w:sz="0" w:space="0" w:color="auto"/>
        <w:bottom w:val="none" w:sz="0" w:space="0" w:color="auto"/>
        <w:right w:val="none" w:sz="0" w:space="0" w:color="auto"/>
      </w:divBdr>
    </w:div>
    <w:div w:id="1442529475">
      <w:bodyDiv w:val="1"/>
      <w:marLeft w:val="0"/>
      <w:marRight w:val="0"/>
      <w:marTop w:val="0"/>
      <w:marBottom w:val="0"/>
      <w:divBdr>
        <w:top w:val="none" w:sz="0" w:space="0" w:color="auto"/>
        <w:left w:val="none" w:sz="0" w:space="0" w:color="auto"/>
        <w:bottom w:val="none" w:sz="0" w:space="0" w:color="auto"/>
        <w:right w:val="none" w:sz="0" w:space="0" w:color="auto"/>
      </w:divBdr>
    </w:div>
    <w:div w:id="1449734603">
      <w:bodyDiv w:val="1"/>
      <w:marLeft w:val="0"/>
      <w:marRight w:val="0"/>
      <w:marTop w:val="0"/>
      <w:marBottom w:val="0"/>
      <w:divBdr>
        <w:top w:val="none" w:sz="0" w:space="0" w:color="auto"/>
        <w:left w:val="none" w:sz="0" w:space="0" w:color="auto"/>
        <w:bottom w:val="none" w:sz="0" w:space="0" w:color="auto"/>
        <w:right w:val="none" w:sz="0" w:space="0" w:color="auto"/>
      </w:divBdr>
    </w:div>
    <w:div w:id="1456287584">
      <w:bodyDiv w:val="1"/>
      <w:marLeft w:val="0"/>
      <w:marRight w:val="0"/>
      <w:marTop w:val="0"/>
      <w:marBottom w:val="0"/>
      <w:divBdr>
        <w:top w:val="none" w:sz="0" w:space="0" w:color="auto"/>
        <w:left w:val="none" w:sz="0" w:space="0" w:color="auto"/>
        <w:bottom w:val="none" w:sz="0" w:space="0" w:color="auto"/>
        <w:right w:val="none" w:sz="0" w:space="0" w:color="auto"/>
      </w:divBdr>
    </w:div>
    <w:div w:id="1475483835">
      <w:bodyDiv w:val="1"/>
      <w:marLeft w:val="0"/>
      <w:marRight w:val="0"/>
      <w:marTop w:val="0"/>
      <w:marBottom w:val="0"/>
      <w:divBdr>
        <w:top w:val="none" w:sz="0" w:space="0" w:color="auto"/>
        <w:left w:val="none" w:sz="0" w:space="0" w:color="auto"/>
        <w:bottom w:val="none" w:sz="0" w:space="0" w:color="auto"/>
        <w:right w:val="none" w:sz="0" w:space="0" w:color="auto"/>
      </w:divBdr>
    </w:div>
    <w:div w:id="1484194964">
      <w:bodyDiv w:val="1"/>
      <w:marLeft w:val="0"/>
      <w:marRight w:val="0"/>
      <w:marTop w:val="0"/>
      <w:marBottom w:val="0"/>
      <w:divBdr>
        <w:top w:val="none" w:sz="0" w:space="0" w:color="auto"/>
        <w:left w:val="none" w:sz="0" w:space="0" w:color="auto"/>
        <w:bottom w:val="none" w:sz="0" w:space="0" w:color="auto"/>
        <w:right w:val="none" w:sz="0" w:space="0" w:color="auto"/>
      </w:divBdr>
    </w:div>
    <w:div w:id="1495221040">
      <w:bodyDiv w:val="1"/>
      <w:marLeft w:val="0"/>
      <w:marRight w:val="0"/>
      <w:marTop w:val="0"/>
      <w:marBottom w:val="0"/>
      <w:divBdr>
        <w:top w:val="none" w:sz="0" w:space="0" w:color="auto"/>
        <w:left w:val="none" w:sz="0" w:space="0" w:color="auto"/>
        <w:bottom w:val="none" w:sz="0" w:space="0" w:color="auto"/>
        <w:right w:val="none" w:sz="0" w:space="0" w:color="auto"/>
      </w:divBdr>
    </w:div>
    <w:div w:id="1495337636">
      <w:bodyDiv w:val="1"/>
      <w:marLeft w:val="0"/>
      <w:marRight w:val="0"/>
      <w:marTop w:val="0"/>
      <w:marBottom w:val="0"/>
      <w:divBdr>
        <w:top w:val="none" w:sz="0" w:space="0" w:color="auto"/>
        <w:left w:val="none" w:sz="0" w:space="0" w:color="auto"/>
        <w:bottom w:val="none" w:sz="0" w:space="0" w:color="auto"/>
        <w:right w:val="none" w:sz="0" w:space="0" w:color="auto"/>
      </w:divBdr>
    </w:div>
    <w:div w:id="1498812463">
      <w:bodyDiv w:val="1"/>
      <w:marLeft w:val="0"/>
      <w:marRight w:val="0"/>
      <w:marTop w:val="0"/>
      <w:marBottom w:val="0"/>
      <w:divBdr>
        <w:top w:val="none" w:sz="0" w:space="0" w:color="auto"/>
        <w:left w:val="none" w:sz="0" w:space="0" w:color="auto"/>
        <w:bottom w:val="none" w:sz="0" w:space="0" w:color="auto"/>
        <w:right w:val="none" w:sz="0" w:space="0" w:color="auto"/>
      </w:divBdr>
    </w:div>
    <w:div w:id="1499736543">
      <w:bodyDiv w:val="1"/>
      <w:marLeft w:val="0"/>
      <w:marRight w:val="0"/>
      <w:marTop w:val="0"/>
      <w:marBottom w:val="0"/>
      <w:divBdr>
        <w:top w:val="none" w:sz="0" w:space="0" w:color="auto"/>
        <w:left w:val="none" w:sz="0" w:space="0" w:color="auto"/>
        <w:bottom w:val="none" w:sz="0" w:space="0" w:color="auto"/>
        <w:right w:val="none" w:sz="0" w:space="0" w:color="auto"/>
      </w:divBdr>
    </w:div>
    <w:div w:id="1509633161">
      <w:bodyDiv w:val="1"/>
      <w:marLeft w:val="0"/>
      <w:marRight w:val="0"/>
      <w:marTop w:val="0"/>
      <w:marBottom w:val="0"/>
      <w:divBdr>
        <w:top w:val="none" w:sz="0" w:space="0" w:color="auto"/>
        <w:left w:val="none" w:sz="0" w:space="0" w:color="auto"/>
        <w:bottom w:val="none" w:sz="0" w:space="0" w:color="auto"/>
        <w:right w:val="none" w:sz="0" w:space="0" w:color="auto"/>
      </w:divBdr>
    </w:div>
    <w:div w:id="1523014138">
      <w:bodyDiv w:val="1"/>
      <w:marLeft w:val="0"/>
      <w:marRight w:val="0"/>
      <w:marTop w:val="0"/>
      <w:marBottom w:val="0"/>
      <w:divBdr>
        <w:top w:val="none" w:sz="0" w:space="0" w:color="auto"/>
        <w:left w:val="none" w:sz="0" w:space="0" w:color="auto"/>
        <w:bottom w:val="none" w:sz="0" w:space="0" w:color="auto"/>
        <w:right w:val="none" w:sz="0" w:space="0" w:color="auto"/>
      </w:divBdr>
    </w:div>
    <w:div w:id="1527718760">
      <w:bodyDiv w:val="1"/>
      <w:marLeft w:val="0"/>
      <w:marRight w:val="0"/>
      <w:marTop w:val="0"/>
      <w:marBottom w:val="0"/>
      <w:divBdr>
        <w:top w:val="none" w:sz="0" w:space="0" w:color="auto"/>
        <w:left w:val="none" w:sz="0" w:space="0" w:color="auto"/>
        <w:bottom w:val="none" w:sz="0" w:space="0" w:color="auto"/>
        <w:right w:val="none" w:sz="0" w:space="0" w:color="auto"/>
      </w:divBdr>
    </w:div>
    <w:div w:id="1530025685">
      <w:bodyDiv w:val="1"/>
      <w:marLeft w:val="0"/>
      <w:marRight w:val="0"/>
      <w:marTop w:val="0"/>
      <w:marBottom w:val="0"/>
      <w:divBdr>
        <w:top w:val="none" w:sz="0" w:space="0" w:color="auto"/>
        <w:left w:val="none" w:sz="0" w:space="0" w:color="auto"/>
        <w:bottom w:val="none" w:sz="0" w:space="0" w:color="auto"/>
        <w:right w:val="none" w:sz="0" w:space="0" w:color="auto"/>
      </w:divBdr>
    </w:div>
    <w:div w:id="1531839640">
      <w:bodyDiv w:val="1"/>
      <w:marLeft w:val="0"/>
      <w:marRight w:val="0"/>
      <w:marTop w:val="0"/>
      <w:marBottom w:val="0"/>
      <w:divBdr>
        <w:top w:val="none" w:sz="0" w:space="0" w:color="auto"/>
        <w:left w:val="none" w:sz="0" w:space="0" w:color="auto"/>
        <w:bottom w:val="none" w:sz="0" w:space="0" w:color="auto"/>
        <w:right w:val="none" w:sz="0" w:space="0" w:color="auto"/>
      </w:divBdr>
    </w:div>
    <w:div w:id="1536503077">
      <w:bodyDiv w:val="1"/>
      <w:marLeft w:val="0"/>
      <w:marRight w:val="0"/>
      <w:marTop w:val="0"/>
      <w:marBottom w:val="0"/>
      <w:divBdr>
        <w:top w:val="none" w:sz="0" w:space="0" w:color="auto"/>
        <w:left w:val="none" w:sz="0" w:space="0" w:color="auto"/>
        <w:bottom w:val="none" w:sz="0" w:space="0" w:color="auto"/>
        <w:right w:val="none" w:sz="0" w:space="0" w:color="auto"/>
      </w:divBdr>
    </w:div>
    <w:div w:id="1537499921">
      <w:bodyDiv w:val="1"/>
      <w:marLeft w:val="0"/>
      <w:marRight w:val="0"/>
      <w:marTop w:val="0"/>
      <w:marBottom w:val="0"/>
      <w:divBdr>
        <w:top w:val="none" w:sz="0" w:space="0" w:color="auto"/>
        <w:left w:val="none" w:sz="0" w:space="0" w:color="auto"/>
        <w:bottom w:val="none" w:sz="0" w:space="0" w:color="auto"/>
        <w:right w:val="none" w:sz="0" w:space="0" w:color="auto"/>
      </w:divBdr>
    </w:div>
    <w:div w:id="1541942838">
      <w:bodyDiv w:val="1"/>
      <w:marLeft w:val="0"/>
      <w:marRight w:val="0"/>
      <w:marTop w:val="0"/>
      <w:marBottom w:val="0"/>
      <w:divBdr>
        <w:top w:val="none" w:sz="0" w:space="0" w:color="auto"/>
        <w:left w:val="none" w:sz="0" w:space="0" w:color="auto"/>
        <w:bottom w:val="none" w:sz="0" w:space="0" w:color="auto"/>
        <w:right w:val="none" w:sz="0" w:space="0" w:color="auto"/>
      </w:divBdr>
    </w:div>
    <w:div w:id="1555192278">
      <w:bodyDiv w:val="1"/>
      <w:marLeft w:val="0"/>
      <w:marRight w:val="0"/>
      <w:marTop w:val="0"/>
      <w:marBottom w:val="0"/>
      <w:divBdr>
        <w:top w:val="none" w:sz="0" w:space="0" w:color="auto"/>
        <w:left w:val="none" w:sz="0" w:space="0" w:color="auto"/>
        <w:bottom w:val="none" w:sz="0" w:space="0" w:color="auto"/>
        <w:right w:val="none" w:sz="0" w:space="0" w:color="auto"/>
      </w:divBdr>
    </w:div>
    <w:div w:id="1557812353">
      <w:bodyDiv w:val="1"/>
      <w:marLeft w:val="0"/>
      <w:marRight w:val="0"/>
      <w:marTop w:val="0"/>
      <w:marBottom w:val="0"/>
      <w:divBdr>
        <w:top w:val="none" w:sz="0" w:space="0" w:color="auto"/>
        <w:left w:val="none" w:sz="0" w:space="0" w:color="auto"/>
        <w:bottom w:val="none" w:sz="0" w:space="0" w:color="auto"/>
        <w:right w:val="none" w:sz="0" w:space="0" w:color="auto"/>
      </w:divBdr>
    </w:div>
    <w:div w:id="1559703337">
      <w:bodyDiv w:val="1"/>
      <w:marLeft w:val="0"/>
      <w:marRight w:val="0"/>
      <w:marTop w:val="0"/>
      <w:marBottom w:val="0"/>
      <w:divBdr>
        <w:top w:val="none" w:sz="0" w:space="0" w:color="auto"/>
        <w:left w:val="none" w:sz="0" w:space="0" w:color="auto"/>
        <w:bottom w:val="none" w:sz="0" w:space="0" w:color="auto"/>
        <w:right w:val="none" w:sz="0" w:space="0" w:color="auto"/>
      </w:divBdr>
    </w:div>
    <w:div w:id="1570573286">
      <w:bodyDiv w:val="1"/>
      <w:marLeft w:val="0"/>
      <w:marRight w:val="0"/>
      <w:marTop w:val="0"/>
      <w:marBottom w:val="0"/>
      <w:divBdr>
        <w:top w:val="none" w:sz="0" w:space="0" w:color="auto"/>
        <w:left w:val="none" w:sz="0" w:space="0" w:color="auto"/>
        <w:bottom w:val="none" w:sz="0" w:space="0" w:color="auto"/>
        <w:right w:val="none" w:sz="0" w:space="0" w:color="auto"/>
      </w:divBdr>
    </w:div>
    <w:div w:id="1573196712">
      <w:bodyDiv w:val="1"/>
      <w:marLeft w:val="0"/>
      <w:marRight w:val="0"/>
      <w:marTop w:val="0"/>
      <w:marBottom w:val="0"/>
      <w:divBdr>
        <w:top w:val="none" w:sz="0" w:space="0" w:color="auto"/>
        <w:left w:val="none" w:sz="0" w:space="0" w:color="auto"/>
        <w:bottom w:val="none" w:sz="0" w:space="0" w:color="auto"/>
        <w:right w:val="none" w:sz="0" w:space="0" w:color="auto"/>
      </w:divBdr>
    </w:div>
    <w:div w:id="1592471037">
      <w:bodyDiv w:val="1"/>
      <w:marLeft w:val="0"/>
      <w:marRight w:val="0"/>
      <w:marTop w:val="0"/>
      <w:marBottom w:val="0"/>
      <w:divBdr>
        <w:top w:val="none" w:sz="0" w:space="0" w:color="auto"/>
        <w:left w:val="none" w:sz="0" w:space="0" w:color="auto"/>
        <w:bottom w:val="none" w:sz="0" w:space="0" w:color="auto"/>
        <w:right w:val="none" w:sz="0" w:space="0" w:color="auto"/>
      </w:divBdr>
    </w:div>
    <w:div w:id="1604998031">
      <w:bodyDiv w:val="1"/>
      <w:marLeft w:val="0"/>
      <w:marRight w:val="0"/>
      <w:marTop w:val="0"/>
      <w:marBottom w:val="0"/>
      <w:divBdr>
        <w:top w:val="none" w:sz="0" w:space="0" w:color="auto"/>
        <w:left w:val="none" w:sz="0" w:space="0" w:color="auto"/>
        <w:bottom w:val="none" w:sz="0" w:space="0" w:color="auto"/>
        <w:right w:val="none" w:sz="0" w:space="0" w:color="auto"/>
      </w:divBdr>
    </w:div>
    <w:div w:id="1606694438">
      <w:bodyDiv w:val="1"/>
      <w:marLeft w:val="0"/>
      <w:marRight w:val="0"/>
      <w:marTop w:val="0"/>
      <w:marBottom w:val="0"/>
      <w:divBdr>
        <w:top w:val="none" w:sz="0" w:space="0" w:color="auto"/>
        <w:left w:val="none" w:sz="0" w:space="0" w:color="auto"/>
        <w:bottom w:val="none" w:sz="0" w:space="0" w:color="auto"/>
        <w:right w:val="none" w:sz="0" w:space="0" w:color="auto"/>
      </w:divBdr>
    </w:div>
    <w:div w:id="1609124720">
      <w:bodyDiv w:val="1"/>
      <w:marLeft w:val="0"/>
      <w:marRight w:val="0"/>
      <w:marTop w:val="0"/>
      <w:marBottom w:val="0"/>
      <w:divBdr>
        <w:top w:val="none" w:sz="0" w:space="0" w:color="auto"/>
        <w:left w:val="none" w:sz="0" w:space="0" w:color="auto"/>
        <w:bottom w:val="none" w:sz="0" w:space="0" w:color="auto"/>
        <w:right w:val="none" w:sz="0" w:space="0" w:color="auto"/>
      </w:divBdr>
    </w:div>
    <w:div w:id="1609268281">
      <w:bodyDiv w:val="1"/>
      <w:marLeft w:val="0"/>
      <w:marRight w:val="0"/>
      <w:marTop w:val="0"/>
      <w:marBottom w:val="0"/>
      <w:divBdr>
        <w:top w:val="none" w:sz="0" w:space="0" w:color="auto"/>
        <w:left w:val="none" w:sz="0" w:space="0" w:color="auto"/>
        <w:bottom w:val="none" w:sz="0" w:space="0" w:color="auto"/>
        <w:right w:val="none" w:sz="0" w:space="0" w:color="auto"/>
      </w:divBdr>
    </w:div>
    <w:div w:id="1612198573">
      <w:bodyDiv w:val="1"/>
      <w:marLeft w:val="0"/>
      <w:marRight w:val="0"/>
      <w:marTop w:val="0"/>
      <w:marBottom w:val="0"/>
      <w:divBdr>
        <w:top w:val="none" w:sz="0" w:space="0" w:color="auto"/>
        <w:left w:val="none" w:sz="0" w:space="0" w:color="auto"/>
        <w:bottom w:val="none" w:sz="0" w:space="0" w:color="auto"/>
        <w:right w:val="none" w:sz="0" w:space="0" w:color="auto"/>
      </w:divBdr>
    </w:div>
    <w:div w:id="1617248548">
      <w:bodyDiv w:val="1"/>
      <w:marLeft w:val="0"/>
      <w:marRight w:val="0"/>
      <w:marTop w:val="0"/>
      <w:marBottom w:val="0"/>
      <w:divBdr>
        <w:top w:val="none" w:sz="0" w:space="0" w:color="auto"/>
        <w:left w:val="none" w:sz="0" w:space="0" w:color="auto"/>
        <w:bottom w:val="none" w:sz="0" w:space="0" w:color="auto"/>
        <w:right w:val="none" w:sz="0" w:space="0" w:color="auto"/>
      </w:divBdr>
    </w:div>
    <w:div w:id="1629580020">
      <w:bodyDiv w:val="1"/>
      <w:marLeft w:val="0"/>
      <w:marRight w:val="0"/>
      <w:marTop w:val="0"/>
      <w:marBottom w:val="0"/>
      <w:divBdr>
        <w:top w:val="none" w:sz="0" w:space="0" w:color="auto"/>
        <w:left w:val="none" w:sz="0" w:space="0" w:color="auto"/>
        <w:bottom w:val="none" w:sz="0" w:space="0" w:color="auto"/>
        <w:right w:val="none" w:sz="0" w:space="0" w:color="auto"/>
      </w:divBdr>
    </w:div>
    <w:div w:id="1630354152">
      <w:bodyDiv w:val="1"/>
      <w:marLeft w:val="0"/>
      <w:marRight w:val="0"/>
      <w:marTop w:val="0"/>
      <w:marBottom w:val="0"/>
      <w:divBdr>
        <w:top w:val="none" w:sz="0" w:space="0" w:color="auto"/>
        <w:left w:val="none" w:sz="0" w:space="0" w:color="auto"/>
        <w:bottom w:val="none" w:sz="0" w:space="0" w:color="auto"/>
        <w:right w:val="none" w:sz="0" w:space="0" w:color="auto"/>
      </w:divBdr>
    </w:div>
    <w:div w:id="1632054197">
      <w:bodyDiv w:val="1"/>
      <w:marLeft w:val="0"/>
      <w:marRight w:val="0"/>
      <w:marTop w:val="0"/>
      <w:marBottom w:val="0"/>
      <w:divBdr>
        <w:top w:val="none" w:sz="0" w:space="0" w:color="auto"/>
        <w:left w:val="none" w:sz="0" w:space="0" w:color="auto"/>
        <w:bottom w:val="none" w:sz="0" w:space="0" w:color="auto"/>
        <w:right w:val="none" w:sz="0" w:space="0" w:color="auto"/>
      </w:divBdr>
    </w:div>
    <w:div w:id="1634557916">
      <w:bodyDiv w:val="1"/>
      <w:marLeft w:val="0"/>
      <w:marRight w:val="0"/>
      <w:marTop w:val="0"/>
      <w:marBottom w:val="0"/>
      <w:divBdr>
        <w:top w:val="none" w:sz="0" w:space="0" w:color="auto"/>
        <w:left w:val="none" w:sz="0" w:space="0" w:color="auto"/>
        <w:bottom w:val="none" w:sz="0" w:space="0" w:color="auto"/>
        <w:right w:val="none" w:sz="0" w:space="0" w:color="auto"/>
      </w:divBdr>
    </w:div>
    <w:div w:id="1634558962">
      <w:bodyDiv w:val="1"/>
      <w:marLeft w:val="0"/>
      <w:marRight w:val="0"/>
      <w:marTop w:val="0"/>
      <w:marBottom w:val="0"/>
      <w:divBdr>
        <w:top w:val="none" w:sz="0" w:space="0" w:color="auto"/>
        <w:left w:val="none" w:sz="0" w:space="0" w:color="auto"/>
        <w:bottom w:val="none" w:sz="0" w:space="0" w:color="auto"/>
        <w:right w:val="none" w:sz="0" w:space="0" w:color="auto"/>
      </w:divBdr>
    </w:div>
    <w:div w:id="1639799701">
      <w:bodyDiv w:val="1"/>
      <w:marLeft w:val="0"/>
      <w:marRight w:val="0"/>
      <w:marTop w:val="0"/>
      <w:marBottom w:val="0"/>
      <w:divBdr>
        <w:top w:val="none" w:sz="0" w:space="0" w:color="auto"/>
        <w:left w:val="none" w:sz="0" w:space="0" w:color="auto"/>
        <w:bottom w:val="none" w:sz="0" w:space="0" w:color="auto"/>
        <w:right w:val="none" w:sz="0" w:space="0" w:color="auto"/>
      </w:divBdr>
    </w:div>
    <w:div w:id="1639801084">
      <w:bodyDiv w:val="1"/>
      <w:marLeft w:val="0"/>
      <w:marRight w:val="0"/>
      <w:marTop w:val="0"/>
      <w:marBottom w:val="0"/>
      <w:divBdr>
        <w:top w:val="none" w:sz="0" w:space="0" w:color="auto"/>
        <w:left w:val="none" w:sz="0" w:space="0" w:color="auto"/>
        <w:bottom w:val="none" w:sz="0" w:space="0" w:color="auto"/>
        <w:right w:val="none" w:sz="0" w:space="0" w:color="auto"/>
      </w:divBdr>
    </w:div>
    <w:div w:id="1641612509">
      <w:bodyDiv w:val="1"/>
      <w:marLeft w:val="0"/>
      <w:marRight w:val="0"/>
      <w:marTop w:val="0"/>
      <w:marBottom w:val="0"/>
      <w:divBdr>
        <w:top w:val="none" w:sz="0" w:space="0" w:color="auto"/>
        <w:left w:val="none" w:sz="0" w:space="0" w:color="auto"/>
        <w:bottom w:val="none" w:sz="0" w:space="0" w:color="auto"/>
        <w:right w:val="none" w:sz="0" w:space="0" w:color="auto"/>
      </w:divBdr>
    </w:div>
    <w:div w:id="1643927720">
      <w:bodyDiv w:val="1"/>
      <w:marLeft w:val="0"/>
      <w:marRight w:val="0"/>
      <w:marTop w:val="0"/>
      <w:marBottom w:val="0"/>
      <w:divBdr>
        <w:top w:val="none" w:sz="0" w:space="0" w:color="auto"/>
        <w:left w:val="none" w:sz="0" w:space="0" w:color="auto"/>
        <w:bottom w:val="none" w:sz="0" w:space="0" w:color="auto"/>
        <w:right w:val="none" w:sz="0" w:space="0" w:color="auto"/>
      </w:divBdr>
    </w:div>
    <w:div w:id="1650092050">
      <w:bodyDiv w:val="1"/>
      <w:marLeft w:val="0"/>
      <w:marRight w:val="0"/>
      <w:marTop w:val="0"/>
      <w:marBottom w:val="0"/>
      <w:divBdr>
        <w:top w:val="none" w:sz="0" w:space="0" w:color="auto"/>
        <w:left w:val="none" w:sz="0" w:space="0" w:color="auto"/>
        <w:bottom w:val="none" w:sz="0" w:space="0" w:color="auto"/>
        <w:right w:val="none" w:sz="0" w:space="0" w:color="auto"/>
      </w:divBdr>
    </w:div>
    <w:div w:id="1656958170">
      <w:bodyDiv w:val="1"/>
      <w:marLeft w:val="0"/>
      <w:marRight w:val="0"/>
      <w:marTop w:val="0"/>
      <w:marBottom w:val="0"/>
      <w:divBdr>
        <w:top w:val="none" w:sz="0" w:space="0" w:color="auto"/>
        <w:left w:val="none" w:sz="0" w:space="0" w:color="auto"/>
        <w:bottom w:val="none" w:sz="0" w:space="0" w:color="auto"/>
        <w:right w:val="none" w:sz="0" w:space="0" w:color="auto"/>
      </w:divBdr>
    </w:div>
    <w:div w:id="1665670933">
      <w:bodyDiv w:val="1"/>
      <w:marLeft w:val="0"/>
      <w:marRight w:val="0"/>
      <w:marTop w:val="0"/>
      <w:marBottom w:val="0"/>
      <w:divBdr>
        <w:top w:val="none" w:sz="0" w:space="0" w:color="auto"/>
        <w:left w:val="none" w:sz="0" w:space="0" w:color="auto"/>
        <w:bottom w:val="none" w:sz="0" w:space="0" w:color="auto"/>
        <w:right w:val="none" w:sz="0" w:space="0" w:color="auto"/>
      </w:divBdr>
    </w:div>
    <w:div w:id="1667510853">
      <w:bodyDiv w:val="1"/>
      <w:marLeft w:val="0"/>
      <w:marRight w:val="0"/>
      <w:marTop w:val="0"/>
      <w:marBottom w:val="0"/>
      <w:divBdr>
        <w:top w:val="none" w:sz="0" w:space="0" w:color="auto"/>
        <w:left w:val="none" w:sz="0" w:space="0" w:color="auto"/>
        <w:bottom w:val="none" w:sz="0" w:space="0" w:color="auto"/>
        <w:right w:val="none" w:sz="0" w:space="0" w:color="auto"/>
      </w:divBdr>
    </w:div>
    <w:div w:id="1670476143">
      <w:bodyDiv w:val="1"/>
      <w:marLeft w:val="0"/>
      <w:marRight w:val="0"/>
      <w:marTop w:val="0"/>
      <w:marBottom w:val="0"/>
      <w:divBdr>
        <w:top w:val="none" w:sz="0" w:space="0" w:color="auto"/>
        <w:left w:val="none" w:sz="0" w:space="0" w:color="auto"/>
        <w:bottom w:val="none" w:sz="0" w:space="0" w:color="auto"/>
        <w:right w:val="none" w:sz="0" w:space="0" w:color="auto"/>
      </w:divBdr>
    </w:div>
    <w:div w:id="1680280259">
      <w:bodyDiv w:val="1"/>
      <w:marLeft w:val="0"/>
      <w:marRight w:val="0"/>
      <w:marTop w:val="0"/>
      <w:marBottom w:val="0"/>
      <w:divBdr>
        <w:top w:val="none" w:sz="0" w:space="0" w:color="auto"/>
        <w:left w:val="none" w:sz="0" w:space="0" w:color="auto"/>
        <w:bottom w:val="none" w:sz="0" w:space="0" w:color="auto"/>
        <w:right w:val="none" w:sz="0" w:space="0" w:color="auto"/>
      </w:divBdr>
    </w:div>
    <w:div w:id="1686634822">
      <w:bodyDiv w:val="1"/>
      <w:marLeft w:val="0"/>
      <w:marRight w:val="0"/>
      <w:marTop w:val="0"/>
      <w:marBottom w:val="0"/>
      <w:divBdr>
        <w:top w:val="none" w:sz="0" w:space="0" w:color="auto"/>
        <w:left w:val="none" w:sz="0" w:space="0" w:color="auto"/>
        <w:bottom w:val="none" w:sz="0" w:space="0" w:color="auto"/>
        <w:right w:val="none" w:sz="0" w:space="0" w:color="auto"/>
      </w:divBdr>
    </w:div>
    <w:div w:id="1687319275">
      <w:bodyDiv w:val="1"/>
      <w:marLeft w:val="0"/>
      <w:marRight w:val="0"/>
      <w:marTop w:val="0"/>
      <w:marBottom w:val="0"/>
      <w:divBdr>
        <w:top w:val="none" w:sz="0" w:space="0" w:color="auto"/>
        <w:left w:val="none" w:sz="0" w:space="0" w:color="auto"/>
        <w:bottom w:val="none" w:sz="0" w:space="0" w:color="auto"/>
        <w:right w:val="none" w:sz="0" w:space="0" w:color="auto"/>
      </w:divBdr>
    </w:div>
    <w:div w:id="1699549881">
      <w:bodyDiv w:val="1"/>
      <w:marLeft w:val="0"/>
      <w:marRight w:val="0"/>
      <w:marTop w:val="0"/>
      <w:marBottom w:val="0"/>
      <w:divBdr>
        <w:top w:val="none" w:sz="0" w:space="0" w:color="auto"/>
        <w:left w:val="none" w:sz="0" w:space="0" w:color="auto"/>
        <w:bottom w:val="none" w:sz="0" w:space="0" w:color="auto"/>
        <w:right w:val="none" w:sz="0" w:space="0" w:color="auto"/>
      </w:divBdr>
    </w:div>
    <w:div w:id="1703896486">
      <w:bodyDiv w:val="1"/>
      <w:marLeft w:val="0"/>
      <w:marRight w:val="0"/>
      <w:marTop w:val="0"/>
      <w:marBottom w:val="0"/>
      <w:divBdr>
        <w:top w:val="none" w:sz="0" w:space="0" w:color="auto"/>
        <w:left w:val="none" w:sz="0" w:space="0" w:color="auto"/>
        <w:bottom w:val="none" w:sz="0" w:space="0" w:color="auto"/>
        <w:right w:val="none" w:sz="0" w:space="0" w:color="auto"/>
      </w:divBdr>
    </w:div>
    <w:div w:id="1708329292">
      <w:bodyDiv w:val="1"/>
      <w:marLeft w:val="0"/>
      <w:marRight w:val="0"/>
      <w:marTop w:val="0"/>
      <w:marBottom w:val="0"/>
      <w:divBdr>
        <w:top w:val="none" w:sz="0" w:space="0" w:color="auto"/>
        <w:left w:val="none" w:sz="0" w:space="0" w:color="auto"/>
        <w:bottom w:val="none" w:sz="0" w:space="0" w:color="auto"/>
        <w:right w:val="none" w:sz="0" w:space="0" w:color="auto"/>
      </w:divBdr>
    </w:div>
    <w:div w:id="1711997445">
      <w:bodyDiv w:val="1"/>
      <w:marLeft w:val="0"/>
      <w:marRight w:val="0"/>
      <w:marTop w:val="0"/>
      <w:marBottom w:val="0"/>
      <w:divBdr>
        <w:top w:val="none" w:sz="0" w:space="0" w:color="auto"/>
        <w:left w:val="none" w:sz="0" w:space="0" w:color="auto"/>
        <w:bottom w:val="none" w:sz="0" w:space="0" w:color="auto"/>
        <w:right w:val="none" w:sz="0" w:space="0" w:color="auto"/>
      </w:divBdr>
    </w:div>
    <w:div w:id="1719740490">
      <w:bodyDiv w:val="1"/>
      <w:marLeft w:val="0"/>
      <w:marRight w:val="0"/>
      <w:marTop w:val="0"/>
      <w:marBottom w:val="0"/>
      <w:divBdr>
        <w:top w:val="none" w:sz="0" w:space="0" w:color="auto"/>
        <w:left w:val="none" w:sz="0" w:space="0" w:color="auto"/>
        <w:bottom w:val="none" w:sz="0" w:space="0" w:color="auto"/>
        <w:right w:val="none" w:sz="0" w:space="0" w:color="auto"/>
      </w:divBdr>
    </w:div>
    <w:div w:id="1726250968">
      <w:bodyDiv w:val="1"/>
      <w:marLeft w:val="0"/>
      <w:marRight w:val="0"/>
      <w:marTop w:val="0"/>
      <w:marBottom w:val="0"/>
      <w:divBdr>
        <w:top w:val="none" w:sz="0" w:space="0" w:color="auto"/>
        <w:left w:val="none" w:sz="0" w:space="0" w:color="auto"/>
        <w:bottom w:val="none" w:sz="0" w:space="0" w:color="auto"/>
        <w:right w:val="none" w:sz="0" w:space="0" w:color="auto"/>
      </w:divBdr>
    </w:div>
    <w:div w:id="1731610969">
      <w:bodyDiv w:val="1"/>
      <w:marLeft w:val="0"/>
      <w:marRight w:val="0"/>
      <w:marTop w:val="0"/>
      <w:marBottom w:val="0"/>
      <w:divBdr>
        <w:top w:val="none" w:sz="0" w:space="0" w:color="auto"/>
        <w:left w:val="none" w:sz="0" w:space="0" w:color="auto"/>
        <w:bottom w:val="none" w:sz="0" w:space="0" w:color="auto"/>
        <w:right w:val="none" w:sz="0" w:space="0" w:color="auto"/>
      </w:divBdr>
    </w:div>
    <w:div w:id="1735620926">
      <w:bodyDiv w:val="1"/>
      <w:marLeft w:val="0"/>
      <w:marRight w:val="0"/>
      <w:marTop w:val="0"/>
      <w:marBottom w:val="0"/>
      <w:divBdr>
        <w:top w:val="none" w:sz="0" w:space="0" w:color="auto"/>
        <w:left w:val="none" w:sz="0" w:space="0" w:color="auto"/>
        <w:bottom w:val="none" w:sz="0" w:space="0" w:color="auto"/>
        <w:right w:val="none" w:sz="0" w:space="0" w:color="auto"/>
      </w:divBdr>
    </w:div>
    <w:div w:id="1736121581">
      <w:bodyDiv w:val="1"/>
      <w:marLeft w:val="0"/>
      <w:marRight w:val="0"/>
      <w:marTop w:val="0"/>
      <w:marBottom w:val="0"/>
      <w:divBdr>
        <w:top w:val="none" w:sz="0" w:space="0" w:color="auto"/>
        <w:left w:val="none" w:sz="0" w:space="0" w:color="auto"/>
        <w:bottom w:val="none" w:sz="0" w:space="0" w:color="auto"/>
        <w:right w:val="none" w:sz="0" w:space="0" w:color="auto"/>
      </w:divBdr>
    </w:div>
    <w:div w:id="1744521747">
      <w:bodyDiv w:val="1"/>
      <w:marLeft w:val="0"/>
      <w:marRight w:val="0"/>
      <w:marTop w:val="0"/>
      <w:marBottom w:val="0"/>
      <w:divBdr>
        <w:top w:val="none" w:sz="0" w:space="0" w:color="auto"/>
        <w:left w:val="none" w:sz="0" w:space="0" w:color="auto"/>
        <w:bottom w:val="none" w:sz="0" w:space="0" w:color="auto"/>
        <w:right w:val="none" w:sz="0" w:space="0" w:color="auto"/>
      </w:divBdr>
    </w:div>
    <w:div w:id="1749308118">
      <w:bodyDiv w:val="1"/>
      <w:marLeft w:val="0"/>
      <w:marRight w:val="0"/>
      <w:marTop w:val="0"/>
      <w:marBottom w:val="0"/>
      <w:divBdr>
        <w:top w:val="none" w:sz="0" w:space="0" w:color="auto"/>
        <w:left w:val="none" w:sz="0" w:space="0" w:color="auto"/>
        <w:bottom w:val="none" w:sz="0" w:space="0" w:color="auto"/>
        <w:right w:val="none" w:sz="0" w:space="0" w:color="auto"/>
      </w:divBdr>
    </w:div>
    <w:div w:id="1759060334">
      <w:bodyDiv w:val="1"/>
      <w:marLeft w:val="0"/>
      <w:marRight w:val="0"/>
      <w:marTop w:val="0"/>
      <w:marBottom w:val="0"/>
      <w:divBdr>
        <w:top w:val="none" w:sz="0" w:space="0" w:color="auto"/>
        <w:left w:val="none" w:sz="0" w:space="0" w:color="auto"/>
        <w:bottom w:val="none" w:sz="0" w:space="0" w:color="auto"/>
        <w:right w:val="none" w:sz="0" w:space="0" w:color="auto"/>
      </w:divBdr>
    </w:div>
    <w:div w:id="1760590829">
      <w:bodyDiv w:val="1"/>
      <w:marLeft w:val="0"/>
      <w:marRight w:val="0"/>
      <w:marTop w:val="0"/>
      <w:marBottom w:val="0"/>
      <w:divBdr>
        <w:top w:val="none" w:sz="0" w:space="0" w:color="auto"/>
        <w:left w:val="none" w:sz="0" w:space="0" w:color="auto"/>
        <w:bottom w:val="none" w:sz="0" w:space="0" w:color="auto"/>
        <w:right w:val="none" w:sz="0" w:space="0" w:color="auto"/>
      </w:divBdr>
    </w:div>
    <w:div w:id="1770082142">
      <w:bodyDiv w:val="1"/>
      <w:marLeft w:val="0"/>
      <w:marRight w:val="0"/>
      <w:marTop w:val="0"/>
      <w:marBottom w:val="0"/>
      <w:divBdr>
        <w:top w:val="none" w:sz="0" w:space="0" w:color="auto"/>
        <w:left w:val="none" w:sz="0" w:space="0" w:color="auto"/>
        <w:bottom w:val="none" w:sz="0" w:space="0" w:color="auto"/>
        <w:right w:val="none" w:sz="0" w:space="0" w:color="auto"/>
      </w:divBdr>
    </w:div>
    <w:div w:id="1770268944">
      <w:bodyDiv w:val="1"/>
      <w:marLeft w:val="0"/>
      <w:marRight w:val="0"/>
      <w:marTop w:val="0"/>
      <w:marBottom w:val="0"/>
      <w:divBdr>
        <w:top w:val="none" w:sz="0" w:space="0" w:color="auto"/>
        <w:left w:val="none" w:sz="0" w:space="0" w:color="auto"/>
        <w:bottom w:val="none" w:sz="0" w:space="0" w:color="auto"/>
        <w:right w:val="none" w:sz="0" w:space="0" w:color="auto"/>
      </w:divBdr>
    </w:div>
    <w:div w:id="1773892098">
      <w:bodyDiv w:val="1"/>
      <w:marLeft w:val="0"/>
      <w:marRight w:val="0"/>
      <w:marTop w:val="0"/>
      <w:marBottom w:val="0"/>
      <w:divBdr>
        <w:top w:val="none" w:sz="0" w:space="0" w:color="auto"/>
        <w:left w:val="none" w:sz="0" w:space="0" w:color="auto"/>
        <w:bottom w:val="none" w:sz="0" w:space="0" w:color="auto"/>
        <w:right w:val="none" w:sz="0" w:space="0" w:color="auto"/>
      </w:divBdr>
    </w:div>
    <w:div w:id="1780753842">
      <w:bodyDiv w:val="1"/>
      <w:marLeft w:val="0"/>
      <w:marRight w:val="0"/>
      <w:marTop w:val="0"/>
      <w:marBottom w:val="0"/>
      <w:divBdr>
        <w:top w:val="none" w:sz="0" w:space="0" w:color="auto"/>
        <w:left w:val="none" w:sz="0" w:space="0" w:color="auto"/>
        <w:bottom w:val="none" w:sz="0" w:space="0" w:color="auto"/>
        <w:right w:val="none" w:sz="0" w:space="0" w:color="auto"/>
      </w:divBdr>
    </w:div>
    <w:div w:id="1786080183">
      <w:bodyDiv w:val="1"/>
      <w:marLeft w:val="0"/>
      <w:marRight w:val="0"/>
      <w:marTop w:val="0"/>
      <w:marBottom w:val="0"/>
      <w:divBdr>
        <w:top w:val="none" w:sz="0" w:space="0" w:color="auto"/>
        <w:left w:val="none" w:sz="0" w:space="0" w:color="auto"/>
        <w:bottom w:val="none" w:sz="0" w:space="0" w:color="auto"/>
        <w:right w:val="none" w:sz="0" w:space="0" w:color="auto"/>
      </w:divBdr>
    </w:div>
    <w:div w:id="1786970762">
      <w:bodyDiv w:val="1"/>
      <w:marLeft w:val="0"/>
      <w:marRight w:val="0"/>
      <w:marTop w:val="0"/>
      <w:marBottom w:val="0"/>
      <w:divBdr>
        <w:top w:val="none" w:sz="0" w:space="0" w:color="auto"/>
        <w:left w:val="none" w:sz="0" w:space="0" w:color="auto"/>
        <w:bottom w:val="none" w:sz="0" w:space="0" w:color="auto"/>
        <w:right w:val="none" w:sz="0" w:space="0" w:color="auto"/>
      </w:divBdr>
    </w:div>
    <w:div w:id="1789661527">
      <w:bodyDiv w:val="1"/>
      <w:marLeft w:val="0"/>
      <w:marRight w:val="0"/>
      <w:marTop w:val="0"/>
      <w:marBottom w:val="0"/>
      <w:divBdr>
        <w:top w:val="none" w:sz="0" w:space="0" w:color="auto"/>
        <w:left w:val="none" w:sz="0" w:space="0" w:color="auto"/>
        <w:bottom w:val="none" w:sz="0" w:space="0" w:color="auto"/>
        <w:right w:val="none" w:sz="0" w:space="0" w:color="auto"/>
      </w:divBdr>
    </w:div>
    <w:div w:id="1792165934">
      <w:bodyDiv w:val="1"/>
      <w:marLeft w:val="0"/>
      <w:marRight w:val="0"/>
      <w:marTop w:val="0"/>
      <w:marBottom w:val="0"/>
      <w:divBdr>
        <w:top w:val="none" w:sz="0" w:space="0" w:color="auto"/>
        <w:left w:val="none" w:sz="0" w:space="0" w:color="auto"/>
        <w:bottom w:val="none" w:sz="0" w:space="0" w:color="auto"/>
        <w:right w:val="none" w:sz="0" w:space="0" w:color="auto"/>
      </w:divBdr>
    </w:div>
    <w:div w:id="1795100580">
      <w:bodyDiv w:val="1"/>
      <w:marLeft w:val="0"/>
      <w:marRight w:val="0"/>
      <w:marTop w:val="0"/>
      <w:marBottom w:val="0"/>
      <w:divBdr>
        <w:top w:val="none" w:sz="0" w:space="0" w:color="auto"/>
        <w:left w:val="none" w:sz="0" w:space="0" w:color="auto"/>
        <w:bottom w:val="none" w:sz="0" w:space="0" w:color="auto"/>
        <w:right w:val="none" w:sz="0" w:space="0" w:color="auto"/>
      </w:divBdr>
    </w:div>
    <w:div w:id="1795637557">
      <w:bodyDiv w:val="1"/>
      <w:marLeft w:val="0"/>
      <w:marRight w:val="0"/>
      <w:marTop w:val="0"/>
      <w:marBottom w:val="0"/>
      <w:divBdr>
        <w:top w:val="none" w:sz="0" w:space="0" w:color="auto"/>
        <w:left w:val="none" w:sz="0" w:space="0" w:color="auto"/>
        <w:bottom w:val="none" w:sz="0" w:space="0" w:color="auto"/>
        <w:right w:val="none" w:sz="0" w:space="0" w:color="auto"/>
      </w:divBdr>
    </w:div>
    <w:div w:id="1797719078">
      <w:bodyDiv w:val="1"/>
      <w:marLeft w:val="0"/>
      <w:marRight w:val="0"/>
      <w:marTop w:val="0"/>
      <w:marBottom w:val="0"/>
      <w:divBdr>
        <w:top w:val="none" w:sz="0" w:space="0" w:color="auto"/>
        <w:left w:val="none" w:sz="0" w:space="0" w:color="auto"/>
        <w:bottom w:val="none" w:sz="0" w:space="0" w:color="auto"/>
        <w:right w:val="none" w:sz="0" w:space="0" w:color="auto"/>
      </w:divBdr>
    </w:div>
    <w:div w:id="1800370651">
      <w:bodyDiv w:val="1"/>
      <w:marLeft w:val="0"/>
      <w:marRight w:val="0"/>
      <w:marTop w:val="0"/>
      <w:marBottom w:val="0"/>
      <w:divBdr>
        <w:top w:val="none" w:sz="0" w:space="0" w:color="auto"/>
        <w:left w:val="none" w:sz="0" w:space="0" w:color="auto"/>
        <w:bottom w:val="none" w:sz="0" w:space="0" w:color="auto"/>
        <w:right w:val="none" w:sz="0" w:space="0" w:color="auto"/>
      </w:divBdr>
    </w:div>
    <w:div w:id="1802380658">
      <w:bodyDiv w:val="1"/>
      <w:marLeft w:val="0"/>
      <w:marRight w:val="0"/>
      <w:marTop w:val="0"/>
      <w:marBottom w:val="0"/>
      <w:divBdr>
        <w:top w:val="none" w:sz="0" w:space="0" w:color="auto"/>
        <w:left w:val="none" w:sz="0" w:space="0" w:color="auto"/>
        <w:bottom w:val="none" w:sz="0" w:space="0" w:color="auto"/>
        <w:right w:val="none" w:sz="0" w:space="0" w:color="auto"/>
      </w:divBdr>
    </w:div>
    <w:div w:id="1807577635">
      <w:bodyDiv w:val="1"/>
      <w:marLeft w:val="0"/>
      <w:marRight w:val="0"/>
      <w:marTop w:val="0"/>
      <w:marBottom w:val="0"/>
      <w:divBdr>
        <w:top w:val="none" w:sz="0" w:space="0" w:color="auto"/>
        <w:left w:val="none" w:sz="0" w:space="0" w:color="auto"/>
        <w:bottom w:val="none" w:sz="0" w:space="0" w:color="auto"/>
        <w:right w:val="none" w:sz="0" w:space="0" w:color="auto"/>
      </w:divBdr>
    </w:div>
    <w:div w:id="1812016627">
      <w:bodyDiv w:val="1"/>
      <w:marLeft w:val="0"/>
      <w:marRight w:val="0"/>
      <w:marTop w:val="0"/>
      <w:marBottom w:val="0"/>
      <w:divBdr>
        <w:top w:val="none" w:sz="0" w:space="0" w:color="auto"/>
        <w:left w:val="none" w:sz="0" w:space="0" w:color="auto"/>
        <w:bottom w:val="none" w:sz="0" w:space="0" w:color="auto"/>
        <w:right w:val="none" w:sz="0" w:space="0" w:color="auto"/>
      </w:divBdr>
    </w:div>
    <w:div w:id="1817184108">
      <w:bodyDiv w:val="1"/>
      <w:marLeft w:val="0"/>
      <w:marRight w:val="0"/>
      <w:marTop w:val="0"/>
      <w:marBottom w:val="0"/>
      <w:divBdr>
        <w:top w:val="none" w:sz="0" w:space="0" w:color="auto"/>
        <w:left w:val="none" w:sz="0" w:space="0" w:color="auto"/>
        <w:bottom w:val="none" w:sz="0" w:space="0" w:color="auto"/>
        <w:right w:val="none" w:sz="0" w:space="0" w:color="auto"/>
      </w:divBdr>
    </w:div>
    <w:div w:id="1819225650">
      <w:bodyDiv w:val="1"/>
      <w:marLeft w:val="0"/>
      <w:marRight w:val="0"/>
      <w:marTop w:val="0"/>
      <w:marBottom w:val="0"/>
      <w:divBdr>
        <w:top w:val="none" w:sz="0" w:space="0" w:color="auto"/>
        <w:left w:val="none" w:sz="0" w:space="0" w:color="auto"/>
        <w:bottom w:val="none" w:sz="0" w:space="0" w:color="auto"/>
        <w:right w:val="none" w:sz="0" w:space="0" w:color="auto"/>
      </w:divBdr>
    </w:div>
    <w:div w:id="1819492582">
      <w:bodyDiv w:val="1"/>
      <w:marLeft w:val="0"/>
      <w:marRight w:val="0"/>
      <w:marTop w:val="0"/>
      <w:marBottom w:val="0"/>
      <w:divBdr>
        <w:top w:val="none" w:sz="0" w:space="0" w:color="auto"/>
        <w:left w:val="none" w:sz="0" w:space="0" w:color="auto"/>
        <w:bottom w:val="none" w:sz="0" w:space="0" w:color="auto"/>
        <w:right w:val="none" w:sz="0" w:space="0" w:color="auto"/>
      </w:divBdr>
    </w:div>
    <w:div w:id="1820683976">
      <w:bodyDiv w:val="1"/>
      <w:marLeft w:val="0"/>
      <w:marRight w:val="0"/>
      <w:marTop w:val="0"/>
      <w:marBottom w:val="0"/>
      <w:divBdr>
        <w:top w:val="none" w:sz="0" w:space="0" w:color="auto"/>
        <w:left w:val="none" w:sz="0" w:space="0" w:color="auto"/>
        <w:bottom w:val="none" w:sz="0" w:space="0" w:color="auto"/>
        <w:right w:val="none" w:sz="0" w:space="0" w:color="auto"/>
      </w:divBdr>
    </w:div>
    <w:div w:id="1825778987">
      <w:bodyDiv w:val="1"/>
      <w:marLeft w:val="0"/>
      <w:marRight w:val="0"/>
      <w:marTop w:val="0"/>
      <w:marBottom w:val="0"/>
      <w:divBdr>
        <w:top w:val="none" w:sz="0" w:space="0" w:color="auto"/>
        <w:left w:val="none" w:sz="0" w:space="0" w:color="auto"/>
        <w:bottom w:val="none" w:sz="0" w:space="0" w:color="auto"/>
        <w:right w:val="none" w:sz="0" w:space="0" w:color="auto"/>
      </w:divBdr>
    </w:div>
    <w:div w:id="1827748667">
      <w:bodyDiv w:val="1"/>
      <w:marLeft w:val="0"/>
      <w:marRight w:val="0"/>
      <w:marTop w:val="0"/>
      <w:marBottom w:val="0"/>
      <w:divBdr>
        <w:top w:val="none" w:sz="0" w:space="0" w:color="auto"/>
        <w:left w:val="none" w:sz="0" w:space="0" w:color="auto"/>
        <w:bottom w:val="none" w:sz="0" w:space="0" w:color="auto"/>
        <w:right w:val="none" w:sz="0" w:space="0" w:color="auto"/>
      </w:divBdr>
    </w:div>
    <w:div w:id="1827891594">
      <w:bodyDiv w:val="1"/>
      <w:marLeft w:val="0"/>
      <w:marRight w:val="0"/>
      <w:marTop w:val="0"/>
      <w:marBottom w:val="0"/>
      <w:divBdr>
        <w:top w:val="none" w:sz="0" w:space="0" w:color="auto"/>
        <w:left w:val="none" w:sz="0" w:space="0" w:color="auto"/>
        <w:bottom w:val="none" w:sz="0" w:space="0" w:color="auto"/>
        <w:right w:val="none" w:sz="0" w:space="0" w:color="auto"/>
      </w:divBdr>
    </w:div>
    <w:div w:id="1846020005">
      <w:bodyDiv w:val="1"/>
      <w:marLeft w:val="0"/>
      <w:marRight w:val="0"/>
      <w:marTop w:val="0"/>
      <w:marBottom w:val="0"/>
      <w:divBdr>
        <w:top w:val="none" w:sz="0" w:space="0" w:color="auto"/>
        <w:left w:val="none" w:sz="0" w:space="0" w:color="auto"/>
        <w:bottom w:val="none" w:sz="0" w:space="0" w:color="auto"/>
        <w:right w:val="none" w:sz="0" w:space="0" w:color="auto"/>
      </w:divBdr>
    </w:div>
    <w:div w:id="1856652953">
      <w:bodyDiv w:val="1"/>
      <w:marLeft w:val="0"/>
      <w:marRight w:val="0"/>
      <w:marTop w:val="0"/>
      <w:marBottom w:val="0"/>
      <w:divBdr>
        <w:top w:val="none" w:sz="0" w:space="0" w:color="auto"/>
        <w:left w:val="none" w:sz="0" w:space="0" w:color="auto"/>
        <w:bottom w:val="none" w:sz="0" w:space="0" w:color="auto"/>
        <w:right w:val="none" w:sz="0" w:space="0" w:color="auto"/>
      </w:divBdr>
    </w:div>
    <w:div w:id="1861164155">
      <w:bodyDiv w:val="1"/>
      <w:marLeft w:val="0"/>
      <w:marRight w:val="0"/>
      <w:marTop w:val="0"/>
      <w:marBottom w:val="0"/>
      <w:divBdr>
        <w:top w:val="none" w:sz="0" w:space="0" w:color="auto"/>
        <w:left w:val="none" w:sz="0" w:space="0" w:color="auto"/>
        <w:bottom w:val="none" w:sz="0" w:space="0" w:color="auto"/>
        <w:right w:val="none" w:sz="0" w:space="0" w:color="auto"/>
      </w:divBdr>
    </w:div>
    <w:div w:id="1863087449">
      <w:bodyDiv w:val="1"/>
      <w:marLeft w:val="0"/>
      <w:marRight w:val="0"/>
      <w:marTop w:val="0"/>
      <w:marBottom w:val="0"/>
      <w:divBdr>
        <w:top w:val="none" w:sz="0" w:space="0" w:color="auto"/>
        <w:left w:val="none" w:sz="0" w:space="0" w:color="auto"/>
        <w:bottom w:val="none" w:sz="0" w:space="0" w:color="auto"/>
        <w:right w:val="none" w:sz="0" w:space="0" w:color="auto"/>
      </w:divBdr>
    </w:div>
    <w:div w:id="1866477606">
      <w:bodyDiv w:val="1"/>
      <w:marLeft w:val="0"/>
      <w:marRight w:val="0"/>
      <w:marTop w:val="0"/>
      <w:marBottom w:val="0"/>
      <w:divBdr>
        <w:top w:val="none" w:sz="0" w:space="0" w:color="auto"/>
        <w:left w:val="none" w:sz="0" w:space="0" w:color="auto"/>
        <w:bottom w:val="none" w:sz="0" w:space="0" w:color="auto"/>
        <w:right w:val="none" w:sz="0" w:space="0" w:color="auto"/>
      </w:divBdr>
    </w:div>
    <w:div w:id="1877547886">
      <w:bodyDiv w:val="1"/>
      <w:marLeft w:val="0"/>
      <w:marRight w:val="0"/>
      <w:marTop w:val="0"/>
      <w:marBottom w:val="0"/>
      <w:divBdr>
        <w:top w:val="none" w:sz="0" w:space="0" w:color="auto"/>
        <w:left w:val="none" w:sz="0" w:space="0" w:color="auto"/>
        <w:bottom w:val="none" w:sz="0" w:space="0" w:color="auto"/>
        <w:right w:val="none" w:sz="0" w:space="0" w:color="auto"/>
      </w:divBdr>
    </w:div>
    <w:div w:id="1880437746">
      <w:bodyDiv w:val="1"/>
      <w:marLeft w:val="0"/>
      <w:marRight w:val="0"/>
      <w:marTop w:val="0"/>
      <w:marBottom w:val="0"/>
      <w:divBdr>
        <w:top w:val="none" w:sz="0" w:space="0" w:color="auto"/>
        <w:left w:val="none" w:sz="0" w:space="0" w:color="auto"/>
        <w:bottom w:val="none" w:sz="0" w:space="0" w:color="auto"/>
        <w:right w:val="none" w:sz="0" w:space="0" w:color="auto"/>
      </w:divBdr>
    </w:div>
    <w:div w:id="1891309148">
      <w:bodyDiv w:val="1"/>
      <w:marLeft w:val="0"/>
      <w:marRight w:val="0"/>
      <w:marTop w:val="0"/>
      <w:marBottom w:val="0"/>
      <w:divBdr>
        <w:top w:val="none" w:sz="0" w:space="0" w:color="auto"/>
        <w:left w:val="none" w:sz="0" w:space="0" w:color="auto"/>
        <w:bottom w:val="none" w:sz="0" w:space="0" w:color="auto"/>
        <w:right w:val="none" w:sz="0" w:space="0" w:color="auto"/>
      </w:divBdr>
    </w:div>
    <w:div w:id="1899589991">
      <w:bodyDiv w:val="1"/>
      <w:marLeft w:val="0"/>
      <w:marRight w:val="0"/>
      <w:marTop w:val="0"/>
      <w:marBottom w:val="0"/>
      <w:divBdr>
        <w:top w:val="none" w:sz="0" w:space="0" w:color="auto"/>
        <w:left w:val="none" w:sz="0" w:space="0" w:color="auto"/>
        <w:bottom w:val="none" w:sz="0" w:space="0" w:color="auto"/>
        <w:right w:val="none" w:sz="0" w:space="0" w:color="auto"/>
      </w:divBdr>
    </w:div>
    <w:div w:id="1900169972">
      <w:bodyDiv w:val="1"/>
      <w:marLeft w:val="0"/>
      <w:marRight w:val="0"/>
      <w:marTop w:val="0"/>
      <w:marBottom w:val="0"/>
      <w:divBdr>
        <w:top w:val="none" w:sz="0" w:space="0" w:color="auto"/>
        <w:left w:val="none" w:sz="0" w:space="0" w:color="auto"/>
        <w:bottom w:val="none" w:sz="0" w:space="0" w:color="auto"/>
        <w:right w:val="none" w:sz="0" w:space="0" w:color="auto"/>
      </w:divBdr>
    </w:div>
    <w:div w:id="1907185886">
      <w:bodyDiv w:val="1"/>
      <w:marLeft w:val="0"/>
      <w:marRight w:val="0"/>
      <w:marTop w:val="0"/>
      <w:marBottom w:val="0"/>
      <w:divBdr>
        <w:top w:val="none" w:sz="0" w:space="0" w:color="auto"/>
        <w:left w:val="none" w:sz="0" w:space="0" w:color="auto"/>
        <w:bottom w:val="none" w:sz="0" w:space="0" w:color="auto"/>
        <w:right w:val="none" w:sz="0" w:space="0" w:color="auto"/>
      </w:divBdr>
    </w:div>
    <w:div w:id="1907186235">
      <w:bodyDiv w:val="1"/>
      <w:marLeft w:val="0"/>
      <w:marRight w:val="0"/>
      <w:marTop w:val="0"/>
      <w:marBottom w:val="0"/>
      <w:divBdr>
        <w:top w:val="none" w:sz="0" w:space="0" w:color="auto"/>
        <w:left w:val="none" w:sz="0" w:space="0" w:color="auto"/>
        <w:bottom w:val="none" w:sz="0" w:space="0" w:color="auto"/>
        <w:right w:val="none" w:sz="0" w:space="0" w:color="auto"/>
      </w:divBdr>
    </w:div>
    <w:div w:id="1909655452">
      <w:bodyDiv w:val="1"/>
      <w:marLeft w:val="0"/>
      <w:marRight w:val="0"/>
      <w:marTop w:val="0"/>
      <w:marBottom w:val="0"/>
      <w:divBdr>
        <w:top w:val="none" w:sz="0" w:space="0" w:color="auto"/>
        <w:left w:val="none" w:sz="0" w:space="0" w:color="auto"/>
        <w:bottom w:val="none" w:sz="0" w:space="0" w:color="auto"/>
        <w:right w:val="none" w:sz="0" w:space="0" w:color="auto"/>
      </w:divBdr>
    </w:div>
    <w:div w:id="1911111186">
      <w:bodyDiv w:val="1"/>
      <w:marLeft w:val="0"/>
      <w:marRight w:val="0"/>
      <w:marTop w:val="0"/>
      <w:marBottom w:val="0"/>
      <w:divBdr>
        <w:top w:val="none" w:sz="0" w:space="0" w:color="auto"/>
        <w:left w:val="none" w:sz="0" w:space="0" w:color="auto"/>
        <w:bottom w:val="none" w:sz="0" w:space="0" w:color="auto"/>
        <w:right w:val="none" w:sz="0" w:space="0" w:color="auto"/>
      </w:divBdr>
    </w:div>
    <w:div w:id="1911189298">
      <w:bodyDiv w:val="1"/>
      <w:marLeft w:val="0"/>
      <w:marRight w:val="0"/>
      <w:marTop w:val="0"/>
      <w:marBottom w:val="0"/>
      <w:divBdr>
        <w:top w:val="none" w:sz="0" w:space="0" w:color="auto"/>
        <w:left w:val="none" w:sz="0" w:space="0" w:color="auto"/>
        <w:bottom w:val="none" w:sz="0" w:space="0" w:color="auto"/>
        <w:right w:val="none" w:sz="0" w:space="0" w:color="auto"/>
      </w:divBdr>
    </w:div>
    <w:div w:id="1919897233">
      <w:bodyDiv w:val="1"/>
      <w:marLeft w:val="0"/>
      <w:marRight w:val="0"/>
      <w:marTop w:val="0"/>
      <w:marBottom w:val="0"/>
      <w:divBdr>
        <w:top w:val="none" w:sz="0" w:space="0" w:color="auto"/>
        <w:left w:val="none" w:sz="0" w:space="0" w:color="auto"/>
        <w:bottom w:val="none" w:sz="0" w:space="0" w:color="auto"/>
        <w:right w:val="none" w:sz="0" w:space="0" w:color="auto"/>
      </w:divBdr>
    </w:div>
    <w:div w:id="1919945732">
      <w:bodyDiv w:val="1"/>
      <w:marLeft w:val="0"/>
      <w:marRight w:val="0"/>
      <w:marTop w:val="0"/>
      <w:marBottom w:val="0"/>
      <w:divBdr>
        <w:top w:val="none" w:sz="0" w:space="0" w:color="auto"/>
        <w:left w:val="none" w:sz="0" w:space="0" w:color="auto"/>
        <w:bottom w:val="none" w:sz="0" w:space="0" w:color="auto"/>
        <w:right w:val="none" w:sz="0" w:space="0" w:color="auto"/>
      </w:divBdr>
    </w:div>
    <w:div w:id="1921059751">
      <w:bodyDiv w:val="1"/>
      <w:marLeft w:val="0"/>
      <w:marRight w:val="0"/>
      <w:marTop w:val="0"/>
      <w:marBottom w:val="0"/>
      <w:divBdr>
        <w:top w:val="none" w:sz="0" w:space="0" w:color="auto"/>
        <w:left w:val="none" w:sz="0" w:space="0" w:color="auto"/>
        <w:bottom w:val="none" w:sz="0" w:space="0" w:color="auto"/>
        <w:right w:val="none" w:sz="0" w:space="0" w:color="auto"/>
      </w:divBdr>
    </w:div>
    <w:div w:id="1925336880">
      <w:bodyDiv w:val="1"/>
      <w:marLeft w:val="0"/>
      <w:marRight w:val="0"/>
      <w:marTop w:val="0"/>
      <w:marBottom w:val="0"/>
      <w:divBdr>
        <w:top w:val="none" w:sz="0" w:space="0" w:color="auto"/>
        <w:left w:val="none" w:sz="0" w:space="0" w:color="auto"/>
        <w:bottom w:val="none" w:sz="0" w:space="0" w:color="auto"/>
        <w:right w:val="none" w:sz="0" w:space="0" w:color="auto"/>
      </w:divBdr>
    </w:div>
    <w:div w:id="1928801671">
      <w:bodyDiv w:val="1"/>
      <w:marLeft w:val="0"/>
      <w:marRight w:val="0"/>
      <w:marTop w:val="0"/>
      <w:marBottom w:val="0"/>
      <w:divBdr>
        <w:top w:val="none" w:sz="0" w:space="0" w:color="auto"/>
        <w:left w:val="none" w:sz="0" w:space="0" w:color="auto"/>
        <w:bottom w:val="none" w:sz="0" w:space="0" w:color="auto"/>
        <w:right w:val="none" w:sz="0" w:space="0" w:color="auto"/>
      </w:divBdr>
    </w:div>
    <w:div w:id="1930262980">
      <w:bodyDiv w:val="1"/>
      <w:marLeft w:val="0"/>
      <w:marRight w:val="0"/>
      <w:marTop w:val="0"/>
      <w:marBottom w:val="0"/>
      <w:divBdr>
        <w:top w:val="none" w:sz="0" w:space="0" w:color="auto"/>
        <w:left w:val="none" w:sz="0" w:space="0" w:color="auto"/>
        <w:bottom w:val="none" w:sz="0" w:space="0" w:color="auto"/>
        <w:right w:val="none" w:sz="0" w:space="0" w:color="auto"/>
      </w:divBdr>
    </w:div>
    <w:div w:id="1936087402">
      <w:bodyDiv w:val="1"/>
      <w:marLeft w:val="0"/>
      <w:marRight w:val="0"/>
      <w:marTop w:val="0"/>
      <w:marBottom w:val="0"/>
      <w:divBdr>
        <w:top w:val="none" w:sz="0" w:space="0" w:color="auto"/>
        <w:left w:val="none" w:sz="0" w:space="0" w:color="auto"/>
        <w:bottom w:val="none" w:sz="0" w:space="0" w:color="auto"/>
        <w:right w:val="none" w:sz="0" w:space="0" w:color="auto"/>
      </w:divBdr>
    </w:div>
    <w:div w:id="1939942108">
      <w:bodyDiv w:val="1"/>
      <w:marLeft w:val="0"/>
      <w:marRight w:val="0"/>
      <w:marTop w:val="0"/>
      <w:marBottom w:val="0"/>
      <w:divBdr>
        <w:top w:val="none" w:sz="0" w:space="0" w:color="auto"/>
        <w:left w:val="none" w:sz="0" w:space="0" w:color="auto"/>
        <w:bottom w:val="none" w:sz="0" w:space="0" w:color="auto"/>
        <w:right w:val="none" w:sz="0" w:space="0" w:color="auto"/>
      </w:divBdr>
    </w:div>
    <w:div w:id="1940137181">
      <w:bodyDiv w:val="1"/>
      <w:marLeft w:val="0"/>
      <w:marRight w:val="0"/>
      <w:marTop w:val="0"/>
      <w:marBottom w:val="0"/>
      <w:divBdr>
        <w:top w:val="none" w:sz="0" w:space="0" w:color="auto"/>
        <w:left w:val="none" w:sz="0" w:space="0" w:color="auto"/>
        <w:bottom w:val="none" w:sz="0" w:space="0" w:color="auto"/>
        <w:right w:val="none" w:sz="0" w:space="0" w:color="auto"/>
      </w:divBdr>
    </w:div>
    <w:div w:id="1942300126">
      <w:bodyDiv w:val="1"/>
      <w:marLeft w:val="0"/>
      <w:marRight w:val="0"/>
      <w:marTop w:val="0"/>
      <w:marBottom w:val="0"/>
      <w:divBdr>
        <w:top w:val="none" w:sz="0" w:space="0" w:color="auto"/>
        <w:left w:val="none" w:sz="0" w:space="0" w:color="auto"/>
        <w:bottom w:val="none" w:sz="0" w:space="0" w:color="auto"/>
        <w:right w:val="none" w:sz="0" w:space="0" w:color="auto"/>
      </w:divBdr>
    </w:div>
    <w:div w:id="1944460749">
      <w:bodyDiv w:val="1"/>
      <w:marLeft w:val="0"/>
      <w:marRight w:val="0"/>
      <w:marTop w:val="0"/>
      <w:marBottom w:val="0"/>
      <w:divBdr>
        <w:top w:val="none" w:sz="0" w:space="0" w:color="auto"/>
        <w:left w:val="none" w:sz="0" w:space="0" w:color="auto"/>
        <w:bottom w:val="none" w:sz="0" w:space="0" w:color="auto"/>
        <w:right w:val="none" w:sz="0" w:space="0" w:color="auto"/>
      </w:divBdr>
    </w:div>
    <w:div w:id="1946040794">
      <w:bodyDiv w:val="1"/>
      <w:marLeft w:val="0"/>
      <w:marRight w:val="0"/>
      <w:marTop w:val="0"/>
      <w:marBottom w:val="0"/>
      <w:divBdr>
        <w:top w:val="none" w:sz="0" w:space="0" w:color="auto"/>
        <w:left w:val="none" w:sz="0" w:space="0" w:color="auto"/>
        <w:bottom w:val="none" w:sz="0" w:space="0" w:color="auto"/>
        <w:right w:val="none" w:sz="0" w:space="0" w:color="auto"/>
      </w:divBdr>
    </w:div>
    <w:div w:id="1957783890">
      <w:bodyDiv w:val="1"/>
      <w:marLeft w:val="0"/>
      <w:marRight w:val="0"/>
      <w:marTop w:val="0"/>
      <w:marBottom w:val="0"/>
      <w:divBdr>
        <w:top w:val="none" w:sz="0" w:space="0" w:color="auto"/>
        <w:left w:val="none" w:sz="0" w:space="0" w:color="auto"/>
        <w:bottom w:val="none" w:sz="0" w:space="0" w:color="auto"/>
        <w:right w:val="none" w:sz="0" w:space="0" w:color="auto"/>
      </w:divBdr>
    </w:div>
    <w:div w:id="1961184731">
      <w:bodyDiv w:val="1"/>
      <w:marLeft w:val="0"/>
      <w:marRight w:val="0"/>
      <w:marTop w:val="0"/>
      <w:marBottom w:val="0"/>
      <w:divBdr>
        <w:top w:val="none" w:sz="0" w:space="0" w:color="auto"/>
        <w:left w:val="none" w:sz="0" w:space="0" w:color="auto"/>
        <w:bottom w:val="none" w:sz="0" w:space="0" w:color="auto"/>
        <w:right w:val="none" w:sz="0" w:space="0" w:color="auto"/>
      </w:divBdr>
    </w:div>
    <w:div w:id="1961305660">
      <w:bodyDiv w:val="1"/>
      <w:marLeft w:val="0"/>
      <w:marRight w:val="0"/>
      <w:marTop w:val="0"/>
      <w:marBottom w:val="0"/>
      <w:divBdr>
        <w:top w:val="none" w:sz="0" w:space="0" w:color="auto"/>
        <w:left w:val="none" w:sz="0" w:space="0" w:color="auto"/>
        <w:bottom w:val="none" w:sz="0" w:space="0" w:color="auto"/>
        <w:right w:val="none" w:sz="0" w:space="0" w:color="auto"/>
      </w:divBdr>
    </w:div>
    <w:div w:id="1974484446">
      <w:bodyDiv w:val="1"/>
      <w:marLeft w:val="0"/>
      <w:marRight w:val="0"/>
      <w:marTop w:val="0"/>
      <w:marBottom w:val="0"/>
      <w:divBdr>
        <w:top w:val="none" w:sz="0" w:space="0" w:color="auto"/>
        <w:left w:val="none" w:sz="0" w:space="0" w:color="auto"/>
        <w:bottom w:val="none" w:sz="0" w:space="0" w:color="auto"/>
        <w:right w:val="none" w:sz="0" w:space="0" w:color="auto"/>
      </w:divBdr>
    </w:div>
    <w:div w:id="1978678515">
      <w:bodyDiv w:val="1"/>
      <w:marLeft w:val="0"/>
      <w:marRight w:val="0"/>
      <w:marTop w:val="0"/>
      <w:marBottom w:val="0"/>
      <w:divBdr>
        <w:top w:val="none" w:sz="0" w:space="0" w:color="auto"/>
        <w:left w:val="none" w:sz="0" w:space="0" w:color="auto"/>
        <w:bottom w:val="none" w:sz="0" w:space="0" w:color="auto"/>
        <w:right w:val="none" w:sz="0" w:space="0" w:color="auto"/>
      </w:divBdr>
    </w:div>
    <w:div w:id="1984459942">
      <w:bodyDiv w:val="1"/>
      <w:marLeft w:val="0"/>
      <w:marRight w:val="0"/>
      <w:marTop w:val="0"/>
      <w:marBottom w:val="0"/>
      <w:divBdr>
        <w:top w:val="none" w:sz="0" w:space="0" w:color="auto"/>
        <w:left w:val="none" w:sz="0" w:space="0" w:color="auto"/>
        <w:bottom w:val="none" w:sz="0" w:space="0" w:color="auto"/>
        <w:right w:val="none" w:sz="0" w:space="0" w:color="auto"/>
      </w:divBdr>
    </w:div>
    <w:div w:id="1986809421">
      <w:bodyDiv w:val="1"/>
      <w:marLeft w:val="0"/>
      <w:marRight w:val="0"/>
      <w:marTop w:val="0"/>
      <w:marBottom w:val="0"/>
      <w:divBdr>
        <w:top w:val="none" w:sz="0" w:space="0" w:color="auto"/>
        <w:left w:val="none" w:sz="0" w:space="0" w:color="auto"/>
        <w:bottom w:val="none" w:sz="0" w:space="0" w:color="auto"/>
        <w:right w:val="none" w:sz="0" w:space="0" w:color="auto"/>
      </w:divBdr>
    </w:div>
    <w:div w:id="1993369276">
      <w:bodyDiv w:val="1"/>
      <w:marLeft w:val="0"/>
      <w:marRight w:val="0"/>
      <w:marTop w:val="0"/>
      <w:marBottom w:val="0"/>
      <w:divBdr>
        <w:top w:val="none" w:sz="0" w:space="0" w:color="auto"/>
        <w:left w:val="none" w:sz="0" w:space="0" w:color="auto"/>
        <w:bottom w:val="none" w:sz="0" w:space="0" w:color="auto"/>
        <w:right w:val="none" w:sz="0" w:space="0" w:color="auto"/>
      </w:divBdr>
    </w:div>
    <w:div w:id="1998261811">
      <w:bodyDiv w:val="1"/>
      <w:marLeft w:val="0"/>
      <w:marRight w:val="0"/>
      <w:marTop w:val="0"/>
      <w:marBottom w:val="0"/>
      <w:divBdr>
        <w:top w:val="none" w:sz="0" w:space="0" w:color="auto"/>
        <w:left w:val="none" w:sz="0" w:space="0" w:color="auto"/>
        <w:bottom w:val="none" w:sz="0" w:space="0" w:color="auto"/>
        <w:right w:val="none" w:sz="0" w:space="0" w:color="auto"/>
      </w:divBdr>
    </w:div>
    <w:div w:id="2001616860">
      <w:bodyDiv w:val="1"/>
      <w:marLeft w:val="0"/>
      <w:marRight w:val="0"/>
      <w:marTop w:val="0"/>
      <w:marBottom w:val="0"/>
      <w:divBdr>
        <w:top w:val="none" w:sz="0" w:space="0" w:color="auto"/>
        <w:left w:val="none" w:sz="0" w:space="0" w:color="auto"/>
        <w:bottom w:val="none" w:sz="0" w:space="0" w:color="auto"/>
        <w:right w:val="none" w:sz="0" w:space="0" w:color="auto"/>
      </w:divBdr>
    </w:div>
    <w:div w:id="2003317469">
      <w:bodyDiv w:val="1"/>
      <w:marLeft w:val="0"/>
      <w:marRight w:val="0"/>
      <w:marTop w:val="0"/>
      <w:marBottom w:val="0"/>
      <w:divBdr>
        <w:top w:val="none" w:sz="0" w:space="0" w:color="auto"/>
        <w:left w:val="none" w:sz="0" w:space="0" w:color="auto"/>
        <w:bottom w:val="none" w:sz="0" w:space="0" w:color="auto"/>
        <w:right w:val="none" w:sz="0" w:space="0" w:color="auto"/>
      </w:divBdr>
    </w:div>
    <w:div w:id="2008903485">
      <w:bodyDiv w:val="1"/>
      <w:marLeft w:val="0"/>
      <w:marRight w:val="0"/>
      <w:marTop w:val="0"/>
      <w:marBottom w:val="0"/>
      <w:divBdr>
        <w:top w:val="none" w:sz="0" w:space="0" w:color="auto"/>
        <w:left w:val="none" w:sz="0" w:space="0" w:color="auto"/>
        <w:bottom w:val="none" w:sz="0" w:space="0" w:color="auto"/>
        <w:right w:val="none" w:sz="0" w:space="0" w:color="auto"/>
      </w:divBdr>
    </w:div>
    <w:div w:id="2016490324">
      <w:bodyDiv w:val="1"/>
      <w:marLeft w:val="0"/>
      <w:marRight w:val="0"/>
      <w:marTop w:val="0"/>
      <w:marBottom w:val="0"/>
      <w:divBdr>
        <w:top w:val="none" w:sz="0" w:space="0" w:color="auto"/>
        <w:left w:val="none" w:sz="0" w:space="0" w:color="auto"/>
        <w:bottom w:val="none" w:sz="0" w:space="0" w:color="auto"/>
        <w:right w:val="none" w:sz="0" w:space="0" w:color="auto"/>
      </w:divBdr>
    </w:div>
    <w:div w:id="2026205810">
      <w:bodyDiv w:val="1"/>
      <w:marLeft w:val="0"/>
      <w:marRight w:val="0"/>
      <w:marTop w:val="0"/>
      <w:marBottom w:val="0"/>
      <w:divBdr>
        <w:top w:val="none" w:sz="0" w:space="0" w:color="auto"/>
        <w:left w:val="none" w:sz="0" w:space="0" w:color="auto"/>
        <w:bottom w:val="none" w:sz="0" w:space="0" w:color="auto"/>
        <w:right w:val="none" w:sz="0" w:space="0" w:color="auto"/>
      </w:divBdr>
    </w:div>
    <w:div w:id="2041394059">
      <w:bodyDiv w:val="1"/>
      <w:marLeft w:val="0"/>
      <w:marRight w:val="0"/>
      <w:marTop w:val="0"/>
      <w:marBottom w:val="0"/>
      <w:divBdr>
        <w:top w:val="none" w:sz="0" w:space="0" w:color="auto"/>
        <w:left w:val="none" w:sz="0" w:space="0" w:color="auto"/>
        <w:bottom w:val="none" w:sz="0" w:space="0" w:color="auto"/>
        <w:right w:val="none" w:sz="0" w:space="0" w:color="auto"/>
      </w:divBdr>
    </w:div>
    <w:div w:id="2045250123">
      <w:bodyDiv w:val="1"/>
      <w:marLeft w:val="0"/>
      <w:marRight w:val="0"/>
      <w:marTop w:val="0"/>
      <w:marBottom w:val="0"/>
      <w:divBdr>
        <w:top w:val="none" w:sz="0" w:space="0" w:color="auto"/>
        <w:left w:val="none" w:sz="0" w:space="0" w:color="auto"/>
        <w:bottom w:val="none" w:sz="0" w:space="0" w:color="auto"/>
        <w:right w:val="none" w:sz="0" w:space="0" w:color="auto"/>
      </w:divBdr>
    </w:div>
    <w:div w:id="2045670973">
      <w:bodyDiv w:val="1"/>
      <w:marLeft w:val="0"/>
      <w:marRight w:val="0"/>
      <w:marTop w:val="0"/>
      <w:marBottom w:val="0"/>
      <w:divBdr>
        <w:top w:val="none" w:sz="0" w:space="0" w:color="auto"/>
        <w:left w:val="none" w:sz="0" w:space="0" w:color="auto"/>
        <w:bottom w:val="none" w:sz="0" w:space="0" w:color="auto"/>
        <w:right w:val="none" w:sz="0" w:space="0" w:color="auto"/>
      </w:divBdr>
    </w:div>
    <w:div w:id="2059166098">
      <w:bodyDiv w:val="1"/>
      <w:marLeft w:val="0"/>
      <w:marRight w:val="0"/>
      <w:marTop w:val="0"/>
      <w:marBottom w:val="0"/>
      <w:divBdr>
        <w:top w:val="none" w:sz="0" w:space="0" w:color="auto"/>
        <w:left w:val="none" w:sz="0" w:space="0" w:color="auto"/>
        <w:bottom w:val="none" w:sz="0" w:space="0" w:color="auto"/>
        <w:right w:val="none" w:sz="0" w:space="0" w:color="auto"/>
      </w:divBdr>
    </w:div>
    <w:div w:id="2063750595">
      <w:bodyDiv w:val="1"/>
      <w:marLeft w:val="0"/>
      <w:marRight w:val="0"/>
      <w:marTop w:val="0"/>
      <w:marBottom w:val="0"/>
      <w:divBdr>
        <w:top w:val="none" w:sz="0" w:space="0" w:color="auto"/>
        <w:left w:val="none" w:sz="0" w:space="0" w:color="auto"/>
        <w:bottom w:val="none" w:sz="0" w:space="0" w:color="auto"/>
        <w:right w:val="none" w:sz="0" w:space="0" w:color="auto"/>
      </w:divBdr>
    </w:div>
    <w:div w:id="2070877826">
      <w:bodyDiv w:val="1"/>
      <w:marLeft w:val="0"/>
      <w:marRight w:val="0"/>
      <w:marTop w:val="0"/>
      <w:marBottom w:val="0"/>
      <w:divBdr>
        <w:top w:val="none" w:sz="0" w:space="0" w:color="auto"/>
        <w:left w:val="none" w:sz="0" w:space="0" w:color="auto"/>
        <w:bottom w:val="none" w:sz="0" w:space="0" w:color="auto"/>
        <w:right w:val="none" w:sz="0" w:space="0" w:color="auto"/>
      </w:divBdr>
    </w:div>
    <w:div w:id="2076590435">
      <w:bodyDiv w:val="1"/>
      <w:marLeft w:val="0"/>
      <w:marRight w:val="0"/>
      <w:marTop w:val="0"/>
      <w:marBottom w:val="0"/>
      <w:divBdr>
        <w:top w:val="none" w:sz="0" w:space="0" w:color="auto"/>
        <w:left w:val="none" w:sz="0" w:space="0" w:color="auto"/>
        <w:bottom w:val="none" w:sz="0" w:space="0" w:color="auto"/>
        <w:right w:val="none" w:sz="0" w:space="0" w:color="auto"/>
      </w:divBdr>
    </w:div>
    <w:div w:id="2079788928">
      <w:bodyDiv w:val="1"/>
      <w:marLeft w:val="0"/>
      <w:marRight w:val="0"/>
      <w:marTop w:val="0"/>
      <w:marBottom w:val="0"/>
      <w:divBdr>
        <w:top w:val="none" w:sz="0" w:space="0" w:color="auto"/>
        <w:left w:val="none" w:sz="0" w:space="0" w:color="auto"/>
        <w:bottom w:val="none" w:sz="0" w:space="0" w:color="auto"/>
        <w:right w:val="none" w:sz="0" w:space="0" w:color="auto"/>
      </w:divBdr>
    </w:div>
    <w:div w:id="2088070666">
      <w:bodyDiv w:val="1"/>
      <w:marLeft w:val="0"/>
      <w:marRight w:val="0"/>
      <w:marTop w:val="0"/>
      <w:marBottom w:val="0"/>
      <w:divBdr>
        <w:top w:val="none" w:sz="0" w:space="0" w:color="auto"/>
        <w:left w:val="none" w:sz="0" w:space="0" w:color="auto"/>
        <w:bottom w:val="none" w:sz="0" w:space="0" w:color="auto"/>
        <w:right w:val="none" w:sz="0" w:space="0" w:color="auto"/>
      </w:divBdr>
    </w:div>
    <w:div w:id="2088264022">
      <w:bodyDiv w:val="1"/>
      <w:marLeft w:val="0"/>
      <w:marRight w:val="0"/>
      <w:marTop w:val="0"/>
      <w:marBottom w:val="0"/>
      <w:divBdr>
        <w:top w:val="none" w:sz="0" w:space="0" w:color="auto"/>
        <w:left w:val="none" w:sz="0" w:space="0" w:color="auto"/>
        <w:bottom w:val="none" w:sz="0" w:space="0" w:color="auto"/>
        <w:right w:val="none" w:sz="0" w:space="0" w:color="auto"/>
      </w:divBdr>
    </w:div>
    <w:div w:id="2091416788">
      <w:bodyDiv w:val="1"/>
      <w:marLeft w:val="0"/>
      <w:marRight w:val="0"/>
      <w:marTop w:val="0"/>
      <w:marBottom w:val="0"/>
      <w:divBdr>
        <w:top w:val="none" w:sz="0" w:space="0" w:color="auto"/>
        <w:left w:val="none" w:sz="0" w:space="0" w:color="auto"/>
        <w:bottom w:val="none" w:sz="0" w:space="0" w:color="auto"/>
        <w:right w:val="none" w:sz="0" w:space="0" w:color="auto"/>
      </w:divBdr>
    </w:div>
    <w:div w:id="2095128641">
      <w:bodyDiv w:val="1"/>
      <w:marLeft w:val="0"/>
      <w:marRight w:val="0"/>
      <w:marTop w:val="0"/>
      <w:marBottom w:val="0"/>
      <w:divBdr>
        <w:top w:val="none" w:sz="0" w:space="0" w:color="auto"/>
        <w:left w:val="none" w:sz="0" w:space="0" w:color="auto"/>
        <w:bottom w:val="none" w:sz="0" w:space="0" w:color="auto"/>
        <w:right w:val="none" w:sz="0" w:space="0" w:color="auto"/>
      </w:divBdr>
    </w:div>
    <w:div w:id="2104065790">
      <w:bodyDiv w:val="1"/>
      <w:marLeft w:val="0"/>
      <w:marRight w:val="0"/>
      <w:marTop w:val="0"/>
      <w:marBottom w:val="0"/>
      <w:divBdr>
        <w:top w:val="none" w:sz="0" w:space="0" w:color="auto"/>
        <w:left w:val="none" w:sz="0" w:space="0" w:color="auto"/>
        <w:bottom w:val="none" w:sz="0" w:space="0" w:color="auto"/>
        <w:right w:val="none" w:sz="0" w:space="0" w:color="auto"/>
      </w:divBdr>
    </w:div>
    <w:div w:id="2108495635">
      <w:bodyDiv w:val="1"/>
      <w:marLeft w:val="0"/>
      <w:marRight w:val="0"/>
      <w:marTop w:val="0"/>
      <w:marBottom w:val="0"/>
      <w:divBdr>
        <w:top w:val="none" w:sz="0" w:space="0" w:color="auto"/>
        <w:left w:val="none" w:sz="0" w:space="0" w:color="auto"/>
        <w:bottom w:val="none" w:sz="0" w:space="0" w:color="auto"/>
        <w:right w:val="none" w:sz="0" w:space="0" w:color="auto"/>
      </w:divBdr>
    </w:div>
    <w:div w:id="2132168404">
      <w:bodyDiv w:val="1"/>
      <w:marLeft w:val="0"/>
      <w:marRight w:val="0"/>
      <w:marTop w:val="0"/>
      <w:marBottom w:val="0"/>
      <w:divBdr>
        <w:top w:val="none" w:sz="0" w:space="0" w:color="auto"/>
        <w:left w:val="none" w:sz="0" w:space="0" w:color="auto"/>
        <w:bottom w:val="none" w:sz="0" w:space="0" w:color="auto"/>
        <w:right w:val="none" w:sz="0" w:space="0" w:color="auto"/>
      </w:divBdr>
    </w:div>
    <w:div w:id="2136368643">
      <w:bodyDiv w:val="1"/>
      <w:marLeft w:val="0"/>
      <w:marRight w:val="0"/>
      <w:marTop w:val="0"/>
      <w:marBottom w:val="0"/>
      <w:divBdr>
        <w:top w:val="none" w:sz="0" w:space="0" w:color="auto"/>
        <w:left w:val="none" w:sz="0" w:space="0" w:color="auto"/>
        <w:bottom w:val="none" w:sz="0" w:space="0" w:color="auto"/>
        <w:right w:val="none" w:sz="0" w:space="0" w:color="auto"/>
      </w:divBdr>
    </w:div>
    <w:div w:id="2136750618">
      <w:bodyDiv w:val="1"/>
      <w:marLeft w:val="0"/>
      <w:marRight w:val="0"/>
      <w:marTop w:val="0"/>
      <w:marBottom w:val="0"/>
      <w:divBdr>
        <w:top w:val="none" w:sz="0" w:space="0" w:color="auto"/>
        <w:left w:val="none" w:sz="0" w:space="0" w:color="auto"/>
        <w:bottom w:val="none" w:sz="0" w:space="0" w:color="auto"/>
        <w:right w:val="none" w:sz="0" w:space="0" w:color="auto"/>
      </w:divBdr>
    </w:div>
    <w:div w:id="2137554810">
      <w:bodyDiv w:val="1"/>
      <w:marLeft w:val="0"/>
      <w:marRight w:val="0"/>
      <w:marTop w:val="0"/>
      <w:marBottom w:val="0"/>
      <w:divBdr>
        <w:top w:val="none" w:sz="0" w:space="0" w:color="auto"/>
        <w:left w:val="none" w:sz="0" w:space="0" w:color="auto"/>
        <w:bottom w:val="none" w:sz="0" w:space="0" w:color="auto"/>
        <w:right w:val="none" w:sz="0" w:space="0" w:color="auto"/>
      </w:divBdr>
    </w:div>
    <w:div w:id="21412201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3991/ijxx.vx.ix.xxxx" TargetMode="External"/><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sv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header" Target="header2.xml"/><Relationship Id="rId10" Type="http://schemas.openxmlformats.org/officeDocument/2006/relationships/image" Target="media/image2.svg"/><Relationship Id="rId19" Type="http://schemas.openxmlformats.org/officeDocument/2006/relationships/image" Target="media/image11.sv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2020</b:Year>
    <b:Volume>6</b:Volume>
    <b:BIBTEX_Entry>article</b:BIBTEX_Entry>
    <b:SourceType>JournalArticle</b:SourceType>
    <b:Title>Building blocks for commodity augmented reality-based molecular visualization and modeling in web browsers</b:Title>
    <b:Publisher>PeerJ Inc.</b:Publisher>
    <b:Tag>abriata2020building</b:Tag>
    <b:Author>
      <b:Author>
        <b:NameList>
          <b:Person>
            <b:Last>Abriata</b:Last>
            <b:Middle>A.</b:Middle>
            <b:First>Luciano</b:First>
          </b:Person>
        </b:NameList>
      </b:Author>
    </b:Author>
    <b:Pages>e260</b:Pages>
    <b:JournalName>PeerJ Computer Science</b:JournalName>
    <b:RefOrder>34</b:RefOrder>
  </b:Source>
  <b:Source>
    <b:Year>2018</b:Year>
    <b:BIBTEX_Entry>inproceedings</b:BIBTEX_Entry>
    <b:SourceType>ConferenceProceedings</b:SourceType>
    <b:Title>Augmented Reality Application for Plant Learning</b:Title>
    <b:Tag>zhao2018augmented</b:Tag>
    <b:BookTitle>2018 IEEE 9th International Conference on Software Engineering and Service Science (ICSESS)</b:BookTitle>
    <b:Author>
      <b:Author>
        <b:NameList>
          <b:Person>
            <b:Last>Zhao</b:Last>
            <b:First>Gang</b:First>
          </b:Person>
          <b:Person>
            <b:Last>Zhang</b:Last>
            <b:First>Qing</b:First>
          </b:Person>
          <b:Person>
            <b:Last>Chu</b:Last>
            <b:First>Jie</b:First>
          </b:Person>
          <b:Person>
            <b:Last>Li</b:Last>
            <b:First>Yaxu</b:First>
          </b:Person>
          <b:Person>
            <b:Last>Liu</b:Last>
            <b:First>Shan</b:First>
          </b:Person>
          <b:Person>
            <b:Last>Lin</b:Last>
            <b:First>Luyu</b:First>
          </b:Person>
        </b:NameList>
      </b:Author>
    </b:Author>
    <b:Pages>1108–1111</b:Pages>
    <b:ConferenceName>2018 IEEE 9th International Conference on Software Engineering and Service Science (ICSESS)</b:ConferenceName>
    <b:RefOrder>46</b:RefOrder>
  </b:Source>
  <b:Source>
    <b:Year>2020</b:Year>
    <b:BIBTEX_Entry>inproceedings</b:BIBTEX_Entry>
    <b:SourceType>ConferenceProceedings</b:SourceType>
    <b:Title>Mathematics Lesson using Accelerometer Sensor Interaction in Handheld Augemented Reality Application for Kindergarten</b:Title>
    <b:Tag>248-9339655</b:Tag>
    <b:BookTitle>2020 6th International Conference on Interactive Digital Media (ICIDM)</b:BookTitle>
    <b:DOI>10.1109/ICIDM51048.2020.9339655</b:DOI>
    <b:Author>
      <b:Author>
        <b:NameList>
          <b:Person>
            <b:Last>Yusof</b:Last>
            <b:Middle>Suhaimi</b:Middle>
            <b:First>Cik</b:First>
          </b:Person>
          <b:Person>
            <b:Last>Ahmad</b:Last>
            <b:First>Nazwa</b:First>
          </b:Person>
          <b:Person>
            <b:Last>Ismail</b:Last>
            <b:Middle>Wanis</b:Middle>
            <b:First>Ajune</b:First>
          </b:Person>
          <b:Person>
            <b:Last>Sunar</b:Last>
            <b:Middle>Shahrizal</b:Middle>
            <b:First>Mohd</b:First>
          </b:Person>
        </b:NameList>
      </b:Author>
    </b:Author>
    <b:Pages>1-6</b:Pages>
    <b:ConferenceName>2020 6th International Conference on Interactive Digital Media (ICIDM)</b:ConferenceName>
    <b:RefOrder>86</b:RefOrder>
  </b:Source>
  <b:Source>
    <b:Year>2020</b:Year>
    <b:BIBTEX_Entry>inproceedings</b:BIBTEX_Entry>
    <b:SourceType>ConferenceProceedings</b:SourceType>
    <b:Title>AUGGO: Augmented Reality and Marker-based Application for Learning Geometry in Elementary Schools</b:Title>
    <b:Tag>236-9298003</b:Tag>
    <b:BookTitle>2020 International Conference on Computer Engineering, Network, and Intelligent Multimedia (CENIM)</b:BookTitle>
    <b:DOI>10.1109/CENIM51130.2020.9298003</b:DOI>
    <b:Author>
      <b:Author>
        <b:NameList>
          <b:Person>
            <b:Last>Yuhana</b:Last>
            <b:Middle>Laili</b:Middle>
            <b:First>Umi</b:First>
          </b:Person>
          <b:Person>
            <b:Last>Hariadi</b:Last>
            <b:Middle>Rahman</b:Middle>
            <b:First>Ridho</b:First>
          </b:Person>
          <b:Person>
            <b:Last>Mukramin</b:Last>
            <b:First>Mukramin</b:First>
          </b:Person>
          <b:Person>
            <b:Last>Fabroyir</b:Last>
            <b:First>Hadziq</b:First>
          </b:Person>
          <b:Person>
            <b:Last>Arifiani</b:Last>
            <b:First>Siska</b:First>
          </b:Person>
        </b:NameList>
      </b:Author>
    </b:Author>
    <b:Pages>116-120</b:Pages>
    <b:ConferenceName>2020 International Conference on Computer Engineering, Network, and Intelligent Multimedia (CENIM)</b:ConferenceName>
    <b:RefOrder>83</b:RefOrder>
  </b:Source>
  <b:Source>
    <b:Year>2020</b:Year>
    <b:Volume>179</b:Volume>
    <b:BIBTEX_Entry>inproceedings</b:BIBTEX_Entry>
    <b:SourceType>ConferenceProceedings</b:SourceType>
    <b:Title>Research on Interactive Design of Social Interaction Training APP for Children with Autistic Spectrum Disorder (ASD) Based on Multi-modal Interaction</b:Title>
    <b:Tag>yin2020research</b:Tag>
    <b:BookTitle>E3S Web of Conferences</b:BookTitle>
    <b:Author>
      <b:Author>
        <b:NameList>
          <b:Person>
            <b:Last>Yin</b:Last>
            <b:First>Xuejiao</b:First>
          </b:Person>
          <b:Person>
            <b:Last>Hou</b:Last>
            <b:First>Shumeng</b:First>
          </b:Person>
          <b:Person>
            <b:Last>Hu</b:Last>
            <b:First>Huicong</b:First>
          </b:Person>
        </b:NameList>
      </b:Author>
    </b:Author>
    <b:Pages>02044</b:Pages>
    <b:ConferenceName>E3S Web of Conferences</b:ConferenceName>
    <b:RefOrder>77</b:RefOrder>
  </b:Source>
  <b:Source>
    <b:Year>2017</b:Year>
    <b:Volume>21</b:Volume>
    <b:BIBTEX_Entry>article</b:BIBTEX_Entry>
    <b:SourceType>JournalArticle</b:SourceType>
    <b:Title>Using augmented reality technology in storytelling activities: examining elementary students’ narrative skill and creativity</b:Title>
    <b:Publisher>Springer</b:Publisher>
    <b:Tag>yilmaz2017using</b:Tag>
    <b:Author>
      <b:Author>
        <b:NameList>
          <b:Person>
            <b:Last>Yilmaz</b:Last>
            <b:Middle>Meryem</b:Middle>
            <b:First>Rabia</b:First>
          </b:Person>
          <b:Person>
            <b:Last>Goktas</b:Last>
            <b:First>Yuksel</b:First>
          </b:Person>
        </b:NameList>
      </b:Author>
    </b:Author>
    <b:Pages>75–89</b:Pages>
    <b:JournalName>Virtual Reality</b:JournalName>
    <b:Number>2</b:Number>
    <b:RefOrder>72</b:RefOrder>
  </b:Source>
  <b:Source>
    <b:Year>2019</b:Year>
    <b:Volume>9</b:Volume>
    <b:BIBTEX_Entry>article</b:BIBTEX_Entry>
    <b:SourceType>JournalArticle</b:SourceType>
    <b:Title>Mixing Educational Robotics, Tangibles and Mixed Reality Environments for the Interdisciplinary Learning of Geography and History</b:Title>
    <b:Tag>xefteris2019mixing</b:Tag>
    <b:Author>
      <b:Author>
        <b:NameList>
          <b:Person>
            <b:Last>Xefteris</b:Last>
            <b:First>Stefanos</b:First>
          </b:Person>
          <b:Person>
            <b:Last>Palaigeorgiou</b:Last>
            <b:First>George</b:First>
          </b:Person>
        </b:NameList>
      </b:Author>
    </b:Author>
    <b:Pages>82–98</b:Pages>
    <b:JournalName>Int. J. Eng. Pedagog.</b:JournalName>
    <b:Number>2</b:Number>
    <b:RefOrder>118</b:RefOrder>
  </b:Source>
  <b:Source>
    <b:Year>2018</b:Year>
    <b:BIBTEX_Entry>inproceedings</b:BIBTEX_Entry>
    <b:SourceType>ConferenceProceedings</b:SourceType>
    <b:Title>A Learning Environment for Geography and History Using Mixed Reality, Tangible Interfaces and Educational Robotics</b:Title>
    <b:Tag>xefteris2018learning</b:Tag>
    <b:BookTitle>International Conference on Interactive Collaborative Learning</b:BookTitle>
    <b:Author>
      <b:Author>
        <b:NameList>
          <b:Person>
            <b:Last>Xefteris</b:Last>
            <b:First>Stefanos</b:First>
          </b:Person>
          <b:Person>
            <b:Last>Palaigeorgiou</b:Last>
            <b:First>George</b:First>
          </b:Person>
          <b:Person>
            <b:Last>Tsorbari</b:Last>
            <b:First>Areti</b:First>
          </b:Person>
        </b:NameList>
      </b:Author>
    </b:Author>
    <b:Pages>106–117</b:Pages>
    <b:ConferenceName>International Conference on Interactive Collaborative Learning</b:ConferenceName>
    <b:RefOrder>124</b:RefOrder>
  </b:Source>
  <b:Source>
    <b:BIBTEX_Key>IEEE 1589:2020</b:BIBTEX_Key>
    <b:Year>2020</b:Year>
    <b:BIBTEX_Entry>techreport</b:BIBTEX_Entry>
    <b:SourceType>Report</b:SourceType>
    <b:Title>IEEE Standard for Augmented Reality Learning Experience Model (ARLEM)</b:Title>
    <b:Publisher>IEEE Standards Association</b:Publisher>
    <b:Institution>IEEE Standards Association</b:Institution>
    <b:Tag>arlem2020</b:Tag>
    <b:Author>
      <b:Author>
        <b:NameList>
          <b:Person>
            <b:Last>Wild</b:Last>
            <b:First>Fridolin</b:First>
          </b:Person>
          <b:Person>
            <b:Last>Perey</b:Last>
            <b:First>Christine</b:First>
          </b:Person>
          <b:Person>
            <b:Last>Brandt</b:Last>
            <b:First>Dargue</b:First>
          </b:Person>
        </b:NameList>
      </b:Author>
    </b:Author>
    <b:Pages>1-46</b:Pages>
    <b:ThesisType>Standard</b:ThesisType>
    <b:RefOrder>136</b:RefOrder>
  </b:Source>
  <b:Source>
    <b:Year>2020</b:Year>
    <b:BIBTEX_Entry>inproceedings</b:BIBTEX_Entry>
    <b:SourceType>ConferenceProceedings</b:SourceType>
    <b:Title>MRCAT: In Situ Prototyping of Interactive AR Environments</b:Title>
    <b:Tag>whitlock2020mrcat</b:Tag>
    <b:BookTitle>International Conference on Human-Computer Interaction</b:BookTitle>
    <b:Author>
      <b:Author>
        <b:NameList>
          <b:Person>
            <b:Last>Whitlock</b:Last>
            <b:First>Matt</b:First>
          </b:Person>
          <b:Person>
            <b:Last>Mitchell</b:Last>
            <b:First>Jake</b:First>
          </b:Person>
          <b:Person>
            <b:Last>Pfeufer</b:Last>
            <b:First>Nick</b:First>
          </b:Person>
          <b:Person>
            <b:Last>Arnot</b:Last>
            <b:First>Brad</b:First>
          </b:Person>
          <b:Person>
            <b:Last>Craig</b:Last>
            <b:First>Ryan</b:First>
          </b:Person>
          <b:Person>
            <b:Last>Wilson</b:Last>
            <b:First>Bryce</b:First>
          </b:Person>
          <b:Person>
            <b:Last>Chung</b:Last>
            <b:First>Brian</b:First>
          </b:Person>
          <b:Person>
            <b:Last>Szafir</b:Last>
            <b:Middle>Albers</b:Middle>
            <b:First>Danielle</b:First>
          </b:Person>
        </b:NameList>
      </b:Author>
    </b:Author>
    <b:Pages>235–255</b:Pages>
    <b:ConferenceName>International Conference on Human-Computer Interaction</b:ConferenceName>
    <b:RefOrder>135</b:RefOrder>
  </b:Source>
  <b:Source>
    <b:Year>2019</b:Year>
    <b:BIBTEX_Entry>inproceedings</b:BIBTEX_Entry>
    <b:SourceType>ConferenceProceedings</b:SourceType>
    <b:Title>The Influence of Mobile Augmented Reality-Based Sandbox Games on Chinese Characters Learning</b:Title>
    <b:Tag>wei2019influence</b:Tag>
    <b:BookTitle>Chinese Conference on Image and Graphics Technologies</b:BookTitle>
    <b:Author>
      <b:Author>
        <b:NameList>
          <b:Person>
            <b:Last>Wei</b:Last>
            <b:First>Xiaodong</b:First>
          </b:Person>
          <b:Person>
            <b:Last>Yang</b:Last>
            <b:First>Guodong</b:First>
          </b:Person>
          <b:Person>
            <b:Last>Weng</b:Last>
            <b:First>Dongdong</b:First>
          </b:Person>
        </b:NameList>
      </b:Author>
    </b:Author>
    <b:Pages>436–446</b:Pages>
    <b:ConferenceName>Chinese Conference on Image and Graphics Technologies</b:ConferenceName>
    <b:RefOrder>67</b:RefOrder>
  </b:Source>
  <b:Source>
    <b:Year>2018</b:Year>
    <b:BIBTEX_Entry>inproceedings</b:BIBTEX_Entry>
    <b:SourceType>ConferenceProceedings</b:SourceType>
    <b:Title>Improving Authentic Learning by AR-Based Simulator</b:Title>
    <b:Tag>wei2018improving</b:Tag>
    <b:BookTitle>Chinese Conference on Image and Graphics Technologies</b:BookTitle>
    <b:Author>
      <b:Author>
        <b:NameList>
          <b:Person>
            <b:Last>Wei</b:Last>
            <b:First>Xiaodong</b:First>
          </b:Person>
          <b:Person>
            <b:Last>Guo</b:Last>
            <b:First>Dongqiao</b:First>
          </b:Person>
          <b:Person>
            <b:Last>Weng</b:Last>
            <b:First>Dongdong</b:First>
          </b:Person>
        </b:NameList>
      </b:Author>
    </b:Author>
    <b:Pages>124–134</b:Pages>
    <b:ConferenceName>Chinese Conference on Image and Graphics Technologies</b:ConferenceName>
    <b:RefOrder>28</b:RefOrder>
  </b:Source>
  <b:Source>
    <b:Year>2017</b:Year>
    <b:Volume>113</b:Volume>
    <b:BIBTEX_Entry>article</b:BIBTEX_Entry>
    <b:SourceType>JournalArticle</b:SourceType>
    <b:Title>Exploring the effectiveness of integrating augmented reality-based materials to support writing activities</b:Title>
    <b:Publisher>Elsevier</b:Publisher>
    <b:Tag>wang2017exploring</b:Tag>
    <b:Author>
      <b:Author>
        <b:NameList>
          <b:Person>
            <b:Last>Wang</b:Last>
            <b:First>Yi-Hsuan</b:First>
          </b:Person>
        </b:NameList>
      </b:Author>
    </b:Author>
    <b:Pages>162–176</b:Pages>
    <b:JournalName>Computers &amp; Education</b:JournalName>
    <b:RefOrder>53</b:RefOrder>
  </b:Source>
  <b:Source>
    <b:Year>2018</b:Year>
    <b:BIBTEX_Entry>incollection</b:BIBTEX_Entry>
    <b:SourceType>BookSection</b:SourceType>
    <b:Title>Augmented reality-based interactive simulation application in double-slit experiment</b:Title>
    <b:Publisher>Springer</b:Publisher>
    <b:Tag>wang2018augmented</b:Tag>
    <b:BookTitle>Online Engineering &amp; Internet of Things</b:BookTitle>
    <b:Author>
      <b:Author>
        <b:NameList>
          <b:Person>
            <b:Last>Wang</b:Last>
            <b:First>Tao</b:First>
          </b:Person>
          <b:Person>
            <b:Last>Zhang</b:Last>
            <b:First>Han</b:First>
          </b:Person>
          <b:Person>
            <b:Last>Xue</b:Last>
            <b:First>Xiaoru</b:First>
          </b:Person>
          <b:Person>
            <b:Last>Cai</b:Last>
            <b:First>Su</b:First>
          </b:Person>
        </b:NameList>
      </b:Author>
    </b:Author>
    <b:Pages>701–707</b:Pages>
    <b:ConferenceName>Online Engineering &amp; Internet of Things</b:ConferenceName>
    <b:RefOrder>121</b:RefOrder>
  </b:Source>
  <b:Source>
    <b:Year>2016</b:Year>
    <b:Volume>100</b:Volume>
    <b:BIBTEX_Entry>article</b:BIBTEX_Entry>
    <b:SourceType>JournalArticle</b:SourceType>
    <b:Title>Designing for learning conversations: How parents support children's science Learning within an immersive simulation</b:Title>
    <b:Publisher>Wiley Online Library</b:Publisher>
    <b:Tag>tscholl2016designing</b:Tag>
    <b:Author>
      <b:Author>
        <b:NameList>
          <b:Person>
            <b:Last>Tscholl</b:Last>
            <b:First>Michael</b:First>
          </b:Person>
          <b:Person>
            <b:Last>Lindgren</b:Last>
            <b:First>Robb</b:First>
          </b:Person>
        </b:NameList>
      </b:Author>
    </b:Author>
    <b:Pages>877–902</b:Pages>
    <b:JournalName>Science Education</b:JournalName>
    <b:Number>5</b:Number>
    <b:RefOrder>92</b:RefOrder>
  </b:Source>
  <b:Source>
    <b:Year>2017</b:Year>
    <b:BIBTEX_Entry>inproceedings</b:BIBTEX_Entry>
    <b:SourceType>ConferenceProceedings</b:SourceType>
    <b:Title>FingerTrips on tangible augmented 3D maps for learning history</b:Title>
    <b:Tag>triantafyllidou2017fingertrips</b:Tag>
    <b:BookTitle>Interactive Mobile Communication, Technologies and Learning</b:BookTitle>
    <b:Author>
      <b:Author>
        <b:NameList>
          <b:Person>
            <b:Last>Triantafyllidou</b:Last>
            <b:First>Iliana</b:First>
          </b:Person>
          <b:Person>
            <b:Last>Chatzitsakiroglou</b:Last>
            <b:First>Athina-Maria</b:First>
          </b:Person>
          <b:Person>
            <b:Last>Georgiadou</b:Last>
            <b:First>Stergiani</b:First>
          </b:Person>
          <b:Person>
            <b:Last>Palaigeorgiou</b:Last>
            <b:First>George</b:First>
          </b:Person>
        </b:NameList>
      </b:Author>
    </b:Author>
    <b:Pages>465–476</b:Pages>
    <b:ConferenceName>Interactive Mobile Communication, Technologies and Learning</b:ConferenceName>
    <b:RefOrder>128</b:RefOrder>
  </b:Source>
  <b:Source>
    <b:Year>2020</b:Year>
    <b:BIBTEX_Entry>inproceedings</b:BIBTEX_Entry>
    <b:SourceType>ConferenceProceedings</b:SourceType>
    <b:Title>Exploiting Extended Reality Technologies for Educational Microscopy</b:Title>
    <b:Publisher>Springer International Publishing</b:Publisher>
    <b:Tag>251-10.1007/978-3-030-62655-6_9</b:Tag>
    <b:BookTitle>Virtual Reality and Augmented Reality</b:BookTitle>
    <b:Author>
      <b:Author>
        <b:NameList>
          <b:Person>
            <b:Last>Theodoropoulou</b:Last>
            <b:Middle>G.</b:Middle>
            <b:First>Helena</b:First>
          </b:Person>
          <b:Person>
            <b:Last>Kiourt</b:Last>
            <b:First>Chairi</b:First>
          </b:Person>
          <b:Person>
            <b:Last>Lalos</b:Last>
            <b:Middle>S.</b:Middle>
            <b:First>Aris</b:First>
          </b:Person>
          <b:Person>
            <b:Last>Koutsoudis</b:Last>
            <b:First>Anestis</b:First>
          </b:Person>
          <b:Person>
            <b:Last>Paxinou</b:Last>
            <b:First>Evgenia</b:First>
          </b:Person>
          <b:Person>
            <b:Last>Kalles</b:Last>
            <b:First>Dimitris</b:First>
          </b:Person>
          <b:Person>
            <b:Last>Pavlidis</b:Last>
            <b:First>George</b:First>
          </b:Person>
        </b:NameList>
      </b:Author>
      <b:Editor>
        <b:NameList>
          <b:Person>
            <b:Last>Bourdot</b:Last>
            <b:First>Patrick</b:First>
          </b:Person>
          <b:Person>
            <b:Last>Interrante</b:Last>
            <b:First>Victoria</b:First>
          </b:Person>
          <b:Person>
            <b:Last>Kopper</b:Last>
            <b:First>Regis</b:First>
          </b:Person>
          <b:Person>
            <b:Last>Olivier</b:Last>
            <b:First>Anne-Hélène</b:First>
          </b:Person>
          <b:Person>
            <b:Last>Saito</b:Last>
            <b:First>Hideo</b:First>
          </b:Person>
          <b:Person>
            <b:Last>Zachmann</b:Last>
            <b:First>Gabriel</b:First>
          </b:Person>
        </b:NameList>
      </b:Editor>
    </b:Author>
    <b:Pages>149–162</b:Pages>
    <b:StandardNumber> ISBN: 978-3-030-62655-6</b:StandardNumber>
    <b:ConferenceName>Virtual Reality and Augmented Reality</b:ConferenceName>
    <b:City>Cham</b:City>
    <b:RefOrder>87</b:RefOrder>
  </b:Source>
  <b:Source>
    <b:Year>2019</b:Year>
    <b:BIBTEX_Entry>inproceedings</b:BIBTEX_Entry>
    <b:SourceType>ConferenceProceedings</b:SourceType>
    <b:Title>Design and Evaluation of an Augmented Reality App for Learning Geometric Shapes in 3D</b:Title>
    <b:Tag>thamrongrat2019design</b:Tag>
    <b:BookTitle>IFIP Conference on Human-Computer Interaction</b:BookTitle>
    <b:Author>
      <b:Author>
        <b:NameList>
          <b:Person>
            <b:Last>Thamrongrat</b:Last>
            <b:First>Pornpon</b:First>
          </b:Person>
          <b:Person>
            <b:Last>Law</b:Last>
            <b:Middle>Lai-Chong</b:Middle>
            <b:First>Effie</b:First>
          </b:Person>
        </b:NameList>
      </b:Author>
    </b:Author>
    <b:Pages>364–385</b:Pages>
    <b:ConferenceName>IFIP Conference on Human-Computer Interaction</b:ConferenceName>
    <b:RefOrder>102</b:RefOrder>
  </b:Source>
  <b:Source>
    <b:Year>2020</b:Year>
    <b:BIBTEX_Series>OzCHI '20</b:BIBTEX_Series>
    <b:BIBTEX_Entry>inproceedings</b:BIBTEX_Entry>
    <b:SourceType>ConferenceProceedings</b:SourceType>
    <b:Title>Analysis of The Motivational Effect of Gamified Augmented Reality Apps for Learning Geometry</b:Title>
    <b:Publisher>Association for Computing Machinery</b:Publisher>
    <b:Tag>233-10.1145/3441000.3441034</b:Tag>
    <b:BookTitle>32nd Australian Conference on Human-Computer Interaction</b:BookTitle>
    <b:BIBTEX_KeyWords>Motivation, Time pressure, Badge, Learning, Geometry, Point, Gamification</b:BIBTEX_KeyWords>
    <b:URL>https://doi.org/10.1145/3441000.3441034</b:URL>
    <b:DOI>10.1145/3441000.3441034</b:DOI>
    <b:Author>
      <b:Author>
        <b:NameList>
          <b:Person>
            <b:Last>Thamrongrat</b:Last>
            <b:First>Pornpon</b:First>
          </b:Person>
          <b:Person>
            <b:Last>Lai-Chong Law</b:Last>
            <b:First>Effie</b:First>
          </b:Person>
        </b:NameList>
      </b:Author>
    </b:Author>
    <b:Pages>65–77</b:Pages>
    <b:StandardNumber> ISBN: 9781450389754</b:StandardNumber>
    <b:ConferenceName>32nd Australian Conference on Human-Computer Interaction</b:ConferenceName>
    <b:City>New York, NY, USA</b:City>
    <b:RefOrder>114</b:RefOrder>
  </b:Source>
  <b:Source>
    <b:Year>2015</b:Year>
    <b:BIBTEX_Entry>inproceedings</b:BIBTEX_Entry>
    <b:SourceType>ConferenceProceedings</b:SourceType>
    <b:Title>Learning to create 3D models via an augmented reality smartphone interface</b:Title>
    <b:Tag>tang2015learning</b:Tag>
    <b:BookTitle>2015 IEEE International Conference on Teaching, Assessment, and Learning for Engineering (TALE)</b:BookTitle>
    <b:Author>
      <b:Author>
        <b:NameList>
          <b:Person>
            <b:Last>Tang</b:Last>
            <b:Middle>K. T.</b:Middle>
            <b:First>Jeff</b:First>
          </b:Person>
          <b:Person>
            <b:Last>Duong</b:Last>
            <b:Middle>Au</b:Middle>
            <b:First>Tin-Yung</b:First>
          </b:Person>
          <b:Person>
            <b:Last>Ng</b:Last>
            <b:First>Yui-Wang</b:First>
          </b:Person>
          <b:Person>
            <b:Last>Luk</b:Last>
            <b:First>Hoi-Kit</b:First>
          </b:Person>
        </b:NameList>
      </b:Author>
    </b:Author>
    <b:Pages>236–241</b:Pages>
    <b:ConferenceName>2015 IEEE International Conference on Teaching, Assessment, and Learning for Engineering (TALE)</b:ConferenceName>
    <b:RefOrder>42</b:RefOrder>
  </b:Source>
  <b:Source>
    <b:Year>2018</b:Year>
    <b:Volume>12</b:Volume>
    <b:BIBTEX_Entry>article</b:BIBTEX_Entry>
    <b:SourceType>JournalArticle</b:SourceType>
    <b:Title>An Empathic Design Approach to an Augmented Gymnasium in a Special Needs School Setting.</b:Title>
    <b:Tag>takahashi2018empathic</b:Tag>
    <b:Author>
      <b:Author>
        <b:NameList>
          <b:Person>
            <b:Last>Takahashi</b:Last>
            <b:First>Issey</b:First>
          </b:Person>
          <b:Person>
            <b:Last>Oki</b:Last>
            <b:First>Mika</b:First>
          </b:Person>
          <b:Person>
            <b:Last>Bourreau</b:Last>
            <b:First>Baptiste</b:First>
          </b:Person>
          <b:Person>
            <b:Last>Kitahara</b:Last>
            <b:First>Itaru</b:First>
          </b:Person>
          <b:Person>
            <b:Last>Suzuki</b:Last>
            <b:First>Kenji</b:First>
          </b:Person>
        </b:NameList>
      </b:Author>
    </b:Author>
    <b:JournalName>International Journal of Design</b:JournalName>
    <b:Number>3</b:Number>
    <b:RefOrder>109</b:RefOrder>
  </b:Source>
  <b:Source>
    <b:Year>2020</b:Year>
    <b:BIBTEX_Entry>inproceedings</b:BIBTEX_Entry>
    <b:SourceType>ConferenceProceedings</b:SourceType>
    <b:Title>Mobile Augmented Reality Application with Multi-Interaction for Learning Solutions on the Topic of Computer Network Devices (Effectiveness, Interface, and Experience Design)</b:Title>
    <b:Tag>231-syahidi2020mobile</b:Tag>
    <b:BookTitle>2020 Third International Conference on Vocational Education and Electrical Engineering (ICVEE)</b:BookTitle>
    <b:Author>
      <b:Author>
        <b:NameList>
          <b:Person>
            <b:Last>Syahidi</b:Last>
            <b:Middle>Akhrian</b:Middle>
            <b:First>Aulia</b:First>
          </b:Person>
          <b:Person>
            <b:Last>Mohamed</b:Last>
            <b:First>Amran</b:First>
          </b:Person>
          <b:Person>
            <b:Last>others</b:Last>
          </b:Person>
        </b:NameList>
      </b:Author>
    </b:Author>
    <b:Pages>1–6</b:Pages>
    <b:ConferenceName>2020 Third International Conference on Vocational Education and Electrical Engineering (ICVEE)</b:ConferenceName>
    <b:RefOrder>81</b:RefOrder>
  </b:Source>
  <b:Source>
    <b:Year>2020</b:Year>
    <b:BIBTEX_Series>UIST '20 Adjunct</b:BIBTEX_Series>
    <b:BIBTEX_Entry>inproceedings</b:BIBTEX_Entry>
    <b:SourceType>ConferenceProceedings</b:SourceType>
    <b:Title>RealitySketch: Embedding Responsive Graphics and Visualizations in AR with Dynamic Sketching</b:Title>
    <b:Publisher>Association for Computing Machinery</b:Publisher>
    <b:Tag>246-10.1145/3379350.3416155</b:Tag>
    <b:BookTitle>Adjunct Publication of the 33rd Annual ACM Symposium on User Interface Software and Technology</b:BookTitle>
    <b:BIBTEX_KeyWords>embedded data visualization, tangible interaction, real-time authoring, sketching interfaces, augmented reality</b:BIBTEX_KeyWords>
    <b:URL>https://doi.org/10.1145/3379350.3416155</b:URL>
    <b:DOI>10.1145/3379350.3416155</b:DOI>
    <b:Author>
      <b:Author>
        <b:NameList>
          <b:Person>
            <b:Last>Suzuki</b:Last>
            <b:First>Ryo</b:First>
          </b:Person>
          <b:Person>
            <b:Last>Kazi</b:Last>
            <b:Middle>Habib</b:Middle>
            <b:First>Rubaiat</b:First>
          </b:Person>
          <b:Person>
            <b:Last>Wei</b:Last>
            <b:First>Li-Yi</b:First>
          </b:Person>
          <b:Person>
            <b:Last>DiVerdi</b:Last>
            <b:First>Stephen</b:First>
          </b:Person>
          <b:Person>
            <b:Last>Li</b:Last>
            <b:First>Wilmot</b:First>
          </b:Person>
          <b:Person>
            <b:Last>Leithinger</b:Last>
            <b:First>Daniel</b:First>
          </b:Person>
        </b:NameList>
      </b:Author>
    </b:Author>
    <b:Pages>135–138</b:Pages>
    <b:StandardNumber> ISBN: 9781450375153</b:StandardNumber>
    <b:ConferenceName>Adjunct Publication of the 33rd Annual ACM Symposium on User Interface Software and Technology</b:ConferenceName>
    <b:City>New York, NY, USA</b:City>
    <b:RefOrder>85</b:RefOrder>
  </b:Source>
  <b:Source>
    <b:Year>2015</b:Year>
    <b:BIBTEX_Entry>inproceedings</b:BIBTEX_Entry>
    <b:SourceType>ConferenceProceedings</b:SourceType>
    <b:Title>Speaky Notes Learn languages with augmented reality</b:Title>
    <b:Tag>sorrentino2015speaky</b:Tag>
    <b:BookTitle>2015 International Conference on Interactive Mobile Communication Technologies and Learning (IMCL)</b:BookTitle>
    <b:Author>
      <b:Author>
        <b:NameList>
          <b:Person>
            <b:Last>Sorrentino</b:Last>
            <b:First>Fabio</b:First>
          </b:Person>
          <b:Person>
            <b:Last>Spano</b:Last>
            <b:Middle>Davide</b:Middle>
            <b:First>Lucio</b:First>
          </b:Person>
          <b:Person>
            <b:Last>Scateni</b:Last>
            <b:First>Riccardo</b:First>
          </b:Person>
        </b:NameList>
      </b:Author>
    </b:Author>
    <b:Pages>146–150</b:Pages>
    <b:ConferenceName>2015 International Conference on Interactive Mobile Communication Technologies and Learning (IMCL)</b:ConferenceName>
    <b:RefOrder>44</b:RefOrder>
  </b:Source>
  <b:Source>
    <b:Year>2018</b:Year>
    <b:BIBTEX_Entry>inproceedings</b:BIBTEX_Entry>
    <b:SourceType>ConferenceProceedings</b:SourceType>
    <b:Title>ScholAR: a collaborative learning experience for rural schools using augmented reality application</b:Title>
    <b:Tag>sarkar2018scholar</b:Tag>
    <b:BookTitle>2018 IEEE Tenth International Conference on Technology for Education (T4E)</b:BookTitle>
    <b:Author>
      <b:Author>
        <b:NameList>
          <b:Person>
            <b:Last>Sarkar</b:Last>
            <b:First>Pratiti</b:First>
          </b:Person>
          <b:Person>
            <b:Last>Pillai</b:Last>
            <b:Middle>S.</b:Middle>
            <b:First>Jayesh</b:First>
          </b:Person>
          <b:Person>
            <b:Last>Gupta</b:Last>
            <b:First>Ankita</b:First>
          </b:Person>
        </b:NameList>
      </b:Author>
    </b:Author>
    <b:Pages>8–15</b:Pages>
    <b:ConferenceName>2018 IEEE Tenth International Conference on Technology for Education (T4E)</b:ConferenceName>
    <b:RefOrder>60</b:RefOrder>
  </b:Source>
  <b:Source>
    <b:Year>2018</b:Year>
    <b:Volume>77</b:Volume>
    <b:BIBTEX_Entry>article</b:BIBTEX_Entry>
    <b:SourceType>JournalArticle</b:SourceType>
    <b:Title>Augmented songbook: an augmented reality educational application for raising music awareness</b:Title>
    <b:Publisher>Springer</b:Publisher>
    <b:Tag>rusinol2018augmented</b:Tag>
    <b:Author>
      <b:Author>
        <b:NameList>
          <b:Person>
            <b:Last>Rusiñol</b:Last>
            <b:First>Marçal</b:First>
          </b:Person>
          <b:Person>
            <b:Last>Chazalon</b:Last>
            <b:First>Joseph</b:First>
          </b:Person>
          <b:Person>
            <b:Last>Diaz-Chito</b:Last>
            <b:First>Katerine</b:First>
          </b:Person>
        </b:NameList>
      </b:Author>
    </b:Author>
    <b:Pages>13773–13798</b:Pages>
    <b:JournalName>Multimedia Tools and Applications</b:JournalName>
    <b:Number>11</b:Number>
    <b:RefOrder>94</b:RefOrder>
  </b:Source>
  <b:Source>
    <b:Year>2019</b:Year>
    <b:BIBTEX_Entry>inproceedings</b:BIBTEX_Entry>
    <b:SourceType>ConferenceProceedings</b:SourceType>
    <b:Title>ARTitser: A Mobile Augmented Reality in Classroom Interactive Learning Tool on Biological Science for Junior High School Students</b:Title>
    <b:Tag>ramos2019artitser</b:Tag>
    <b:BookTitle>Proceedings of the 2019 5th International Conference on Education and Training Technologies</b:BookTitle>
    <b:Author>
      <b:Author>
        <b:NameList>
          <b:Person>
            <b:Last>Ramos</b:Last>
            <b:Middle>Joy H.</b:Middle>
            <b:First>Mary</b:First>
          </b:Person>
          <b:Person>
            <b:Last>Comendador</b:Last>
            <b:Middle>Eleonor V.</b:Middle>
            <b:First>Benilda</b:First>
          </b:Person>
        </b:NameList>
      </b:Author>
    </b:Author>
    <b:Pages>135–139</b:Pages>
    <b:ConferenceName>Proceedings of the 2019 5th International Conference on Education and Training Technologies</b:ConferenceName>
    <b:RefOrder>50</b:RefOrder>
  </b:Source>
  <b:Source>
    <b:Year>2019</b:Year>
    <b:BIBTEX_Entry>inproceedings</b:BIBTEX_Entry>
    <b:SourceType>ConferenceProceedings</b:SourceType>
    <b:Title>Alternative Teaching of History Subject in Primary School: The Case of the 3D HIT Playful Activity</b:Title>
    <b:Tag>rammos2019alternative</b:Tag>
    <b:BookTitle>International Conference on Games and Learning Alliance</b:BookTitle>
    <b:Author>
      <b:Author>
        <b:NameList>
          <b:Person>
            <b:Last>Rammos</b:Last>
            <b:First>Dimitrios</b:First>
          </b:Person>
          <b:Person>
            <b:Last>Bratitsis</b:Last>
            <b:First>Tharrenos</b:First>
          </b:Person>
        </b:NameList>
      </b:Author>
    </b:Author>
    <b:Pages>457–467</b:Pages>
    <b:ConferenceName>International Conference on Games and Learning Alliance</b:ConferenceName>
    <b:RefOrder>106</b:RefOrder>
  </b:Source>
  <b:Source>
    <b:Year>2014</b:Year>
    <b:Volume>18</b:Volume>
    <b:BIBTEX_Entry>article</b:BIBTEX_Entry>
    <b:SourceType>JournalArticle</b:SourceType>
    <b:Title>Augmented reality in education: a meta-review and cross-media analysis</b:Title>
    <b:Publisher>Springer</b:Publisher>
    <b:Tag>radu2014augmented</b:Tag>
    <b:Author>
      <b:Author>
        <b:NameList>
          <b:Person>
            <b:Last>Radu</b:Last>
            <b:First>Iulian</b:First>
          </b:Person>
        </b:NameList>
      </b:Author>
    </b:Author>
    <b:Pages>1533–1543</b:Pages>
    <b:JournalName>Personal and Ubiquitous Computing</b:JournalName>
    <b:Number>6</b:Number>
    <b:RefOrder>3</b:RefOrder>
  </b:Source>
  <b:Source>
    <b:Year>2016</b:Year>
    <b:BIBTEX_Entry>inproceedings</b:BIBTEX_Entry>
    <b:SourceType>ConferenceProceedings</b:SourceType>
    <b:Title>Quiz Cube: an AR mobile learning application</b:Title>
    <b:Tag>protopsaltis2016quiz</b:Tag>
    <b:BookTitle>2016 11th International Workshop on Semantic and Social Media Adaptation and Personalization (SMAP)</b:BookTitle>
    <b:Author>
      <b:Author>
        <b:NameList>
          <b:Person>
            <b:Last>Protopsaltis</b:Last>
            <b:First>Aristidis</b:First>
          </b:Person>
          <b:Person>
            <b:Last>Mentzelopoulos</b:Last>
            <b:First>Markos</b:First>
          </b:Person>
          <b:Person>
            <b:Last>Ferguson</b:Last>
            <b:First>Jeffrey</b:First>
          </b:Person>
          <b:Person>
            <b:Last>Kaloyan</b:Last>
            <b:First>Kanchev</b:First>
          </b:Person>
        </b:NameList>
      </b:Author>
    </b:Author>
    <b:Pages>151–155</b:Pages>
    <b:ConferenceName>2016 11th International Workshop on Semantic and Social Media Adaptation and Personalization (SMAP)</b:ConferenceName>
    <b:RefOrder>35</b:RefOrder>
  </b:Source>
  <b:Source>
    <b:Year>2018</b:Year>
    <b:BIBTEX_Entry>article</b:BIBTEX_Entry>
    <b:SourceType>JournalArticle</b:SourceType>
    <b:Title>THE EduPARK MOBILE AUGMENTED REALITY GAME: LEARNING VALUE AND USABILITY</b:Title>
    <b:Publisher>ERIC</b:Publisher>
    <b:Tag>pombo2018edupark</b:Tag>
    <b:Author>
      <b:Author>
        <b:NameList>
          <b:Person>
            <b:Last>Pombo</b:Last>
            <b:First>Lúcia</b:First>
          </b:Person>
          <b:Person>
            <b:Last>Marques</b:Last>
            <b:Middle>Morais</b:Middle>
            <b:First>Margarida</b:First>
          </b:Person>
        </b:NameList>
      </b:Author>
    </b:Author>
    <b:Pages>23</b:Pages>
    <b:JournalName>MOBILE LEARNING 2018</b:JournalName>
    <b:RefOrder>55</b:RefOrder>
  </b:Source>
  <b:Source>
    <b:Year>2017</b:Year>
    <b:BIBTEX_Entry>inproceedings</b:BIBTEX_Entry>
    <b:SourceType>ConferenceProceedings</b:SourceType>
    <b:Title>Marker-based augmented reality application for mobile learning in an urban park: Steps to make it real under the EduPARK project</b:Title>
    <b:Tag>pombo2017marker</b:Tag>
    <b:BookTitle>2017 International Symposium on Computers in Education (SIIE)</b:BookTitle>
    <b:Author>
      <b:Author>
        <b:NameList>
          <b:Person>
            <b:Last>Pombo</b:Last>
            <b:First>Lúcia</b:First>
          </b:Person>
          <b:Person>
            <b:Last>Marques</b:Last>
            <b:Middle>Morais</b:Middle>
            <b:First>Margarida</b:First>
          </b:Person>
        </b:NameList>
      </b:Author>
    </b:Author>
    <b:Pages>1–5</b:Pages>
    <b:ConferenceName>2017 International Symposium on Computers in Education (SIIE)</b:ConferenceName>
    <b:RefOrder>54</b:RefOrder>
  </b:Source>
  <b:Source>
    <b:Year>2019</b:Year>
    <b:BIBTEX_Entry>inproceedings</b:BIBTEX_Entry>
    <b:SourceType>ConferenceProceedings</b:SourceType>
    <b:Title>Learning with the augmented reality EduPARK game-like app: its usability and educational value for primary education</b:Title>
    <b:Tag>pombo2019learning</b:Tag>
    <b:BookTitle>Intelligent Computing-Proceedings of the Computing Conference</b:BookTitle>
    <b:Author>
      <b:Author>
        <b:NameList>
          <b:Person>
            <b:Last>Pombo</b:Last>
            <b:First>Lúcia</b:First>
          </b:Person>
          <b:Person>
            <b:Last>Marques</b:Last>
            <b:Middle>M.</b:Middle>
            <b:First>Margarida</b:First>
          </b:Person>
        </b:NameList>
      </b:Author>
    </b:Author>
    <b:Pages>113–125</b:Pages>
    <b:ConferenceName>Intelligent Computing-Proceedings of the Computing Conference</b:ConferenceName>
    <b:RefOrder>66</b:RefOrder>
  </b:Source>
  <b:Source>
    <b:Year>1993</b:Year>
    <b:BIBTEX_Entry>book</b:BIBTEX_Entry>
    <b:SourceType>Book</b:SourceType>
    <b:Title>Learning Technologies in the Classroom: Review of the Literature.</b:Title>
    <b:Publisher>ERIC</b:Publisher>
    <b:Tag>pisapia1993learning</b:Tag>
    <b:Author>
      <b:Author>
        <b:NameList>
          <b:Person>
            <b:Last>Pisapia</b:Last>
            <b:First>John</b:First>
          </b:Person>
          <b:Person>
            <b:Last>Schlesinger</b:Last>
            <b:First>Jeanne</b:First>
          </b:Person>
          <b:Person>
            <b:Last>Parks</b:Last>
            <b:First>Amanda</b:First>
          </b:Person>
        </b:NameList>
      </b:Author>
    </b:Author>
    <b:RefOrder>133</b:RefOrder>
  </b:Source>
  <b:Source>
    <b:Year>2014</b:Year>
    <b:BIBTEX_Entry>inproceedings</b:BIBTEX_Entry>
    <b:SourceType>ConferenceProceedings</b:SourceType>
    <b:Title>Collaborative Augmented Reality in Education: A Review</b:Title>
    <b:Tag>6821833</b:Tag>
    <b:BookTitle>2014 International Conference on Teaching and Learning in Computing and Engineering</b:BookTitle>
    <b:DOI>10.1109/LaTiCE.2014.23</b:DOI>
    <b:Author>
      <b:Author>
        <b:NameList>
          <b:Person>
            <b:Last>Phon</b:Last>
            <b:Middle>Nincarean Eh</b:Middle>
            <b:First>Danakorn</b:First>
          </b:Person>
          <b:Person>
            <b:Last>Ali</b:Last>
            <b:Middle>Bilal</b:Middle>
            <b:First>Mohamad</b:First>
          </b:Person>
          <b:Person>
            <b:Last>Halim</b:Last>
            <b:Middle>Dayana Abd</b:Middle>
            <b:First>Noor</b:First>
          </b:Person>
        </b:NameList>
      </b:Author>
    </b:Author>
    <b:Pages>78-83</b:Pages>
    <b:ConferenceName>2014 International Conference on Teaching and Learning in Computing and Engineering</b:ConferenceName>
    <b:RefOrder>21</b:RefOrder>
  </b:Source>
  <b:Source>
    <b:Year>2008</b:Year>
    <b:BIBTEX_Entry>book</b:BIBTEX_Entry>
    <b:SourceType>Book</b:SourceType>
    <b:Title>Systematic reviews in the social sciences: A practical guide</b:Title>
    <b:Publisher>John Wiley &amp; Sons</b:Publisher>
    <b:Tag>petticrew2008systematic</b:Tag>
    <b:Author>
      <b:Author>
        <b:NameList>
          <b:Person>
            <b:Last>Petticrew</b:Last>
            <b:First>Mark</b:First>
          </b:Person>
          <b:Person>
            <b:Last>Roberts</b:Last>
            <b:First>Helen</b:First>
          </b:Person>
        </b:NameList>
      </b:Author>
    </b:Author>
    <b:RefOrder>26</b:RefOrder>
  </b:Source>
  <b:Source>
    <b:Year>2020</b:Year>
    <b:BIBTEX_Entry>inproceedings</b:BIBTEX_Entry>
    <b:SourceType>ConferenceProceedings</b:SourceType>
    <b:Title>An interactive application based on augmented reality and rules-based reasoning to support educational activities of high school students</b:Title>
    <b:Tag>perez2020interactive</b:Tag>
    <b:BookTitle>2020 IEEE World Conference on Engineering Education (EDUNINE)</b:BookTitle>
    <b:Author>
      <b:Author>
        <b:NameList>
          <b:Person>
            <b:Last>Pérez-Muñóz</b:Last>
            <b:First>A.</b:First>
          </b:Person>
          <b:Person>
            <b:Last>Castro-Idrovo</b:Last>
            <b:First>D.</b:First>
          </b:Person>
          <b:Person>
            <b:Last>Robles-Bykbaev</b:Last>
            <b:First>Y.</b:First>
          </b:Person>
          <b:Person>
            <b:Last>Robles-Bykbaev</b:Last>
            <b:First>V.</b:First>
          </b:Person>
          <b:Person>
            <b:Last>Pesántez-Avilés</b:Last>
            <b:First>F.</b:First>
          </b:Person>
        </b:NameList>
      </b:Author>
    </b:Author>
    <b:Pages>1–5</b:Pages>
    <b:ConferenceName>2020 IEEE World Conference on Engineering Education (EDUNINE)</b:ConferenceName>
    <b:RefOrder>76</b:RefOrder>
  </b:Source>
  <b:Source>
    <b:Year>2019</b:Year>
    <b:Volume>23</b:Volume>
    <b:BIBTEX_Entry>article</b:BIBTEX_Entry>
    <b:SourceType>JournalArticle</b:SourceType>
    <b:Title>Augmenting the learning experience in primary and secondary school education: A systematic review of recent trends in augmented reality game-based learning</b:Title>
    <b:Publisher>Springer</b:Publisher>
    <b:Tag>pellas2019augmenting</b:Tag>
    <b:Author>
      <b:Author>
        <b:NameList>
          <b:Person>
            <b:Last>Pellas</b:Last>
            <b:First>Nikolaos</b:First>
          </b:Person>
          <b:Person>
            <b:Last>Fotaris</b:Last>
            <b:First>Panagiotis</b:First>
          </b:Person>
          <b:Person>
            <b:Last>Kazanidis</b:Last>
            <b:First>Ioannis</b:First>
          </b:Person>
          <b:Person>
            <b:Last>Wells</b:Last>
            <b:First>David</b:First>
          </b:Person>
        </b:NameList>
      </b:Author>
    </b:Author>
    <b:Pages>329–346</b:Pages>
    <b:JournalName>Virtual Reality</b:JournalName>
    <b:Number>4</b:Number>
    <b:RefOrder>8</b:RefOrder>
  </b:Source>
  <b:Source>
    <b:Year>2018</b:Year>
    <b:BIBTEX_Entry>article</b:BIBTEX_Entry>
    <b:SourceType>JournalArticle</b:SourceType>
    <b:Title>Touching and traveling on 3D augmented tangible maps for learning geography</b:Title>
    <b:Publisher>Emerald Publishing Limited</b:Publisher>
    <b:Tag>palaigeorgiou2018touching</b:Tag>
    <b:Author>
      <b:Author>
        <b:NameList>
          <b:Person>
            <b:Last>Palaigeorgiou</b:Last>
            <b:First>George</b:First>
          </b:Person>
          <b:Person>
            <b:Last>Karakostas</b:Last>
            <b:First>Anastasios</b:First>
          </b:Person>
          <b:Person>
            <b:Last>Skenteridou</b:Last>
            <b:First>Kyriaki</b:First>
          </b:Person>
        </b:NameList>
      </b:Author>
    </b:Author>
    <b:JournalName>Interactive Technology and Smart Education</b:JournalName>
    <b:RefOrder>129</b:RefOrder>
  </b:Source>
  <b:Source>
    <b:Year>2018</b:Year>
    <b:BIBTEX_Entry>inproceedings</b:BIBTEX_Entry>
    <b:SourceType>ConferenceProceedings</b:SourceType>
    <b:Title>Evaluation of an Augmented Reality Multiplayer Learning Game</b:Title>
    <b:Tag>ortiz2018evaluation</b:Tag>
    <b:BookTitle>Joint International Conference on Serious Games</b:BookTitle>
    <b:Author>
      <b:Author>
        <b:NameList>
          <b:Person>
            <b:Last>Ortiz</b:Last>
            <b:First>Andrea</b:First>
          </b:Person>
          <b:Person>
            <b:Last>Vitery</b:Last>
            <b:First>Cristian</b:First>
          </b:Person>
          <b:Person>
            <b:Last>González</b:Last>
            <b:First>Carolina</b:First>
          </b:Person>
          <b:Person>
            <b:Last>Tobar-Muñoz</b:Last>
            <b:First>Hendrys</b:First>
          </b:Person>
        </b:NameList>
      </b:Author>
    </b:Author>
    <b:Pages>91–100</b:Pages>
    <b:ConferenceName>Joint International Conference on Serious Games</b:ConferenceName>
    <b:RefOrder>105</b:RefOrder>
  </b:Source>
  <b:Source>
    <b:Year>2017</b:Year>
    <b:Volume>11</b:Volume>
    <b:BIBTEX_Entry>article</b:BIBTEX_Entry>
    <b:SourceType>JournalArticle</b:SourceType>
    <b:Title>Hybrid augmented reality for participatory learning: The hidden efficacy of multi-user game-based simulation</b:Title>
    <b:Publisher>IEEE</b:Publisher>
    <b:Tag>oh2017hybrid</b:Tag>
    <b:Author>
      <b:Author>
        <b:NameList>
          <b:Person>
            <b:Last>Oh</b:Last>
            <b:First>Seungjae</b:First>
          </b:Person>
          <b:Person>
            <b:Last>So</b:Last>
            <b:First>Hyo-Jeong</b:First>
          </b:Person>
          <b:Person>
            <b:Last>Gaydos</b:Last>
            <b:First>Matthew</b:First>
          </b:Person>
        </b:NameList>
      </b:Author>
    </b:Author>
    <b:Pages>115–127</b:Pages>
    <b:JournalName>IEEE Transactions on Learning Technologies</b:JournalName>
    <b:Number>1</b:Number>
    <b:RefOrder>30</b:RefOrder>
  </b:Source>
  <b:Source>
    <b:Year>2016</b:Year>
    <b:BIBTEX_Entry>inproceedings</b:BIBTEX_Entry>
    <b:SourceType>ConferenceProceedings</b:SourceType>
    <b:Title>Designing a multi-user interactive simulation using AR glasses</b:Title>
    <b:Tag>oh2016designing</b:Tag>
    <b:BookTitle>Proceedings of the TEI'16: Tenth International Conference on Tangible, Embedded, and Embodied Interaction</b:BookTitle>
    <b:Author>
      <b:Author>
        <b:NameList>
          <b:Person>
            <b:Last>Oh</b:Last>
            <b:First>Seungjae</b:First>
          </b:Person>
          <b:Person>
            <b:Last>Park</b:Last>
            <b:First>Kyudong</b:First>
          </b:Person>
          <b:Person>
            <b:Last>Kwon</b:Last>
            <b:First>Soonmo</b:First>
          </b:Person>
          <b:Person>
            <b:Last>So</b:Last>
            <b:First>Hyo-Jeong</b:First>
          </b:Person>
        </b:NameList>
      </b:Author>
    </b:Author>
    <b:Pages>539–544</b:Pages>
    <b:ConferenceName>Proceedings of the TEI'16: Tenth International Conference on Tangible, Embedded, and Embodied Interaction</b:ConferenceName>
    <b:RefOrder>29</b:RefOrder>
  </b:Source>
  <b:Source>
    <b:Year>2016</b:Year>
    <b:BIBTEX_Entry>misc</b:BIBTEX_Entry>
    <b:SourceType>Misc</b:SourceType>
    <b:Title>Augmented Reality in science education–affordances for student learning</b:Title>
    <b:Publisher>Nasjonalt senter for naturfag i opplæringen (Naturfagsenteret …</b:Publisher>
    <b:Tag>nielsen2016augmented</b:Tag>
    <b:Author>
      <b:Author>
        <b:NameList>
          <b:Person>
            <b:Last>Nielsen</b:Last>
            <b:Middle>Lund</b:Middle>
            <b:First>Birgitte</b:First>
          </b:Person>
          <b:Person>
            <b:Last>Brandt</b:Last>
            <b:First>Harald</b:First>
          </b:Person>
          <b:Person>
            <b:Last>Swensen</b:Last>
            <b:First>Håkon</b:First>
          </b:Person>
        </b:NameList>
      </b:Author>
    </b:Author>
    <b:PublicationTitle>Augmented Reality in science education–affordances for student learning</b:PublicationTitle>
    <b:RefOrder>10</b:RefOrder>
  </b:Source>
  <b:Source>
    <b:Year>2019</b:Year>
    <b:Volume>14</b:Volume>
    <b:BIBTEX_Entry>article</b:BIBTEX_Entry>
    <b:SourceType>JournalArticle</b:SourceType>
    <b:Title>Implementing multiple AR markers in learning science content with junior high school students in Thailand</b:Title>
    <b:Tag>nasongkhla2019implementing</b:Tag>
    <b:Author>
      <b:Author>
        <b:NameList>
          <b:Person>
            <b:Last>Nasongkhla</b:Last>
            <b:First>Jaitip</b:First>
          </b:Person>
          <b:Person>
            <b:Last>Chanjaradwichai</b:Last>
            <b:First>Supadaec</b:First>
          </b:Person>
          <b:Person>
            <b:Last>Chiasiriphan</b:Last>
            <b:First>Thanyaporn</b:First>
          </b:Person>
        </b:NameList>
      </b:Author>
    </b:Author>
    <b:Pages>48–60</b:Pages>
    <b:JournalName>International Journal of Emerging Technologies in Learning (iJET)</b:JournalName>
    <b:Number>07</b:Number>
    <b:RefOrder>122</b:RefOrder>
  </b:Source>
  <b:Source>
    <b:Year>2019</b:Year>
    <b:Volume>20</b:Volume>
    <b:BIBTEX_Entry>article</b:BIBTEX_Entry>
    <b:SourceType>JournalArticle</b:SourceType>
    <b:Title>An educational iot lab kit and tools for energy awareness in european schools</b:Title>
    <b:Publisher>Elsevier</b:Publisher>
    <b:Tag>mylonas2019educational</b:Tag>
    <b:Author>
      <b:Author>
        <b:NameList>
          <b:Person>
            <b:Last>Mylonas</b:Last>
            <b:First>Georgios</b:First>
          </b:Person>
          <b:Person>
            <b:Last>Amaxilatis</b:Last>
            <b:First>Dimitrios</b:First>
          </b:Person>
          <b:Person>
            <b:Last>Pocero</b:Last>
            <b:First>Lidia</b:First>
          </b:Person>
          <b:Person>
            <b:Last>Markelis</b:Last>
            <b:First>Iraklis</b:First>
          </b:Person>
          <b:Person>
            <b:Last>Hofstaetter</b:Last>
            <b:First>Joerg</b:First>
          </b:Person>
          <b:Person>
            <b:Last>Koulouris</b:Last>
            <b:First>Pavlos</b:First>
          </b:Person>
        </b:NameList>
      </b:Author>
    </b:Author>
    <b:Pages>43–53</b:Pages>
    <b:JournalName>International Journal of Child-Computer Interaction</b:JournalName>
    <b:RefOrder>36</b:RefOrder>
  </b:Source>
  <b:Source>
    <b:Year>2020</b:Year>
    <b:BIBTEX_Entry>inproceedings</b:BIBTEX_Entry>
    <b:SourceType>ConferenceProceedings</b:SourceType>
    <b:Title>Multi-sensual Augmented Reality in Interactive Accessible Math Tutoring System for Flipped Classroom</b:Title>
    <b:Tag>mikulowski2020multi</b:Tag>
    <b:BookTitle>International Conference on Intelligent Tutoring Systems</b:BookTitle>
    <b:Author>
      <b:Author>
        <b:NameList>
          <b:Person>
            <b:Last>Mikułowski</b:Last>
            <b:First>Dariusz</b:First>
          </b:Person>
          <b:Person>
            <b:Last>Brzostek-Pawłowska</b:Last>
            <b:First>Jolanta</b:First>
          </b:Person>
        </b:NameList>
      </b:Author>
    </b:Author>
    <b:Pages>1–10</b:Pages>
    <b:ConferenceName>International Conference on Intelligent Tutoring Systems</b:ConferenceName>
    <b:RefOrder>78</b:RefOrder>
  </b:Source>
  <b:Source>
    <b:Year>2017</b:Year>
    <b:Volume>53</b:Volume>
    <b:BIBTEX_Entry>article</b:BIBTEX_Entry>
    <b:SourceType>JournalArticle</b:SourceType>
    <b:Title>A computer aided education system based on augmented reality by immersion to 3-D magnetic field</b:Title>
    <b:Publisher>IEEE</b:Publisher>
    <b:Tag>matsutomo2017computer</b:Tag>
    <b:Author>
      <b:Author>
        <b:NameList>
          <b:Person>
            <b:Last>Matsutomo</b:Last>
            <b:First>Shinya</b:First>
          </b:Person>
          <b:Person>
            <b:Last>Manabe</b:Last>
            <b:First>Tomohisa</b:First>
          </b:Person>
          <b:Person>
            <b:Last>Cingoski</b:Last>
            <b:First>Vlatko</b:First>
          </b:Person>
          <b:Person>
            <b:Last>Noguchi</b:Last>
            <b:First>So</b:First>
          </b:Person>
        </b:NameList>
      </b:Author>
    </b:Author>
    <b:Pages>1–4</b:Pages>
    <b:JournalName>IEEE transactions on magnetics</b:JournalName>
    <b:Number>6</b:Number>
    <b:RefOrder>33</b:RefOrder>
  </b:Source>
  <b:Source>
    <b:Year>2020</b:Year>
    <b:BIBTEX_Entry>inproceedings</b:BIBTEX_Entry>
    <b:SourceType>ConferenceProceedings</b:SourceType>
    <b:Title>Work-in-progress—ARETE-An Interactive Educational System using Augmented Reality</b:Title>
    <b:Tag>masneri2020work</b:Tag>
    <b:BookTitle>2020 6th International Conference of the Immersive Learning Research Network (iLRN)</b:BookTitle>
    <b:Author>
      <b:Author>
        <b:NameList>
          <b:Person>
            <b:Last>Masneri</b:Last>
            <b:First>Stefano</b:First>
          </b:Person>
          <b:Person>
            <b:Last>Domı́nguez</b:Last>
            <b:First>Ana</b:First>
          </b:Person>
          <b:Person>
            <b:Last>Wild</b:Last>
            <b:First>Fridolin</b:First>
          </b:Person>
          <b:Person>
            <b:Last>Pronk</b:Last>
            <b:First>Jeroen</b:First>
          </b:Person>
          <b:Person>
            <b:Last>Heintz</b:Last>
            <b:First>Matthias</b:First>
          </b:Person>
          <b:Person>
            <b:Last>Tiede</b:Last>
            <b:First>Jennifer</b:First>
          </b:Person>
          <b:Person>
            <b:Last>Nistor</b:Last>
            <b:First>Adina</b:First>
          </b:Person>
          <b:Person>
            <b:Last>Chiazzese</b:Last>
            <b:First>Giuseppe</b:First>
          </b:Person>
          <b:Person>
            <b:Last>Mangina</b:Last>
            <b:First>Eleni</b:First>
          </b:Person>
        </b:NameList>
      </b:Author>
    </b:Author>
    <b:Pages>283–286</b:Pages>
    <b:ConferenceName>2020 6th International Conference of the Immersive Learning Research Network (iLRN)</b:ConferenceName>
    <b:RefOrder>137</b:RefOrder>
  </b:Source>
  <b:Source>
    <b:Year>2017</b:Year>
    <b:Volume>79</b:Volume>
    <b:BIBTEX_Entry>article</b:BIBTEX_Entry>
    <b:SourceType>JournalArticle</b:SourceType>
    <b:Title>A Portable Augmented-Reality Anatomy Learning System Using a Depth Camera in Real Time</b:Title>
    <b:Tag>ManriqueJuan2017APA</b:Tag>
    <b:Author>
      <b:Author>
        <b:NameList>
          <b:Person>
            <b:Last>Manrique-Juan</b:Last>
            <b:First>Cristina</b:First>
          </b:Person>
          <b:Person>
            <b:Last>Grostieta-Dominguez</b:Last>
            <b:Middle>V. E.</b:Middle>
            <b:First>Zaira</b:First>
          </b:Person>
          <b:Person>
            <b:Last>Rojas-Ruiz</b:Last>
            <b:First>Ricardo</b:First>
          </b:Person>
          <b:Person>
            <b:Last>Alencastre-Miranda</b:Last>
            <b:First>Moises</b:First>
          </b:Person>
          <b:Person>
            <b:Last>Muñoz-Gómez</b:Last>
            <b:First>Lourdes</b:First>
          </b:Person>
          <b:Person>
            <b:Last>Silva-Muñoz</b:Last>
            <b:First>Cecilia</b:First>
          </b:Person>
        </b:NameList>
      </b:Author>
    </b:Author>
    <b:Pages>176-183</b:Pages>
    <b:JournalName>The American Biology Teacher</b:JournalName>
    <b:RefOrder>38</b:RefOrder>
  </b:Source>
  <b:Source>
    <b:Year>2021</b:Year>
    <b:Volume>16</b:Volume>
    <b:BIBTEX_Entry>article</b:BIBTEX_Entry>
    <b:SourceType>JournalArticle</b:SourceType>
    <b:Title>A Systematic Review of Augmented Reality Applications in Language Learning.</b:Title>
    <b:Tag>majid2021systematic</b:Tag>
    <b:Author>
      <b:Author>
        <b:NameList>
          <b:Person>
            <b:Last>Majid</b:Last>
            <b:Middle>Norzaimalina Abd</b:Middle>
            <b:First>Siti</b:First>
          </b:Person>
          <b:Person>
            <b:Last>Salam</b:Last>
            <b:Middle>Rahim</b:Middle>
            <b:First>Abdul</b:First>
          </b:Person>
        </b:NameList>
      </b:Author>
    </b:Author>
    <b:JournalName>International Journal of Emerging Technologies in Learning</b:JournalName>
    <b:Number>10</b:Number>
    <b:RefOrder>12</b:RefOrder>
  </b:Source>
  <b:Source>
    <b:Year>2018</b:Year>
    <b:BIBTEX_Entry>inproceedings</b:BIBTEX_Entry>
    <b:SourceType>ConferenceProceedings</b:SourceType>
    <b:Title>A Color Sensing AR-Based Interactive Learning System for Kids</b:Title>
    <b:Tag>mahmoudi2018color</b:Tag>
    <b:BookTitle>2018 12th Iranian and 6th International Conference on e-Learning and e-Teaching (ICeLeT)</b:BookTitle>
    <b:Author>
      <b:Author>
        <b:NameList>
          <b:Person>
            <b:Last>Mahmoudi</b:Last>
            <b:Middle>Tayefeh</b:Middle>
            <b:First>Maryam</b:First>
          </b:Person>
          <b:Person>
            <b:Last>Zeraati</b:Last>
            <b:Middle>Zamiri</b:Middle>
            <b:First>Farnaz</b:First>
          </b:Person>
          <b:Person>
            <b:Last>Yassini</b:Last>
            <b:First>Parham</b:First>
          </b:Person>
        </b:NameList>
      </b:Author>
    </b:Author>
    <b:Pages>013–020</b:Pages>
    <b:ConferenceName>2018 12th Iranian and 6th International Conference on e-Learning and e-Teaching (ICeLeT)</b:ConferenceName>
    <b:RefOrder>99</b:RefOrder>
  </b:Source>
  <b:Source>
    <b:Year>2020</b:Year>
    <b:Volume>176</b:Volume>
    <b:BIBTEX_Entry>article</b:BIBTEX_Entry>
    <b:Comments>Knowledge-Based and Intelligent Information &amp; Engineering Systems: Proceedings of the 24th International Conference KES2020</b:Comments>
    <b:SourceType>JournalArticle</b:SourceType>
    <b:Title>Learn Chemistry with Augmented Reality</b:Title>
    <b:Tag>241-MACARIU20202133</b:Tag>
    <b:BIBTEX_KeyWords>Augmented reality, chemistry learning, instructional design, human computer interaction</b:BIBTEX_KeyWords>
    <b:URL>https://www.sciencedirect.com/science/article/pii/S1877050920321542</b:URL>
    <b:DOI>https://doi.org/10.1016/j.procs.2020.09.250</b:DOI>
    <b:Author>
      <b:Author>
        <b:NameList>
          <b:Person>
            <b:Last>Macariu</b:Last>
            <b:First>Camelia</b:First>
          </b:Person>
          <b:Person>
            <b:Last>Iftene</b:Last>
            <b:First>Adrian</b:First>
          </b:Person>
          <b:Person>
            <b:Last>Gîfu</b:Last>
            <b:First>Daniela</b:First>
          </b:Person>
        </b:NameList>
      </b:Author>
    </b:Author>
    <b:Pages>2133-2142</b:Pages>
    <b:JournalName>Procedia Computer Science</b:JournalName>
    <b:StandardNumber> ISSN: 1877-0509</b:StandardNumber>
    <b:RefOrder>84</b:RefOrder>
  </b:Source>
  <b:Source>
    <b:Year>2018</b:Year>
    <b:Volume>8</b:Volume>
    <b:BIBTEX_Entry>article</b:BIBTEX_Entry>
    <b:SourceType>JournalArticle</b:SourceType>
    <b:Title>ARTutor—an augmented reality platform for interactive distance learning</b:Title>
    <b:Publisher>Multidisciplinary Digital Publishing Institute</b:Publisher>
    <b:Tag>lytridis2018artutor</b:Tag>
    <b:Author>
      <b:Author>
        <b:NameList>
          <b:Person>
            <b:Last>Lytridis</b:Last>
            <b:First>Chris</b:First>
          </b:Person>
          <b:Person>
            <b:Last>Tsinakos</b:Last>
            <b:First>Avgoustos</b:First>
          </b:Person>
          <b:Person>
            <b:Last>Kazanidis</b:Last>
            <b:First>Ioannis</b:First>
          </b:Person>
        </b:NameList>
      </b:Author>
    </b:Author>
    <b:Pages>6</b:Pages>
    <b:JournalName>Education Sciences</b:JournalName>
    <b:Number>1</b:Number>
    <b:RefOrder>110</b:RefOrder>
  </b:Source>
  <b:Source>
    <b:Year>2018</b:Year>
    <b:BIBTEX_Entry>inproceedings</b:BIBTEX_Entry>
    <b:SourceType>ConferenceProceedings</b:SourceType>
    <b:Title>Words Worth Learning-Augmented Literacy Content for ADHD Students</b:Title>
    <b:Tag>luna2018words</b:Tag>
    <b:BookTitle>2018 IEEE Games, Entertainment, Media Conference (GEM)</b:BookTitle>
    <b:Author>
      <b:Author>
        <b:NameList>
          <b:Person>
            <b:Last>Luna</b:Last>
            <b:First>Jazheel</b:First>
          </b:Person>
          <b:Person>
            <b:Last>Treacy</b:Last>
            <b:First>Rita</b:First>
          </b:Person>
          <b:Person>
            <b:Last>Hasegawa</b:Last>
            <b:First>Tomonori</b:First>
          </b:Person>
          <b:Person>
            <b:Last>Campbell</b:Last>
            <b:First>Abraham</b:First>
          </b:Person>
          <b:Person>
            <b:Last>Mangina</b:Last>
            <b:First>Eleni</b:First>
          </b:Person>
        </b:NameList>
      </b:Author>
    </b:Author>
    <b:Pages>1–9</b:Pages>
    <b:ConferenceName>2018 IEEE Games, Entertainment, Media Conference (GEM)</b:ConferenceName>
    <b:RefOrder>49</b:RefOrder>
  </b:Source>
  <b:Source>
    <b:Year>2020</b:Year>
    <b:Volume>149</b:Volume>
    <b:BIBTEX_Entry>article</b:BIBTEX_Entry>
    <b:SourceType>JournalArticle</b:SourceType>
    <b:Title>Emofindar: Evaluation of a mobile multiplayer augmented reality game for primary school children</b:Title>
    <b:Publisher>Elsevier</b:Publisher>
    <b:Tag>lopez2020emofindar</b:Tag>
    <b:Author>
      <b:Author>
        <b:NameList>
          <b:Person>
            <b:Last>López-Faican</b:Last>
            <b:First>Lissette</b:First>
          </b:Person>
          <b:Person>
            <b:Last>Jaen</b:Last>
            <b:First>Javier</b:First>
          </b:Person>
        </b:NameList>
      </b:Author>
    </b:Author>
    <b:Pages>103814</b:Pages>
    <b:JournalName>Computers &amp; Education</b:JournalName>
    <b:RefOrder>112</b:RefOrder>
  </b:Source>
  <b:Source>
    <b:Year>2020</b:Year>
    <b:BIBTEX_Entry>inproceedings</b:BIBTEX_Entry>
    <b:SourceType>ConferenceProceedings</b:SourceType>
    <b:Title>An AR-Based Case Study of Using Textual and Collaborative Scaffolding for Students with Different Self-Efficacy to Learn Lever Principles</b:Title>
    <b:Tag>liu2020ar</b:Tag>
    <b:BookTitle>2020 6th International Conference of the Immersive Learning Research Network (iLRN)</b:BookTitle>
    <b:Author>
      <b:Author>
        <b:NameList>
          <b:Person>
            <b:Last>Liu</b:Last>
            <b:First>Changhao</b:First>
          </b:Person>
          <b:Person>
            <b:Last>Wu</b:Last>
            <b:First>Shuo</b:First>
          </b:Person>
          <b:Person>
            <b:Last>Wu</b:Last>
            <b:First>Shuming</b:First>
          </b:Person>
          <b:Person>
            <b:Last>Cai</b:Last>
            <b:First>Su</b:First>
          </b:Person>
        </b:NameList>
      </b:Author>
    </b:Author>
    <b:Pages>9–15</b:Pages>
    <b:ConferenceName>2020 6th International Conference of the Immersive Learning Research Network (iLRN)</b:ConferenceName>
    <b:RefOrder>75</b:RefOrder>
  </b:Source>
  <b:Source>
    <b:Year>2017</b:Year>
    <b:Volume>20</b:Volume>
    <b:BIBTEX_Entry>article</b:BIBTEX_Entry>
    <b:SourceType>JournalArticle</b:SourceType>
    <b:Title>The influences of the 2D image-based augmented reality and virtual reality on student learning</b:Title>
    <b:Publisher>JSTOR</b:Publisher>
    <b:Tag>liou2017influences</b:Tag>
    <b:Author>
      <b:Author>
        <b:NameList>
          <b:Person>
            <b:Last>Liou</b:Last>
            <b:First>Hsin-Hun</b:First>
          </b:Person>
          <b:Person>
            <b:Last>Yang</b:Last>
            <b:Middle>J. H.</b:Middle>
            <b:First>Stephen</b:First>
          </b:Person>
          <b:Person>
            <b:Last>Chen</b:Last>
            <b:Middle>Y.</b:Middle>
            <b:First>Sherry</b:First>
          </b:Person>
          <b:Person>
            <b:Last>Tarng</b:Last>
            <b:First>Wernhuar</b:First>
          </b:Person>
        </b:NameList>
      </b:Author>
    </b:Author>
    <b:Pages>110–121</b:Pages>
    <b:JournalName>Journal of Educational Technology &amp; Society</b:JournalName>
    <b:Number>3</b:Number>
    <b:RefOrder>57</b:RefOrder>
  </b:Source>
  <b:Source>
    <b:Year>2019</b:Year>
    <b:BIBTEX_Entry>inproceedings</b:BIBTEX_Entry>
    <b:SourceType>ConferenceProceedings</b:SourceType>
    <b:Title>Primary School Students’ Science Inquiry Learning and Behavior Patterns While Exploring Augmented Reality Science Learning</b:Title>
    <b:Tag>lin2019primary</b:Tag>
    <b:BookTitle>International Conference on Technology in Education</b:BookTitle>
    <b:Author>
      <b:Author>
        <b:NameList>
          <b:Person>
            <b:Last>Lin</b:Last>
            <b:First>Xiao-Fan</b:First>
          </b:Person>
          <b:Person>
            <b:Last>Wu</b:Last>
            <b:First>Qianyi</b:First>
          </b:Person>
          <b:Person>
            <b:Last>Shen</b:Last>
            <b:First>Weipeng</b:First>
          </b:Person>
          <b:Person>
            <b:Last>Zhu</b:Last>
            <b:First>Qianyi</b:First>
          </b:Person>
          <b:Person>
            <b:Last>Wang</b:Last>
            <b:First>Jiahui</b:First>
          </b:Person>
        </b:NameList>
      </b:Author>
    </b:Author>
    <b:Pages>79–90</b:Pages>
    <b:ConferenceName>International Conference on Technology in Education</b:ConferenceName>
    <b:RefOrder>64</b:RefOrder>
  </b:Source>
  <b:Source>
    <b:Year>2016</b:Year>
    <b:BIBTEX_Entry>inproceedings</b:BIBTEX_Entry>
    <b:SourceType>ConferenceProceedings</b:SourceType>
    <b:Title>The effect of literacy learning via mobile augmented reality for the students with ADHD and reading disabilities</b:Title>
    <b:Tag>lin2016effect</b:Tag>
    <b:BookTitle>International conference on universal access in human-computer interaction</b:BookTitle>
    <b:Author>
      <b:Author>
        <b:NameList>
          <b:Person>
            <b:Last>Lin</b:Last>
            <b:First>Chien-Yu</b:First>
          </b:Person>
          <b:Person>
            <b:Last>Yu</b:Last>
            <b:First>Wen-Jeng</b:First>
          </b:Person>
          <b:Person>
            <b:Last>Chen</b:Last>
            <b:First>Wei-Jie</b:First>
          </b:Person>
          <b:Person>
            <b:Last>Huang</b:Last>
            <b:First>Chun-Wei</b:First>
          </b:Person>
          <b:Person>
            <b:Last>Lin</b:Last>
            <b:First>Chien-Chi</b:First>
          </b:Person>
        </b:NameList>
      </b:Author>
    </b:Author>
    <b:Pages>103–111</b:Pages>
    <b:ConferenceName>International conference on universal access in human-computer interaction</b:ConferenceName>
    <b:RefOrder>116</b:RefOrder>
  </b:Source>
  <b:Source>
    <b:Year>2016</b:Year>
    <b:BIBTEX_Entry>inproceedings</b:BIBTEX_Entry>
    <b:SourceType>ConferenceProceedings</b:SourceType>
    <b:Title>A Development of Augmented Reality-supported Mobile Game Application based on Jolly Phonics Approach to Enhancing English Phonics Learning Performance of ESL Learners</b:Title>
    <b:Tag>limsukhawat2016development</b:Tag>
    <b:BookTitle>The 24th International Conference on Computers in Education</b:BookTitle>
    <b:Author>
      <b:Author>
        <b:NameList>
          <b:Person>
            <b:Last>Limsukhawat</b:Last>
            <b:First>Sirimon</b:First>
          </b:Person>
          <b:Person>
            <b:Last>Kaewyoun</b:Last>
            <b:First>Suchada</b:First>
          </b:Person>
          <b:Person>
            <b:Last>Wongwatkit</b:Last>
            <b:First>Charoenchai</b:First>
          </b:Person>
          <b:Person>
            <b:Last>Wongta</b:Last>
            <b:First>Jintana</b:First>
          </b:Person>
        </b:NameList>
      </b:Author>
    </b:Author>
    <b:Pages>483–488</b:Pages>
    <b:ConferenceName>The 24th International Conference on Computers in Education</b:ConferenceName>
    <b:RefOrder>115</b:RefOrder>
  </b:Source>
  <b:Source>
    <b:Year>2018</b:Year>
    <b:BIBTEX_Entry>inproceedings</b:BIBTEX_Entry>
    <b:SourceType>ConferenceProceedings</b:SourceType>
    <b:Title>See me roar: On the over-positive, cross-cultural response on an AR game for math learning</b:Title>
    <b:Tag>li2018see</b:Tag>
    <b:BookTitle>Joint International Conference on Serious Games</b:BookTitle>
    <b:Author>
      <b:Author>
        <b:NameList>
          <b:Person>
            <b:Last>Li</b:Last>
            <b:First>Jingya</b:First>
          </b:Person>
          <b:Person>
            <b:Last>Van der Spek</b:Last>
            <b:First>Erik</b:First>
          </b:Person>
          <b:Person>
            <b:Last>Hu</b:Last>
            <b:First>Jun</b:First>
          </b:Person>
          <b:Person>
            <b:Last>Feijs</b:Last>
            <b:First>Loe</b:First>
          </b:Person>
        </b:NameList>
      </b:Author>
    </b:Author>
    <b:Pages>54–65</b:Pages>
    <b:ConferenceName>Joint International Conference on Serious Games</b:ConferenceName>
    <b:RefOrder>107</b:RefOrder>
  </b:Source>
  <b:Source>
    <b:Year>2017</b:Year>
    <b:BIBTEX_Entry>inproceedings</b:BIBTEX_Entry>
    <b:SourceType>ConferenceProceedings</b:SourceType>
    <b:Title>Augmented reality games for learning: A literature review</b:Title>
    <b:Tag>li2017augmented</b:Tag>
    <b:BookTitle>International Conference on Distributed, Ambient, and Pervasive Interactions</b:BookTitle>
    <b:Author>
      <b:Author>
        <b:NameList>
          <b:Person>
            <b:Last>Li</b:Last>
            <b:First>Jingya</b:First>
          </b:Person>
          <b:Person>
            <b:Last>Van der Spek</b:Last>
            <b:Middle>D.</b:Middle>
            <b:First>Erik</b:First>
          </b:Person>
          <b:Person>
            <b:Last>Feijs</b:Last>
            <b:First>Loe</b:First>
          </b:Person>
          <b:Person>
            <b:Last>Wang</b:Last>
            <b:First>Feng</b:First>
          </b:Person>
          <b:Person>
            <b:Last>Hu</b:Last>
            <b:First>Jun</b:First>
          </b:Person>
        </b:NameList>
      </b:Author>
    </b:Author>
    <b:Pages>612–626</b:Pages>
    <b:ConferenceName>International Conference on Distributed, Ambient, and Pervasive Interactions</b:ConferenceName>
    <b:RefOrder>14</b:RefOrder>
  </b:Source>
  <b:Source>
    <b:Year>2019</b:Year>
    <b:BIBTEX_Entry>inproceedings</b:BIBTEX_Entry>
    <b:SourceType>ConferenceProceedings</b:SourceType>
    <b:Title>A Mobile Game for Learning English Vocabulary with Augmented Reality Block Builder</b:Title>
    <b:Tag>lee2019mobile</b:Tag>
    <b:BookTitle>International Conference on Technology in Education</b:BookTitle>
    <b:Author>
      <b:Author>
        <b:NameList>
          <b:Person>
            <b:Last>Lee</b:Last>
            <b:First>Lap-Kei</b:First>
          </b:Person>
          <b:Person>
            <b:Last>Chau</b:Last>
            <b:First>Chi-Pang</b:First>
          </b:Person>
          <b:Person>
            <b:Last>Tsoi</b:Last>
            <b:First>Ki-Nam</b:First>
          </b:Person>
          <b:Person>
            <b:Last>Yang</b:Last>
            <b:Middle>Ling</b:Middle>
            <b:First>Nancy</b:First>
          </b:Person>
          <b:Person>
            <b:Last>Wu</b:Last>
            <b:First>Nga-In</b:First>
          </b:Person>
        </b:NameList>
      </b:Author>
    </b:Author>
    <b:Pages>116–128</b:Pages>
    <b:ConferenceName>International Conference on Technology in Education</b:ConferenceName>
    <b:RefOrder>103</b:RefOrder>
  </b:Source>
  <b:Source>
    <b:Year>2018</b:Year>
    <b:Volume>27</b:Volume>
    <b:BIBTEX_Entry>article</b:BIBTEX_Entry>
    <b:SourceType>JournalArticle</b:SourceType>
    <b:Title>Augmented reality plus concept map technique to teach children with ASD to use social cues when meeting and greeting</b:Title>
    <b:Publisher>Springer</b:Publisher>
    <b:Tag>lee2018augmented</b:Tag>
    <b:Author>
      <b:Author>
        <b:NameList>
          <b:Person>
            <b:Last>Lee</b:Last>
            <b:First>I.-Jui</b:First>
          </b:Person>
          <b:Person>
            <b:Last>Chen</b:Last>
            <b:First>Chien-Hsu</b:First>
          </b:Person>
          <b:Person>
            <b:Last>Wang</b:Last>
            <b:First>Chuan-Po</b:First>
          </b:Person>
          <b:Person>
            <b:Last>Chung</b:Last>
            <b:First>Chi-Hsuan</b:First>
          </b:Person>
        </b:NameList>
      </b:Author>
    </b:Author>
    <b:Pages>227–243</b:Pages>
    <b:JournalName>The Asia-Pacific Education Researcher</b:JournalName>
    <b:Number>3</b:Number>
    <b:RefOrder>73</b:RefOrder>
  </b:Source>
  <b:Source>
    <b:Year>2018</b:Year>
    <b:BIBTEX_Entry>inproceedings</b:BIBTEX_Entry>
    <b:SourceType>ConferenceProceedings</b:SourceType>
    <b:Title>Nectar: Multi-user Spatial Augmented Reality for everyone: Three live demonstrations of educative applications</b:Title>
    <b:Tag>laviole2018nectar</b:Tag>
    <b:BookTitle>Proceedings of the Virtual Reality International Conference-Laval Virtual</b:BookTitle>
    <b:Author>
      <b:Author>
        <b:NameList>
          <b:Person>
            <b:Last>Laviole</b:Last>
            <b:First>Jérémy</b:First>
          </b:Person>
          <b:Person>
            <b:Last>Thevin</b:Last>
            <b:First>Lauren</b:First>
          </b:Person>
          <b:Person>
            <b:Last>Albouys-Perrois</b:Last>
            <b:First>Jeremy</b:First>
          </b:Person>
          <b:Person>
            <b:Last>Brock</b:Last>
            <b:First>Anke</b:First>
          </b:Person>
        </b:NameList>
      </b:Author>
    </b:Author>
    <b:Pages>1–6</b:Pages>
    <b:ConferenceName>Proceedings of the Virtual Reality International Conference-Laval Virtual</b:ConferenceName>
    <b:RefOrder>37</b:RefOrder>
  </b:Source>
  <b:Source>
    <b:Year>2020</b:Year>
    <b:Volume>9</b:Volume>
    <b:BIBTEX_Entry>article</b:BIBTEX_Entry>
    <b:SourceType>JournalArticle</b:SourceType>
    <b:Title>Interactive Augmented Reality with Natural Action for Chemistry Experiment Learning</b:Title>
    <b:Publisher>UIKTEN-Association for Information Communication Technology Education and …</b:Publisher>
    <b:Tag>lam2020interactive</b:Tag>
    <b:Author>
      <b:Author>
        <b:NameList>
          <b:Person>
            <b:Last>Lam</b:Last>
            <b:Middle>Chun</b:Middle>
            <b:First>Meng</b:First>
          </b:Person>
          <b:Person>
            <b:Last>Tee</b:Last>
            <b:Middle>Kei</b:Middle>
            <b:First>Hwei</b:First>
          </b:Person>
          <b:Person>
            <b:Last>Nizam</b:Last>
            <b:Middle>Soleha Muhammad</b:Middle>
            <b:First>Siti</b:First>
          </b:Person>
          <b:Person>
            <b:Last>Hashim</b:Last>
            <b:Middle>Che</b:Middle>
            <b:First>Nurhazarifah</b:First>
          </b:Person>
          <b:Person>
            <b:Last>Suwadi</b:Last>
            <b:Middle>Asylah</b:Middle>
            <b:First>Nur</b:First>
          </b:Person>
          <b:Person>
            <b:Last>Tan</b:Last>
            <b:Middle>Yee</b:Middle>
            <b:First>Siok</b:First>
          </b:Person>
          <b:Person>
            <b:Last>Abd Majid</b:Last>
            <b:Middle>Aini</b:Middle>
            <b:First>Nazatul</b:First>
          </b:Person>
          <b:Person>
            <b:Last>Arshad</b:Last>
            <b:First>Haslina</b:First>
          </b:Person>
          <b:Person>
            <b:Last>Liew</b:Last>
            <b:Middle>Yee</b:Middle>
            <b:First>Sook</b:First>
          </b:Person>
        </b:NameList>
      </b:Author>
    </b:Author>
    <b:Pages>351</b:Pages>
    <b:JournalName>TEM Journal</b:JournalName>
    <b:Number>1</b:Number>
    <b:RefOrder>127</b:RefOrder>
  </b:Source>
  <b:Source>
    <b:Year>2018</b:Year>
    <b:Volume>7</b:Volume>
    <b:BIBTEX_Entry>article</b:BIBTEX_Entry>
    <b:SourceType>JournalArticle</b:SourceType>
    <b:Title>Mobile educational augmented reality games: a systematic literature review and two case studies</b:Title>
    <b:Publisher>Multidisciplinary Digital Publishing Institute</b:Publisher>
    <b:Tag>laine2018mobile</b:Tag>
    <b:Author>
      <b:Author>
        <b:NameList>
          <b:Person>
            <b:Last>Laine</b:Last>
            <b:Middle>H.</b:Middle>
            <b:First>Teemu</b:First>
          </b:Person>
        </b:NameList>
      </b:Author>
    </b:Author>
    <b:Pages>19</b:Pages>
    <b:JournalName>Computers</b:JournalName>
    <b:Number>1</b:Number>
    <b:RefOrder>16</b:RefOrder>
  </b:Source>
  <b:Source>
    <b:Year>2016</b:Year>
    <b:Volume>11</b:Volume>
    <b:BIBTEX_Entry>article</b:BIBTEX_Entry>
    <b:SourceType>JournalArticle</b:SourceType>
    <b:Title>Designing mobile augmented reality exergames</b:Title>
    <b:Publisher>SAGE Publications Sage CA: Los Angeles, CA</b:Publisher>
    <b:Tag>laine2016designing</b:Tag>
    <b:Author>
      <b:Author>
        <b:NameList>
          <b:Person>
            <b:Last>Laine</b:Last>
            <b:Middle>H.</b:Middle>
            <b:First>Teemu</b:First>
          </b:Person>
          <b:Person>
            <b:Last>Suk</b:Last>
            <b:Middle>Jung</b:Middle>
            <b:First>Hae</b:First>
          </b:Person>
        </b:NameList>
      </b:Author>
    </b:Author>
    <b:Pages>548–580</b:Pages>
    <b:JournalName>Games and culture</b:JournalName>
    <b:Number>5</b:Number>
    <b:RefOrder>93</b:RefOrder>
  </b:Source>
  <b:Source>
    <b:Year>2015</b:Year>
    <b:BIBTEX_Entry>inproceedings</b:BIBTEX_Entry>
    <b:SourceType>ConferenceProceedings</b:SourceType>
    <b:Title>Applying augmented reality technology to book publication business</b:Title>
    <b:Tag>lai2015applying</b:Tag>
    <b:BookTitle>2015 IEEE 12th international conference on e-business engineering</b:BookTitle>
    <b:Author>
      <b:Author>
        <b:NameList>
          <b:Person>
            <b:Last>Lai</b:Last>
            <b:Middle>S. Y.</b:Middle>
            <b:First>Andy</b:First>
          </b:Person>
          <b:Person>
            <b:Last>Wong</b:Last>
            <b:Middle>Y. K.</b:Middle>
            <b:First>Chris</b:First>
          </b:Person>
          <b:Person>
            <b:Last>Lo</b:Last>
            <b:Middle>C. H.</b:Middle>
            <b:First>Oscar</b:First>
          </b:Person>
        </b:NameList>
      </b:Author>
    </b:Author>
    <b:Pages>281–286</b:Pages>
    <b:ConferenceName>2015 IEEE 12th international conference on e-business engineering</b:ConferenceName>
    <b:RefOrder>41</b:RefOrder>
  </b:Source>
  <b:Source>
    <b:Year>2012</b:Year>
    <b:Volume>31</b:Volume>
    <b:BIBTEX_Entry>article</b:BIBTEX_Entry>
    <b:SourceType>JournalArticle</b:SourceType>
    <b:Title>Benefits of collaborative learning</b:Title>
    <b:Publisher>Elsevier</b:Publisher>
    <b:Tag>laal2012benefits</b:Tag>
    <b:Author>
      <b:Author>
        <b:NameList>
          <b:Person>
            <b:Last>Laal</b:Last>
            <b:First>Marjan</b:First>
          </b:Person>
          <b:Person>
            <b:Last>Ghodsi</b:Last>
            <b:Middle>Mohammad</b:Middle>
            <b:First>Seyed</b:First>
          </b:Person>
        </b:NameList>
      </b:Author>
    </b:Author>
    <b:Pages>486–490</b:Pages>
    <b:JournalName>Procedia-social and behavioral sciences</b:JournalName>
    <b:RefOrder>40</b:RefOrder>
  </b:Source>
  <b:Source>
    <b:Year>2018</b:Year>
    <b:Volume>135</b:Volume>
    <b:BIBTEX_Entry>article</b:BIBTEX_Entry>
    <b:SourceType>JournalArticle</b:SourceType>
    <b:Title>Human anatomy learning systems using augmented reality on mobile application</b:Title>
    <b:Publisher>Elsevier</b:Publisher>
    <b:Tag>kurniawan2018human</b:Tag>
    <b:Author>
      <b:Author>
        <b:NameList>
          <b:Person>
            <b:Last>Kurniawan</b:Last>
            <b:Middle>H.</b:Middle>
            <b:First>Michael</b:First>
          </b:Person>
          <b:Person>
            <b:Last>Witjaksono</b:Last>
            <b:First>Gunawan</b:First>
          </b:Person>
          <b:Person>
            <b:Last>others</b:Last>
          </b:Person>
        </b:NameList>
      </b:Author>
    </b:Author>
    <b:Pages>80–88</b:Pages>
    <b:JournalName>Procedia Computer Science</b:JournalName>
    <b:RefOrder>95</b:RefOrder>
  </b:Source>
  <b:Source>
    <b:Year>2019</b:Year>
    <b:BIBTEX_Entry>inproceedings</b:BIBTEX_Entry>
    <b:SourceType>ConferenceProceedings</b:SourceType>
    <b:Title>AR-VIS: Augmented Reality Interactive Visualization Environment for Exploring Dynamic Scientific Data</b:Title>
    <b:Tag>kum2019ar</b:Tag>
    <b:BookTitle>International Conference on Human-Computer Interaction</b:BookTitle>
    <b:Author>
      <b:Author>
        <b:NameList>
          <b:Person>
            <b:Last>Kum-Biocca</b:Last>
            <b:Middle>Hyejin</b:Middle>
            <b:First>Hannah</b:First>
          </b:Person>
          <b:Person>
            <b:Last>Kim</b:Last>
            <b:First>Hyomin</b:First>
          </b:Person>
          <b:Person>
            <b:Last>Biocca</b:Last>
            <b:First>Frank</b:First>
          </b:Person>
          <b:Person>
            <b:Last>Cho</b:Last>
            <b:First>Yeonhee</b:First>
          </b:Person>
        </b:NameList>
      </b:Author>
    </b:Author>
    <b:Pages>374–380</b:Pages>
    <b:ConferenceName>International Conference on Human-Computer Interaction</b:ConferenceName>
    <b:RefOrder>31</b:RefOrder>
  </b:Source>
  <b:Source>
    <b:Year>2011</b:Year>
    <b:Volume>116</b:Volume>
    <b:BIBTEX_Entry>book</b:BIBTEX_Entry>
    <b:SourceType>Book</b:SourceType>
    <b:Title>Piecing together the student success puzzle: Research, propositions, and recommendations: ASHE higher education report</b:Title>
    <b:Publisher>John Wiley &amp; Sons</b:Publisher>
    <b:Tag>kuh2011piecing</b:Tag>
    <b:Author>
      <b:Author>
        <b:NameList>
          <b:Person>
            <b:Last>Kuh</b:Last>
            <b:Middle>D.</b:Middle>
            <b:First>George</b:First>
          </b:Person>
          <b:Person>
            <b:Last>Kinzie</b:Last>
            <b:First>Jillian</b:First>
          </b:Person>
          <b:Person>
            <b:Last>Buckley</b:Last>
            <b:Middle>A.</b:Middle>
            <b:First>Jennifer</b:First>
          </b:Person>
          <b:Person>
            <b:Last>Bridges</b:Last>
            <b:Middle>K.</b:Middle>
            <b:First>Brian</b:First>
          </b:Person>
          <b:Person>
            <b:Last>Hayek</b:Last>
            <b:Middle>C.</b:Middle>
            <b:First>John</b:First>
          </b:Person>
        </b:NameList>
      </b:Author>
    </b:Author>
    <b:RefOrder>24</b:RefOrder>
  </b:Source>
  <b:Source>
    <b:Year>2018</b:Year>
    <b:Volume>24</b:Volume>
    <b:BIBTEX_Entry>article</b:BIBTEX_Entry>
    <b:SourceType>JournalArticle</b:SourceType>
    <b:Title>Augmented Reality versus Virtual Reality for 3D Object Manipulation</b:Title>
    <b:Tag>7833028</b:Tag>
    <b:Author>
      <b:Author>
        <b:NameList>
          <b:Person>
            <b:Last>Krichenbauer</b:Last>
            <b:First>M.</b:First>
          </b:Person>
          <b:Person>
            <b:Last>Yamamoto</b:Last>
            <b:First>G.</b:First>
          </b:Person>
          <b:Person>
            <b:Last>Taketom</b:Last>
            <b:First>T.</b:First>
          </b:Person>
          <b:Person>
            <b:Last>Sandor</b:Last>
            <b:First>C.</b:First>
          </b:Person>
          <b:Person>
            <b:Last>Kato</b:Last>
            <b:First>H.</b:First>
          </b:Person>
        </b:NameList>
      </b:Author>
    </b:Author>
    <b:Pages>1038-1048</b:Pages>
    <b:JournalName>IEEE Transactions on Visualization and Computer Graphics</b:JournalName>
    <b:Number>2</b:Number>
    <b:RefOrder>132</b:RefOrder>
  </b:Source>
  <b:Source>
    <b:Year>2019</b:Year>
    <b:BIBTEX_Entry>inproceedings</b:BIBTEX_Entry>
    <b:SourceType>ConferenceProceedings</b:SourceType>
    <b:Title>Gamifying Early Foreign Language Learning</b:Title>
    <b:Tag>korosidou2019gamifying</b:Tag>
    <b:BookTitle>Interactive Mobile Communication, Technologies and Learning</b:BookTitle>
    <b:Author>
      <b:Author>
        <b:NameList>
          <b:Person>
            <b:Last>Korosidou</b:Last>
            <b:First>Eleni</b:First>
          </b:Person>
          <b:Person>
            <b:Last>Bratitsis</b:Last>
            <b:First>Tharrenos</b:First>
          </b:Person>
        </b:NameList>
      </b:Author>
    </b:Author>
    <b:Pages>726–737</b:Pages>
    <b:ConferenceName>Interactive Mobile Communication, Technologies and Learning</b:ConferenceName>
    <b:RefOrder>79</b:RefOrder>
  </b:Source>
  <b:Source>
    <b:Year>2018</b:Year>
    <b:BIBTEX_Entry>inproceedings</b:BIBTEX_Entry>
    <b:SourceType>ConferenceProceedings</b:SourceType>
    <b:Title>Bridging the Gulfs: Modifying an Educational Augmented Reality App to Account for Target Users’ Age Differences</b:Title>
    <b:Tag>klautke2018bridging</b:Tag>
    <b:BookTitle>International Conference of Design, User Experience, and Usability</b:BookTitle>
    <b:Author>
      <b:Author>
        <b:NameList>
          <b:Person>
            <b:Last>Klautke</b:Last>
            <b:First>Hannah</b:First>
          </b:Person>
          <b:Person>
            <b:Last>Bell</b:Last>
            <b:First>John</b:First>
          </b:Person>
          <b:Person>
            <b:Last>Freer</b:Last>
            <b:First>Daniel</b:First>
          </b:Person>
          <b:Person>
            <b:Last>Cheng</b:Last>
            <b:First>Cui</b:First>
          </b:Person>
          <b:Person>
            <b:Last>Cain</b:Last>
            <b:First>William</b:First>
          </b:Person>
        </b:NameList>
      </b:Author>
    </b:Author>
    <b:Pages>185–195</b:Pages>
    <b:ConferenceName>International Conference of Design, User Experience, and Usability</b:ConferenceName>
    <b:RefOrder>69</b:RefOrder>
  </b:Source>
  <b:Source>
    <b:Year>2009</b:Year>
    <b:Volume>51</b:Volume>
    <b:BIBTEX_Entry>article</b:BIBTEX_Entry>
    <b:SourceType>JournalArticle</b:SourceType>
    <b:Title>Systematic literature reviews in software engineering–a systematic literature review</b:Title>
    <b:Publisher>Elsevier</b:Publisher>
    <b:Tag>kitchenham2009systematic</b:Tag>
    <b:Author>
      <b:Author>
        <b:NameList>
          <b:Person>
            <b:Last>Kitchenham</b:Last>
            <b:First>Barbara</b:First>
          </b:Person>
          <b:Person>
            <b:Last>Brereton</b:Last>
            <b:Middle>Pearl</b:Middle>
            <b:First>O.</b:First>
          </b:Person>
          <b:Person>
            <b:Last>Budgen</b:Last>
            <b:First>David</b:First>
          </b:Person>
          <b:Person>
            <b:Last>Turner</b:Last>
            <b:First>Mark</b:First>
          </b:Person>
          <b:Person>
            <b:Last>Bailey</b:Last>
            <b:First>John</b:First>
          </b:Person>
          <b:Person>
            <b:Last>Linkman</b:Last>
            <b:First>Stephen</b:First>
          </b:Person>
        </b:NameList>
      </b:Author>
    </b:Author>
    <b:Pages>7–15</b:Pages>
    <b:JournalName>Information and software technology</b:JournalName>
    <b:Number>1</b:Number>
    <b:RefOrder>25</b:RefOrder>
  </b:Source>
  <b:Source>
    <b:Year>2018</b:Year>
    <b:Volume>2</b:Volume>
    <b:BIBTEX_Entry>article</b:BIBTEX_Entry>
    <b:SourceType>JournalArticle</b:SourceType>
    <b:Title>Augmented reality in language education: A systematic literature review</b:Title>
    <b:Tag>khoshnevisan2018augmented</b:Tag>
    <b:Author>
      <b:Author>
        <b:NameList>
          <b:Person>
            <b:Last>Khoshnevisan</b:Last>
            <b:First>Babak</b:First>
          </b:Person>
          <b:Person>
            <b:Last>Le</b:Last>
            <b:First>Nhu</b:First>
          </b:Person>
        </b:NameList>
      </b:Author>
    </b:Author>
    <b:Pages>57–71</b:Pages>
    <b:JournalName>Adv. Glob. Educ. Res</b:JournalName>
    <b:RefOrder>13</b:RefOrder>
  </b:Source>
  <b:Source>
    <b:Year>2018</b:Year>
    <b:BIBTEX_Entry>inproceedings</b:BIBTEX_Entry>
    <b:SourceType>ConferenceProceedings</b:SourceType>
    <b:Title>Mathland: Constructionist Mathematical Learning in the Real World Using Immersive Mixed Reality</b:Title>
    <b:Tag>khan2018mathland</b:Tag>
    <b:BookTitle>International Conference on Immersive Learning</b:BookTitle>
    <b:Author>
      <b:Author>
        <b:NameList>
          <b:Person>
            <b:Last>Khan</b:Last>
            <b:First>Mina</b:First>
          </b:Person>
          <b:Person>
            <b:Last>Trujano</b:Last>
            <b:First>Fernando</b:First>
          </b:Person>
          <b:Person>
            <b:Last>Maes</b:Last>
            <b:First>Pattie</b:First>
          </b:Person>
        </b:NameList>
      </b:Author>
    </b:Author>
    <b:Pages>133–147</b:Pages>
    <b:ConferenceName>International Conference on Immersive Learning</b:ConferenceName>
    <b:RefOrder>32</b:RefOrder>
  </b:Source>
  <b:Source>
    <b:Year>2016</b:Year>
    <b:Volume>21</b:Volume>
    <b:BIBTEX_Entry>article</b:BIBTEX_Entry>
    <b:SourceType>JournalArticle</b:SourceType>
    <b:Title>Experience API: Flexible, decentralized and activity-centric data collection</b:Title>
    <b:Publisher>Springer</b:Publisher>
    <b:Tag>kevan2016experience</b:Tag>
    <b:Author>
      <b:Author>
        <b:NameList>
          <b:Person>
            <b:Last>Kevan</b:Last>
            <b:Middle>M.</b:Middle>
            <b:First>Jonathan</b:First>
          </b:Person>
          <b:Person>
            <b:Last>Ryan</b:Last>
            <b:Middle>R.</b:Middle>
            <b:First>Paul</b:First>
          </b:Person>
        </b:NameList>
      </b:Author>
    </b:Author>
    <b:Pages>143–149</b:Pages>
    <b:JournalName>Technology, knowledge and learning</b:JournalName>
    <b:Number>1</b:Number>
    <b:RefOrder>138</b:RefOrder>
  </b:Source>
  <b:Source>
    <b:Year>2020</b:Year>
    <b:BIBTEX_Entry>inproceedings</b:BIBTEX_Entry>
    <b:SourceType>ConferenceProceedings</b:SourceType>
    <b:Title>Teach-Me DNA: an Interactive Course Using Voice Output in an Augmented Reality System</b:Title>
    <b:Tag>kenoui2020teach</b:Tag>
    <b:BookTitle>020 1st International Conference on Communications, Control Systems and Signal Processing (CCSSP)</b:BookTitle>
    <b:Author>
      <b:Author>
        <b:NameList>
          <b:Person>
            <b:Last>Kenoui</b:Last>
            <b:First>Mouna</b:First>
          </b:Person>
          <b:Person>
            <b:Last>Mehdi</b:Last>
            <b:Middle>Ait</b:Middle>
            <b:First>Mohamed</b:First>
          </b:Person>
        </b:NameList>
      </b:Author>
    </b:Author>
    <b:Pages>260–265</b:Pages>
    <b:ConferenceName>020 1st International Conference on Communications, Control Systems and Signal Processing (CCSSP)</b:ConferenceName>
    <b:RefOrder>111</b:RefOrder>
  </b:Source>
  <b:Source>
    <b:Year>2018</b:Year>
    <b:Volume>13</b:Volume>
    <b:BIBTEX_Entry>article</b:BIBTEX_Entry>
    <b:SourceType>JournalArticle</b:SourceType>
    <b:Title>Promoting historical thinking in schools through low fidelity, low-cost, easily reproduceable, tangible and embodied interactions</b:Title>
    <b:Tag>kalpakis2018promoting</b:Tag>
    <b:Author>
      <b:Author>
        <b:NameList>
          <b:Person>
            <b:Last>Kalpakis</b:Last>
            <b:First>Stergios</b:First>
          </b:Person>
          <b:Person>
            <b:Last>Palaigeorgiou</b:Last>
            <b:First>George</b:First>
          </b:Person>
          <b:Person>
            <b:Last>Kasvikis</b:Last>
            <b:First>Kostas</b:First>
          </b:Person>
        </b:NameList>
      </b:Author>
    </b:Author>
    <b:Pages>67–82</b:Pages>
    <b:JournalName>International Journal of Emerging Technologies in Learning (iJET)</b:JournalName>
    <b:Number>12</b:Number>
    <b:RefOrder>126</b:RefOrder>
  </b:Source>
  <b:Source>
    <b:Year>2000</b:Year>
    <b:Volume>11</b:Volume>
    <b:BIBTEX_Entry>article</b:BIBTEX_Entry>
    <b:SourceType>JournalArticle</b:SourceType>
    <b:Title>Animated pedagogical agents: Face-to-face interaction in interactive learning environments</b:Title>
    <b:Publisher>New York</b:Publisher>
    <b:Tag>johnson2000animated</b:Tag>
    <b:Author>
      <b:Author>
        <b:NameList>
          <b:Person>
            <b:Last>Johnson</b:Last>
            <b:Middle>Lewis</b:Middle>
            <b:First>W.</b:First>
          </b:Person>
          <b:Person>
            <b:Last>Rickel</b:Last>
            <b:Middle>W.</b:Middle>
            <b:First>Jeff</b:First>
          </b:Person>
          <b:Person>
            <b:Last>Lester</b:Last>
            <b:Middle>C.</b:Middle>
            <b:First>James</b:First>
          </b:Person>
          <b:Person>
            <b:Last>others</b:Last>
          </b:Person>
        </b:NameList>
      </b:Author>
    </b:Author>
    <b:Pages>47–78</b:Pages>
    <b:JournalName>International Journal of Artificial intelligence in education</b:JournalName>
    <b:Number>1</b:Number>
    <b:RefOrder>39</b:RefOrder>
  </b:Source>
  <b:Source>
    <b:Year>2008</b:Year>
    <b:Volume>47</b:Volume>
    <b:BIBTEX_Entry>article</b:BIBTEX_Entry>
    <b:SourceType>JournalArticle</b:SourceType>
    <b:Title>Active learning: Cooperation in the classroom</b:Title>
    <b:Publisher>The Japanese Association of Educational Psychology</b:Publisher>
    <b:Tag>johnson2008active</b:Tag>
    <b:Author>
      <b:Author>
        <b:NameList>
          <b:Person>
            <b:Last>Johnson</b:Last>
            <b:Middle>T.</b:Middle>
            <b:First>Roger</b:First>
          </b:Person>
          <b:Person>
            <b:Last>Johnson</b:Last>
            <b:Middle>W.</b:Middle>
            <b:First>David</b:First>
          </b:Person>
        </b:NameList>
      </b:Author>
    </b:Author>
    <b:Pages>29–30</b:Pages>
    <b:JournalName>The annual report of educational psychology in Japan</b:JournalName>
    <b:RefOrder>23</b:RefOrder>
  </b:Source>
  <b:Source>
    <b:Year>1991</b:Year>
    <b:Volume>36</b:Volume>
    <b:BIBTEX_Entry>article</b:BIBTEX_Entry>
    <b:SourceType>JournalArticle</b:SourceType>
    <b:Title>Cooperation in the classroom</b:Title>
    <b:Tag>johnson1991cooperation</b:Tag>
    <b:Author>
      <b:Author>
        <b:NameList>
          <b:Person>
            <b:Last>Johnson</b:Last>
            <b:First>David</b:First>
          </b:Person>
        </b:NameList>
      </b:Author>
    </b:Author>
    <b:Pages>1106–1107</b:Pages>
    <b:JournalName>Psyccritiques</b:JournalName>
    <b:Number>12</b:Number>
    <b:RefOrder>22</b:RefOrder>
  </b:Source>
  <b:Source>
    <b:Year>2019</b:Year>
    <b:BIBTEX_Entry>inproceedings</b:BIBTEX_Entry>
    <b:SourceType>ConferenceProceedings</b:SourceType>
    <b:Title>Exploring the use of Augmented Reality in a Kinesthetic Learning Application Integrated with an Intelligent Virtual Embodied Agent</b:Title>
    <b:Tag>iqbal2019exploring</b:Tag>
    <b:BookTitle>2019 IEEE International Symposium on Mixed and Augmented Reality Adjunct (ISMAR-Adjunct)</b:BookTitle>
    <b:Author>
      <b:Author>
        <b:NameList>
          <b:Person>
            <b:Last>Iqbal</b:Last>
            <b:Middle>Zahid</b:Middle>
            <b:First>Muhammad</b:First>
          </b:Person>
          <b:Person>
            <b:Last>Mangina</b:Last>
            <b:First>Eleni</b:First>
          </b:Person>
          <b:Person>
            <b:Last>Campbell</b:Last>
            <b:Middle>G.</b:Middle>
            <b:First>Abraham</b:First>
          </b:Person>
        </b:NameList>
      </b:Author>
    </b:Author>
    <b:Pages>12–16</b:Pages>
    <b:ConferenceName>2019 IEEE International Symposium on Mixed and Augmented Reality Adjunct (ISMAR-Adjunct)</b:ConferenceName>
    <b:RefOrder>88</b:RefOrder>
  </b:Source>
  <b:Source>
    <b:Year>2018</b:Year>
    <b:Volume>123</b:Volume>
    <b:BIBTEX_Entry>article</b:BIBTEX_Entry>
    <b:SourceType>JournalArticle</b:SourceType>
    <b:Title>Augmented reality for STEM learning: A systematic review</b:Title>
    <b:Publisher>Elsevier</b:Publisher>
    <b:Tag>ibanez2018augmented</b:Tag>
    <b:Author>
      <b:Author>
        <b:NameList>
          <b:Person>
            <b:Last>Ibáñez</b:Last>
            <b:First>Marı́a-Blanca</b:First>
          </b:Person>
          <b:Person>
            <b:Last>Delgado-Kloos</b:Last>
            <b:First>Carlos</b:First>
          </b:Person>
        </b:NameList>
      </b:Author>
    </b:Author>
    <b:Pages>109–123</b:Pages>
    <b:JournalName>Computers &amp; Education</b:JournalName>
    <b:RefOrder>9</b:RefOrder>
  </b:Source>
  <b:Source>
    <b:Year>2020</b:Year>
    <b:Volume>145</b:Volume>
    <b:BIBTEX_Entry>article</b:BIBTEX_Entry>
    <b:SourceType>JournalArticle</b:SourceType>
    <b:Title>Impact of augmented reality technology on academic achievement and motivation of students from public and private Mexican schools. A case study in a middle-school geometry course</b:Title>
    <b:Publisher>Elsevier</b:Publisher>
    <b:Tag>ibanez2020impact</b:Tag>
    <b:Author>
      <b:Author>
        <b:NameList>
          <b:Person>
            <b:Last>Ibáñez</b:Last>
            <b:Middle>Blanca</b:Middle>
            <b:First>Marı́a</b:First>
          </b:Person>
          <b:Person>
            <b:Last>Portillo</b:Last>
            <b:Middle>Uriarte</b:Middle>
            <b:First>Aldo</b:First>
          </b:Person>
          <b:Person>
            <b:Last>Cabada</b:Last>
            <b:Middle>Zatarain</b:Middle>
            <b:First>Ramón</b:First>
          </b:Person>
          <b:Person>
            <b:Last>Barrón</b:Last>
            <b:Middle>Lucı́a</b:Middle>
            <b:First>Marı́a</b:First>
          </b:Person>
        </b:NameList>
      </b:Author>
    </b:Author>
    <b:Pages>103734</b:Pages>
    <b:JournalName>Computers &amp; Education</b:JournalName>
    <b:RefOrder>97</b:RefOrder>
  </b:Source>
  <b:Source>
    <b:Year>2019</b:Year>
    <b:Volume>22</b:Volume>
    <b:BIBTEX_Entry>article</b:BIBTEX_Entry>
    <b:SourceType>JournalArticle</b:SourceType>
    <b:Title>Do Learning Styles Matter? Motivating Learners in an Augmented Geopark</b:Title>
    <b:Publisher>JSTOR</b:Publisher>
    <b:Tag>huang2019learning</b:Tag>
    <b:Author>
      <b:Author>
        <b:NameList>
          <b:Person>
            <b:Last>Huang</b:Last>
            <b:First>Tien-Chi</b:First>
          </b:Person>
          <b:Person>
            <b:Last>Chen</b:Last>
            <b:First>Mu-Yen</b:First>
          </b:Person>
          <b:Person>
            <b:Last>Hsu</b:Last>
            <b:First>Wen-Pao</b:First>
          </b:Person>
        </b:NameList>
      </b:Author>
    </b:Author>
    <b:Pages>70–81</b:Pages>
    <b:JournalName>Journal of Educational Technology &amp; Society</b:JournalName>
    <b:Number>1</b:Number>
    <b:RefOrder>63</b:RefOrder>
  </b:Source>
  <b:Source>
    <b:Year>2016</b:Year>
    <b:Volume>96</b:Volume>
    <b:BIBTEX_Entry>article</b:BIBTEX_Entry>
    <b:SourceType>JournalArticle</b:SourceType>
    <b:Title>Animating eco-education: To see, feel, and discover in an augmented reality-based experiential learning environment</b:Title>
    <b:Publisher>Elsevier</b:Publisher>
    <b:Tag>huang2016animating</b:Tag>
    <b:Author>
      <b:Author>
        <b:NameList>
          <b:Person>
            <b:Last>Huang</b:Last>
            <b:First>Tien-Chi</b:First>
          </b:Person>
          <b:Person>
            <b:Last>Chen</b:Last>
            <b:First>Chia-Chen</b:First>
          </b:Person>
          <b:Person>
            <b:Last>Chou</b:Last>
            <b:First>Yu-Wen</b:First>
          </b:Person>
        </b:NameList>
      </b:Author>
    </b:Author>
    <b:Pages>72–82</b:Pages>
    <b:JournalName>Computers &amp; Education</b:JournalName>
    <b:RefOrder>52</b:RefOrder>
  </b:Source>
  <b:Source>
    <b:Year>2017</b:Year>
    <b:Volume>106</b:Volume>
    <b:BIBTEX_Entry>article</b:BIBTEX_Entry>
    <b:SourceType>JournalArticle</b:SourceType>
    <b:Title>Learning English with augmented reality: Do learning styles matter?</b:Title>
    <b:Publisher>Elsevier</b:Publisher>
    <b:Tag>hsu2017learning</b:Tag>
    <b:Author>
      <b:Author>
        <b:NameList>
          <b:Person>
            <b:Last>Hsu</b:Last>
            <b:First>Ting-Chia</b:First>
          </b:Person>
        </b:NameList>
      </b:Author>
    </b:Author>
    <b:Pages>137–149</b:Pages>
    <b:JournalName>Computers &amp; Education</b:JournalName>
    <b:RefOrder>58</b:RefOrder>
  </b:Source>
  <b:Source>
    <b:Year>2018</b:Year>
    <b:BIBTEX_Entry>article</b:BIBTEX_Entry>
    <b:SourceType>JournalArticle</b:SourceType>
    <b:Title>CoboChild: a blended mobile game-based learning service for children in museum contexts</b:Title>
    <b:Publisher>Emerald Publishing Limited</b:Publisher>
    <b:Tag>hsu2018cobochild</b:Tag>
    <b:Author>
      <b:Author>
        <b:NameList>
          <b:Person>
            <b:Last>Hsu</b:Last>
            <b:First>Tien-Yu</b:First>
          </b:Person>
          <b:Person>
            <b:Last>Liang</b:Last>
            <b:First>HsinYi</b:First>
          </b:Person>
          <b:Person>
            <b:Last>Chiou</b:Last>
            <b:First>Chuang-Kai</b:First>
          </b:Person>
          <b:Person>
            <b:Last>Tseng</b:Last>
            <b:Middle>C. R.</b:Middle>
            <b:First>Judy</b:First>
          </b:Person>
        </b:NameList>
      </b:Author>
    </b:Author>
    <b:JournalName>Data Technologies and Applications</b:JournalName>
    <b:RefOrder>101</b:RefOrder>
  </b:Source>
  <b:Source>
    <b:Year>2019</b:Year>
    <b:Volume>20</b:Volume>
    <b:BIBTEX_Entry>article</b:BIBTEX_Entry>
    <b:SourceType>JournalArticle</b:SourceType>
    <b:Title>Intelligence Augmented Reality Tutoring System for Mathematics Teaching and Learning</b:Title>
    <b:Tag>hsieh2019intelligence</b:Tag>
    <b:Author>
      <b:Author>
        <b:NameList>
          <b:Person>
            <b:Last>Hsieh</b:Last>
            <b:First>Min-Chai</b:First>
          </b:Person>
          <b:Person>
            <b:Last>Chen</b:Last>
            <b:First>Shu-Hsiang</b:First>
          </b:Person>
        </b:NameList>
      </b:Author>
    </b:Author>
    <b:Pages>1673–1681</b:Pages>
    <b:JournalName>Journal of Internet Technology</b:JournalName>
    <b:Number>5</b:Number>
    <b:RefOrder>71</b:RefOrder>
  </b:Source>
  <b:Source>
    <b:Year>2016</b:Year>
    <b:BIBTEX_Entry>inproceedings</b:BIBTEX_Entry>
    <b:SourceType>ConferenceProceedings</b:SourceType>
    <b:Title>Interactive learning system for the hearing impaired and the vocally challenged</b:Title>
    <b:Tag>hrishikesh2016interactive</b:Tag>
    <b:BookTitle>2016 International Conference on Advances in Computing, Communications and Informatics (ICACCI)</b:BookTitle>
    <b:Author>
      <b:Author>
        <b:NameList>
          <b:Person>
            <b:Last>Hrishikesh</b:Last>
            <b:First>N.</b:First>
          </b:Person>
          <b:Person>
            <b:Last>Nair</b:Last>
            <b:Middle>J.</b:Middle>
            <b:First>Jyothisha</b:First>
          </b:Person>
        </b:NameList>
      </b:Author>
    </b:Author>
    <b:Pages>1079–1083</b:Pages>
    <b:ConferenceName>2016 International Conference on Advances in Computing, Communications and Informatics (ICACCI)</b:ConferenceName>
    <b:RefOrder>59</b:RefOrder>
  </b:Source>
  <b:Source>
    <b:Year>2013</b:Year>
    <b:BIBTEX_Entry>book</b:BIBTEX_Entry>
    <b:SourceType>Book</b:SourceType>
    <b:Title>Classroom instruction that works with English language learners</b:Title>
    <b:Publisher>ASCD</b:Publisher>
    <b:Tag>hill2013classroom</b:Tag>
    <b:Author>
      <b:Author>
        <b:NameList>
          <b:Person>
            <b:Last>Hill</b:Last>
            <b:First>Jane</b:First>
          </b:Person>
          <b:Person>
            <b:Last>Miller</b:Last>
            <b:Middle>B.</b:Middle>
            <b:First>Kirsten</b:First>
          </b:Person>
        </b:NameList>
      </b:Author>
    </b:Author>
    <b:RefOrder>130</b:RefOrder>
  </b:Source>
  <b:Source>
    <b:Year>2017</b:Year>
    <b:Volume>20</b:Volume>
    <b:BIBTEX_Entry>article</b:BIBTEX_Entry>
    <b:SourceType>JournalArticle</b:SourceType>
    <b:Title>Flow experience and educational effectiveness of teaching informatics using AR</b:Title>
    <b:Publisher>JSTOR</b:Publisher>
    <b:Tag>giasiranis2017flow</b:Tag>
    <b:Author>
      <b:Author>
        <b:NameList>
          <b:Person>
            <b:Last>Giasiranis</b:Last>
            <b:First>Stefanos</b:First>
          </b:Person>
          <b:Person>
            <b:Last>Sofos</b:Last>
            <b:First>Loizos</b:First>
          </b:Person>
        </b:NameList>
      </b:Author>
    </b:Author>
    <b:Pages>78–88</b:Pages>
    <b:JournalName>Journal of Educational Technology &amp; Society</b:JournalName>
    <b:Number>4</b:Number>
    <b:RefOrder>108</b:RefOrder>
  </b:Source>
  <b:Source>
    <b:Year>2019</b:Year>
    <b:Volume>23</b:Volume>
    <b:BIBTEX_Entry>article</b:BIBTEX_Entry>
    <b:SourceType>JournalArticle</b:SourceType>
    <b:Title>Systematic review and meta-analysis of augmented reality in educational settings</b:Title>
    <b:Publisher>Springer</b:Publisher>
    <b:Tag>garzon2019systematic</b:Tag>
    <b:Author>
      <b:Author>
        <b:NameList>
          <b:Person>
            <b:Last>Garzón</b:Last>
            <b:First>Juan</b:First>
          </b:Person>
          <b:Person>
            <b:Last>Pavón</b:Last>
            <b:First>Juan</b:First>
          </b:Person>
          <b:Person>
            <b:Last>Baldiris</b:Last>
            <b:First>Silvia</b:First>
          </b:Person>
        </b:NameList>
      </b:Author>
    </b:Author>
    <b:Pages>447–459</b:Pages>
    <b:JournalName>Virtual Reality</b:JournalName>
    <b:Number>4</b:Number>
    <b:RefOrder>19</b:RefOrder>
  </b:Source>
  <b:Source>
    <b:Year>2018</b:Year>
    <b:BIBTEX_Entry>inproceedings</b:BIBTEX_Entry>
    <b:SourceType>ConferenceProceedings</b:SourceType>
    <b:Title>The Effect of Tangible Augmented Reality Interfaces on Teaching Computational Thinking: A Preliminary Study</b:Title>
    <b:Tag>gardeli2018effect</b:Tag>
    <b:BookTitle>International Conference on Interactive Collaborative Learning</b:BookTitle>
    <b:Author>
      <b:Author>
        <b:NameList>
          <b:Person>
            <b:Last>Gardeli</b:Last>
            <b:First>Anna</b:First>
          </b:Person>
          <b:Person>
            <b:Last>Vosinakis</b:Last>
            <b:First>Spyros</b:First>
          </b:Person>
        </b:NameList>
      </b:Author>
    </b:Author>
    <b:Pages>673–684</b:Pages>
    <b:ConferenceName>International Conference on Interactive Collaborative Learning</b:ConferenceName>
    <b:RefOrder>123</b:RefOrder>
  </b:Source>
  <b:Source>
    <b:Year>2017</b:Year>
    <b:BIBTEX_Entry>inproceedings</b:BIBTEX_Entry>
    <b:SourceType>ConferenceProceedings</b:SourceType>
    <b:Title>Virtual humans for temperature visualization in a tangible augmented reality educational game</b:Title>
    <b:Tag>ferrer2017virtual</b:Tag>
    <b:BookTitle>2017 IEEE Virtual Reality Workshop on K-12 Embodied Learning through Virtual &amp; Augmented Reality (KELVAR)</b:BookTitle>
    <b:Author>
      <b:Author>
        <b:NameList>
          <b:Person>
            <b:Last>Ferrer</b:Last>
            <b:First>Vicente</b:First>
          </b:Person>
          <b:Person>
            <b:Last>Perdomo</b:Last>
            <b:First>Alex</b:First>
          </b:Person>
          <b:Person>
            <b:Last>Ali</b:Last>
            <b:Middle>Rashid</b:Middle>
            <b:First>Hazem</b:First>
          </b:Person>
          <b:Person>
            <b:Last>Fies</b:Last>
            <b:First>Carmen</b:First>
          </b:Person>
          <b:Person>
            <b:Last>Quarles</b:Last>
            <b:First>John</b:First>
          </b:Person>
        </b:NameList>
      </b:Author>
    </b:Author>
    <b:Pages>1–6</b:Pages>
    <b:ConferenceName>2017 IEEE Virtual Reality Workshop on K-12 Embodied Learning through Virtual &amp; Augmented Reality (KELVAR)</b:ConferenceName>
    <b:RefOrder>91</b:RefOrder>
  </b:Source>
  <b:Source>
    <b:Year>2020</b:Year>
    <b:Volume>97</b:Volume>
    <b:BIBTEX_Entry>article</b:BIBTEX_Entry>
    <b:SourceType>JournalArticle</b:SourceType>
    <b:Title>Using Augmented Reality to Stimulate Students and Diffuse Escape Game Activities to Larger Audiences</b:Title>
    <b:Publisher>ACS Publications</b:Publisher>
    <b:Tag>estudante2020using</b:Tag>
    <b:Author>
      <b:Author>
        <b:NameList>
          <b:Person>
            <b:Last>Estudante</b:Last>
            <b:First>Anabela</b:First>
          </b:Person>
          <b:Person>
            <b:Last>Dietrich</b:Last>
            <b:First>Nicolas</b:First>
          </b:Person>
        </b:NameList>
      </b:Author>
    </b:Author>
    <b:Pages>1368–1374</b:Pages>
    <b:JournalName>Journal of Chemical Education</b:JournalName>
    <b:Number>5</b:Number>
    <b:RefOrder>80</b:RefOrder>
  </b:Source>
  <b:Source>
    <b:Year>2019</b:Year>
    <b:BIBTEX_Entry>inproceedings</b:BIBTEX_Entry>
    <b:SourceType>ConferenceProceedings</b:SourceType>
    <b:Title>An Educational Augmented Reality Application for Elementary School Students Focusing on the Human Skeletal System</b:Title>
    <b:Tag>el2019educational</b:Tag>
    <b:BookTitle>2019 IEEE Conference on Virtual Reality and 3D User Interfaces (VR)</b:BookTitle>
    <b:Author>
      <b:Author>
        <b:NameList>
          <b:Person>
            <b:Last>El Kouzi</b:Last>
            <b:First>Malek</b:First>
          </b:Person>
          <b:Person>
            <b:Last>Mao</b:Last>
            <b:First>Abdihakim</b:First>
          </b:Person>
          <b:Person>
            <b:Last>Zambrano</b:Last>
            <b:First>Diego</b:First>
          </b:Person>
        </b:NameList>
      </b:Author>
    </b:Author>
    <b:Pages>1594–1599</b:Pages>
    <b:ConferenceName>2019 IEEE Conference on Virtual Reality and 3D User Interfaces (VR)</b:ConferenceName>
    <b:RefOrder>51</b:RefOrder>
  </b:Source>
  <b:Source>
    <b:Year>2015</b:Year>
    <b:Volume>3</b:Volume>
    <b:BIBTEX_Entry>article</b:BIBTEX_Entry>
    <b:SourceType>JournalArticle</b:SourceType>
    <b:Title>Benefits of augmented reality in educational environments-a systematic literature review</b:Title>
    <b:Tag>diegmann2015benefits</b:Tag>
    <b:Author>
      <b:Author>
        <b:NameList>
          <b:Person>
            <b:Last>Diegmann</b:Last>
            <b:First>Phil</b:First>
          </b:Person>
          <b:Person>
            <b:Last>Schmidt-Kraepelin</b:Last>
            <b:First>Manuel</b:First>
          </b:Person>
          <b:Person>
            <b:Last>Eynden</b:Last>
            <b:First>Sven</b:First>
          </b:Person>
          <b:Person>
            <b:Last>Basten</b:Last>
            <b:First>Dirk</b:First>
          </b:Person>
        </b:NameList>
      </b:Author>
    </b:Author>
    <b:Pages>1542–1556</b:Pages>
    <b:JournalName>Benefits</b:JournalName>
    <b:Number>6</b:Number>
    <b:RefOrder>4</b:RefOrder>
  </b:Source>
  <b:Source>
    <b:Year>2020</b:Year>
    <b:BIBTEX_Entry>inproceedings</b:BIBTEX_Entry>
    <b:SourceType>ConferenceProceedings</b:SourceType>
    <b:Title>Towards Smart Classroom: Affordable and Simple Approach to Dynamic Projection Mapping for Education</b:Title>
    <b:Tag>dave2020towards</b:Tag>
    <b:BookTitle>2020 10th Annual Computing and Communication Workshop and Conference (CCWC)</b:BookTitle>
    <b:Author>
      <b:Author>
        <b:NameList>
          <b:Person>
            <b:Last>Dave</b:Last>
            <b:First>Akshay</b:First>
          </b:Person>
          <b:Person>
            <b:Last>Kang</b:Last>
            <b:First>Mirue</b:First>
          </b:Person>
          <b:Person>
            <b:Last>Hwang</b:Last>
            <b:First>Jihyun</b:First>
          </b:Person>
          <b:Person>
            <b:Last>Lorenzo</b:Last>
            <b:First>Mia</b:First>
          </b:Person>
          <b:Person>
            <b:Last>Oh</b:Last>
            <b:First>Paul</b:First>
          </b:Person>
        </b:NameList>
      </b:Author>
    </b:Author>
    <b:Pages>0942–0947</b:Pages>
    <b:ConferenceName>2020 10th Annual Computing and Communication Workshop and Conference (CCWC)</b:ConferenceName>
    <b:RefOrder>119</b:RefOrder>
  </b:Source>
  <b:Source>
    <b:Year>2018</b:Year>
    <b:BIBTEX_Entry>inproceedings</b:BIBTEX_Entry>
    <b:SourceType>ConferenceProceedings</b:SourceType>
    <b:Title>Development of practical tasks in physics with elements of augmented reality for secondary educational institutions</b:Title>
    <b:Tag>daineko2018development</b:Tag>
    <b:BookTitle>International Conference on Augmented Reality, Virtual Reality and Computer Graphics</b:BookTitle>
    <b:Author>
      <b:Author>
        <b:NameList>
          <b:Person>
            <b:Last>Daineko</b:Last>
            <b:First>Yevgeniya</b:First>
          </b:Person>
          <b:Person>
            <b:Last>Ipalakova</b:Last>
            <b:First>Madina</b:First>
          </b:Person>
          <b:Person>
            <b:Last>Tsoy</b:Last>
            <b:First>Dana</b:First>
          </b:Person>
          <b:Person>
            <b:Last>Shaipiten</b:Last>
            <b:First>Akmedi</b:First>
          </b:Person>
          <b:Person>
            <b:Last>Bolatov</b:Last>
            <b:First>Zhiger</b:First>
          </b:Person>
          <b:Person>
            <b:Last>Chinibayeva</b:Last>
            <b:First>Tolganay</b:First>
          </b:Person>
        </b:NameList>
      </b:Author>
    </b:Author>
    <b:Pages>404–412</b:Pages>
    <b:ConferenceName>International Conference on Augmented Reality, Virtual Reality and Computer Graphics</b:ConferenceName>
    <b:RefOrder>117</b:RefOrder>
  </b:Source>
  <b:Source>
    <b:Year>2020</b:Year>
    <b:BIBTEX_Entry>inproceedings</b:BIBTEX_Entry>
    <b:SourceType>ConferenceProceedings</b:SourceType>
    <b:Title>IdeAR: Augmented Reality Applied to Reading Comprehension Stories</b:Title>
    <b:Tag>232-cruzado2020idear</b:Tag>
    <b:BookTitle>2020 IEEE Engineering International Research Conference (EIRCON)</b:BookTitle>
    <b:Author>
      <b:Author>
        <b:NameList>
          <b:Person>
            <b:Last>Cruzado</b:Last>
            <b:Middle>Pretell</b:Middle>
            <b:First>Johny</b:First>
          </b:Person>
          <b:Person>
            <b:Last>Huaman</b:Last>
            <b:Middle>Huaytan</b:Middle>
            <b:First>Davis</b:First>
          </b:Person>
          <b:Person>
            <b:Last>Capa</b:Last>
            <b:Middle>Rodas</b:Middle>
            <b:First>Jimmy</b:First>
          </b:Person>
          <b:Person>
            <b:Last>Bellizza</b:Last>
            <b:Middle>Quipas</b:Middle>
            <b:First>Mirtha</b:First>
          </b:Person>
        </b:NameList>
      </b:Author>
    </b:Author>
    <b:Pages>1–4</b:Pages>
    <b:ConferenceName>2020 IEEE Engineering International Research Conference (EIRCON)</b:ConferenceName>
    <b:RefOrder>82</b:RefOrder>
  </b:Source>
  <b:Source>
    <b:Year>2019</b:Year>
    <b:BIBTEX_Entry>inproceedings</b:BIBTEX_Entry>
    <b:SourceType>ConferenceProceedings</b:SourceType>
    <b:Title>An augmented reality platform targeted to promote learning about planetary systems</b:Title>
    <b:Tag>8970136</b:Tag>
    <b:BookTitle>2019 International Symposium on Computers in Education (SIIE)</b:BookTitle>
    <b:Author>
      <b:Author>
        <b:NameList>
          <b:Person>
            <b:Last>Costa</b:Last>
            <b:Middle>C.</b:Middle>
            <b:First>M.</b:First>
          </b:Person>
          <b:Person>
            <b:Last>Manso</b:Last>
            <b:First>A.</b:First>
          </b:Person>
          <b:Person>
            <b:Last>Patrício</b:Last>
            <b:Middle>M.</b:Middle>
            <b:First>J.</b:First>
          </b:Person>
          <b:Person>
            <b:Last>Carvalho</b:Last>
            <b:First>A.</b:First>
          </b:Person>
          <b:Person>
            <b:Last>Alegria</b:Last>
            <b:First>B.</b:First>
          </b:Person>
          <b:Person>
            <b:Last>Zinatulins</b:Last>
            <b:First>V.</b:First>
          </b:Person>
        </b:NameList>
      </b:Author>
    </b:Author>
    <b:Pages>1-5</b:Pages>
    <b:ConferenceName>2019 International Symposium on Computers in Education (SIIE)</b:ConferenceName>
    <b:RefOrder>48</b:RefOrder>
  </b:Source>
  <b:Source>
    <b:Year>2019</b:Year>
    <b:BIBTEX_Entry>inproceedings</b:BIBTEX_Entry>
    <b:SourceType>ConferenceProceedings</b:SourceType>
    <b:Title>An augmented reality platform targeted to promote learning about planetary systems</b:Title>
    <b:Tag>costa2019augmented</b:Tag>
    <b:BookTitle>2019 International Symposium on Computers in Education (SIIE)</b:BookTitle>
    <b:Author>
      <b:Author>
        <b:NameList>
          <b:Person>
            <b:Last>Costa</b:Last>
            <b:Middle>C.</b:Middle>
            <b:First>M.</b:First>
          </b:Person>
          <b:Person>
            <b:Last>Manso</b:Last>
            <b:First>A.</b:First>
          </b:Person>
          <b:Person>
            <b:Last>Patrı́cio</b:Last>
            <b:Middle>M.</b:Middle>
            <b:First>J.</b:First>
          </b:Person>
          <b:Person>
            <b:Last>Carvalho</b:Last>
            <b:First>A.</b:First>
          </b:Person>
          <b:Person>
            <b:Last>Alegria</b:Last>
            <b:First>B.</b:First>
          </b:Person>
          <b:Person>
            <b:Last>Zinatulins</b:Last>
            <b:First>V.</b:First>
          </b:Person>
        </b:NameList>
      </b:Author>
    </b:Author>
    <b:Pages>1–5</b:Pages>
    <b:ConferenceName>2019 International Symposium on Computers in Education (SIIE)</b:ConferenceName>
    <b:RefOrder>139</b:RefOrder>
  </b:Source>
  <b:Source>
    <b:Year>1960</b:Year>
    <b:Volume>20</b:Volume>
    <b:BIBTEX_Entry>article</b:BIBTEX_Entry>
    <b:SourceType>JournalArticle</b:SourceType>
    <b:Title>A coefficient of agreement for nominal scales</b:Title>
    <b:Publisher>Sage Publications Sage CA: Thousand Oaks, CA</b:Publisher>
    <b:Tag>cohen1960coefficient</b:Tag>
    <b:Author>
      <b:Author>
        <b:NameList>
          <b:Person>
            <b:Last>Cohen</b:Last>
            <b:First>Jacob</b:First>
          </b:Person>
        </b:NameList>
      </b:Author>
    </b:Author>
    <b:Pages>37–46</b:Pages>
    <b:JournalName>Educational and psychological measurement</b:JournalName>
    <b:Number>1</b:Number>
    <b:RefOrder>27</b:RefOrder>
  </b:Source>
  <b:Source>
    <b:Year>2013</b:Year>
    <b:Volume>22</b:Volume>
    <b:BIBTEX_Entry>article</b:BIBTEX_Entry>
    <b:SourceType>JournalArticle</b:SourceType>
    <b:Title>Affordances of augmented reality in science learning: Suggestions for future research</b:Title>
    <b:Publisher>Springer</b:Publisher>
    <b:Tag>cheng2013affordances</b:Tag>
    <b:Author>
      <b:Author>
        <b:NameList>
          <b:Person>
            <b:Last>Cheng</b:Last>
            <b:First>Kun-Hung</b:First>
          </b:Person>
          <b:Person>
            <b:Last>Tsai</b:Last>
            <b:First>Chin-Chung</b:First>
          </b:Person>
        </b:NameList>
      </b:Author>
    </b:Author>
    <b:Pages>449–462</b:Pages>
    <b:JournalName>Journal of science education and technology</b:JournalName>
    <b:Number>4</b:Number>
    <b:RefOrder>5</b:RefOrder>
  </b:Source>
  <b:Source>
    <b:Year>2017</b:Year>
    <b:BIBTEX_Entry>incollection</b:BIBTEX_Entry>
    <b:SourceType>BookSection</b:SourceType>
    <b:Title>A review of using Augmented Reality in Education from 2011 to 2016</b:Title>
    <b:Publisher>Springer</b:Publisher>
    <b:Tag>chen2017review</b:Tag>
    <b:BookTitle>Innovations in smart learning</b:BookTitle>
    <b:Author>
      <b:Author>
        <b:NameList>
          <b:Person>
            <b:Last>Chen</b:Last>
            <b:First>Peng</b:First>
          </b:Person>
          <b:Person>
            <b:Last>Liu</b:Last>
            <b:First>Xiaolin</b:First>
          </b:Person>
          <b:Person>
            <b:Last>Cheng</b:Last>
            <b:First>Wei</b:First>
          </b:Person>
          <b:Person>
            <b:Last>Huang</b:Last>
            <b:First>Ronghuai</b:First>
          </b:Person>
        </b:NameList>
      </b:Author>
    </b:Author>
    <b:Pages>13–18</b:Pages>
    <b:ConferenceName>Innovations in smart learning</b:ConferenceName>
    <b:RefOrder>17</b:RefOrder>
  </b:Source>
  <b:Source>
    <b:Year>2018</b:Year>
    <b:BIBTEX_Entry>inproceedings</b:BIBTEX_Entry>
    <b:SourceType>ConferenceProceedings</b:SourceType>
    <b:Title>The Application of Augmented Reality in English Phonics Learning Performance of ESL Young Learners</b:Title>
    <b:Tag>chen2018application</b:Tag>
    <b:BookTitle>2018 1st International Cognitive Cities Conference (IC3)</b:BookTitle>
    <b:Author>
      <b:Author>
        <b:NameList>
          <b:Person>
            <b:Last>Chen</b:Last>
            <b:First>I.-Chun</b:First>
          </b:Person>
        </b:NameList>
      </b:Author>
    </b:Author>
    <b:Pages>255–259</b:Pages>
    <b:ConferenceName>2018 1st International Cognitive Cities Conference (IC3)</b:ConferenceName>
    <b:RefOrder>98</b:RefOrder>
  </b:Source>
  <b:Source>
    <b:Year>2019</b:Year>
    <b:Volume>18</b:Volume>
    <b:BIBTEX_Entry>article</b:BIBTEX_Entry>
    <b:SourceType>JournalArticle</b:SourceType>
    <b:Title>Effects of augmented reality-based multidimensional concept maps on students’ learning achievement, motivation and acceptance</b:Title>
    <b:Publisher>Springer</b:Publisher>
    <b:Tag>chen2019effects</b:Tag>
    <b:Author>
      <b:Author>
        <b:NameList>
          <b:Person>
            <b:Last>Chen</b:Last>
            <b:First>Chien-Hsu</b:First>
          </b:Person>
          <b:Person>
            <b:Last>Huang</b:Last>
            <b:First>Chun-Yen</b:First>
          </b:Person>
          <b:Person>
            <b:Last>Chou</b:Last>
            <b:First>Yin-Yu</b:First>
          </b:Person>
        </b:NameList>
      </b:Author>
    </b:Author>
    <b:Pages>257–268</b:Pages>
    <b:JournalName>Universal Access in the Information Society</b:JournalName>
    <b:Number>2</b:Number>
    <b:RefOrder>74</b:RefOrder>
  </b:Source>
  <b:Source>
    <b:Year>2016</b:Year>
    <b:Volume>25</b:Volume>
    <b:BIBTEX_Entry>article</b:BIBTEX_Entry>
    <b:SourceType>JournalArticle</b:SourceType>
    <b:Title>An augmented-reality-based concept map to support mobile learning for science</b:Title>
    <b:Publisher>Springer</b:Publisher>
    <b:Tag>chen2016augmented</b:Tag>
    <b:Author>
      <b:Author>
        <b:NameList>
          <b:Person>
            <b:Last>Chen</b:Last>
            <b:First>Chien-Hsu</b:First>
          </b:Person>
          <b:Person>
            <b:Last>Chou</b:Last>
            <b:First>Yin-Yu</b:First>
          </b:Person>
          <b:Person>
            <b:Last>Huang</b:Last>
            <b:First>Chun-Yen</b:First>
          </b:Person>
        </b:NameList>
      </b:Author>
    </b:Author>
    <b:Pages>567–578</b:Pages>
    <b:JournalName>The Asia-Pacific Education Researcher</b:JournalName>
    <b:Number>4</b:Number>
    <b:RefOrder>56</b:RefOrder>
  </b:Source>
  <b:Source>
    <b:Year>2015</b:Year>
    <b:BIBTEX_Entry>inproceedings</b:BIBTEX_Entry>
    <b:SourceType>ConferenceProceedings</b:SourceType>
    <b:Title>Construction of a synchronized multi-display augmented reality simulation module for learning tidal effects</b:Title>
    <b:Tag>chen2015construction</b:Tag>
    <b:BookTitle>2015 2nd International Conference on Information Science and Security (ICISS)</b:BookTitle>
    <b:Author>
      <b:Author>
        <b:NameList>
          <b:Person>
            <b:Last>Chen</b:Last>
            <b:First>Cheng-ping</b:First>
          </b:Person>
          <b:Person>
            <b:Last>Wang</b:Last>
            <b:First>Chang-Hwa</b:First>
          </b:Person>
        </b:NameList>
      </b:Author>
    </b:Author>
    <b:Pages>1–4</b:Pages>
    <b:ConferenceName>2015 2nd International Conference on Information Science and Security (ICISS)</b:ConferenceName>
    <b:RefOrder>62</b:RefOrder>
  </b:Source>
  <b:Source>
    <b:Year>2018</b:Year>
    <b:BIBTEX_Entry>inproceedings</b:BIBTEX_Entry>
    <b:SourceType>ConferenceProceedings</b:SourceType>
    <b:Title>A Study of the Interactive Mathematics Mobile Application Development</b:Title>
    <b:Tag>chao2018study</b:Tag>
    <b:BookTitle>2018 1st IEEE International Conference on Knowledge Innovation and Invention (ICKII)</b:BookTitle>
    <b:Author>
      <b:Author>
        <b:NameList>
          <b:Person>
            <b:Last>Chao</b:Last>
            <b:First>Wen-Hung</b:First>
          </b:Person>
          <b:Person>
            <b:Last>Yang</b:Last>
            <b:First>Ching-Yu</b:First>
          </b:Person>
          <b:Person>
            <b:Last>Chang</b:Last>
            <b:First>Rong-Chi</b:First>
          </b:Person>
        </b:NameList>
      </b:Author>
    </b:Author>
    <b:Pages>248–249</b:Pages>
    <b:ConferenceName>2018 1st IEEE International Conference on Knowledge Innovation and Invention (ICKII)</b:ConferenceName>
    <b:RefOrder>47</b:RefOrder>
  </b:Source>
  <b:Source>
    <b:Year>2018</b:Year>
    <b:Volume>125</b:Volume>
    <b:BIBTEX_Entry>article</b:BIBTEX_Entry>
    <b:SourceType>JournalArticle</b:SourceType>
    <b:Title>Impacts of an augmented reality-based flipped learning guiding approach on students’ scientific project performance and perceptions</b:Title>
    <b:Publisher>Elsevier</b:Publisher>
    <b:Tag>chang2018impacts</b:Tag>
    <b:Author>
      <b:Author>
        <b:NameList>
          <b:Person>
            <b:Last>Chang</b:Last>
            <b:First>Shao-Chen</b:First>
          </b:Person>
          <b:Person>
            <b:Last>Hwang</b:Last>
            <b:First>Gwo-Jen</b:First>
          </b:Person>
        </b:NameList>
      </b:Author>
    </b:Author>
    <b:Pages>226–239</b:Pages>
    <b:JournalName>Computers &amp; Education</b:JournalName>
    <b:RefOrder>61</b:RefOrder>
  </b:Source>
  <b:Source>
    <b:Year>2019</b:Year>
    <b:BIBTEX_Entry>article</b:BIBTEX_Entry>
    <b:SourceType>JournalArticle</b:SourceType>
    <b:Title>Applying augmented reality in physical education on motor skills learning</b:Title>
    <b:Publisher>Taylor &amp; Francis</b:Publisher>
    <b:Tag>chang2019applying</b:Tag>
    <b:Author>
      <b:Author>
        <b:NameList>
          <b:Person>
            <b:Last>Chang</b:Last>
            <b:First>Kuo-En</b:First>
          </b:Person>
          <b:Person>
            <b:Last>Zhang</b:Last>
            <b:First>Jia</b:First>
          </b:Person>
          <b:Person>
            <b:Last>Huang</b:Last>
            <b:First>Yang-Sheng</b:First>
          </b:Person>
          <b:Person>
            <b:Last>Liu</b:Last>
            <b:First>Tzu-Chien</b:First>
          </b:Person>
          <b:Person>
            <b:Last>Sung</b:Last>
            <b:First>Yao-Ting</b:First>
          </b:Person>
        </b:NameList>
      </b:Author>
    </b:Author>
    <b:Pages>1–13</b:Pages>
    <b:JournalName>Interactive Learning Environments</b:JournalName>
    <b:RefOrder>70</b:RefOrder>
  </b:Source>
  <b:Source>
    <b:Year>2018</b:Year>
    <b:BIBTEX_Entry>incollection</b:BIBTEX_Entry>
    <b:SourceType>BookSection</b:SourceType>
    <b:Title>Learning Basic Mathematical Functions with Augmented Reality</b:Title>
    <b:Publisher>Springer</b:Publisher>
    <b:Tag>cerqueira2018learning</b:Tag>
    <b:BookTitle>Interactivity, Game Creation, Design, Learning, and Innovation</b:BookTitle>
    <b:Author>
      <b:Author>
        <b:NameList>
          <b:Person>
            <b:Last>Cerqueira</b:Last>
            <b:First>José</b:First>
          </b:Person>
          <b:Person>
            <b:Last>Sylla</b:Last>
            <b:First>Cristina</b:First>
          </b:Person>
          <b:Person>
            <b:Last>Moura</b:Last>
            <b:Middle>Martinho</b:Middle>
            <b:First>João</b:First>
          </b:Person>
          <b:Person>
            <b:Last>Ferreira</b:Last>
            <b:First>Luı́s</b:First>
          </b:Person>
        </b:NameList>
      </b:Author>
    </b:Author>
    <b:Pages>508–513</b:Pages>
    <b:ConferenceName>Interactivity, Game Creation, Design, Learning, and Innovation</b:ConferenceName>
    <b:RefOrder>68</b:RefOrder>
  </b:Source>
  <b:Source>
    <b:Year>2019</b:Year>
    <b:BIBTEX_Entry>article</b:BIBTEX_Entry>
    <b:SourceType>JournalArticle</b:SourceType>
    <b:Title>Augmented Immersive Reality (AIR) for Improved Learning Performance: A Quantitative Evaluation</b:Title>
    <b:Publisher>IEEE</b:Publisher>
    <b:Tag>cen2019augmented</b:Tag>
    <b:Author>
      <b:Author>
        <b:NameList>
          <b:Person>
            <b:Last>Cen</b:Last>
            <b:First>Ling</b:First>
          </b:Person>
          <b:Person>
            <b:Last>Ruta</b:Last>
            <b:First>Dymitr</b:First>
          </b:Person>
          <b:Person>
            <b:Last>Al Qassem</b:Last>
            <b:Middle>Mahmoud Mohd Said</b:Middle>
            <b:First>Lamees</b:First>
          </b:Person>
          <b:Person>
            <b:Last>Ng</b:Last>
            <b:First>Jason</b:First>
          </b:Person>
        </b:NameList>
      </b:Author>
    </b:Author>
    <b:JournalName>IEEE Transactions on Learning Technologies</b:JournalName>
    <b:RefOrder>90</b:RefOrder>
  </b:Source>
  <b:Source>
    <b:Year>1992</b:Year>
    <b:Volume>ii</b:Volume>
    <b:BIBTEX_Entry>inproceedings</b:BIBTEX_Entry>
    <b:SourceType>ConferenceProceedings</b:SourceType>
    <b:Title>Augmented reality: an application of heads-up display technology to manual manufacturing processes</b:Title>
    <b:Tag>caudell1992augmented</b:Tag>
    <b:BookTitle>Proceedings of the Twenty-Fifth Hawaii International Conference on System Sciences</b:BookTitle>
    <b:Author>
      <b:Author>
        <b:NameList>
          <b:Person>
            <b:Last>Caudell</b:Last>
            <b:Middle>P.</b:Middle>
            <b:First>T.</b:First>
          </b:Person>
          <b:Person>
            <b:Last>Mizell</b:Last>
            <b:Middle>W.</b:Middle>
            <b:First>D.</b:First>
          </b:Person>
        </b:NameList>
      </b:Author>
    </b:Author>
    <b:Pages>659-669 vol.2</b:Pages>
    <b:ConferenceName>Proceedings of the Twenty-Fifth Hawaii International Conference on System Sciences</b:ConferenceName>
    <b:RefOrder>1</b:RefOrder>
  </b:Source>
  <b:Source>
    <b:Year>2020</b:Year>
    <b:BIBTEX_Entry>inproceedings</b:BIBTEX_Entry>
    <b:SourceType>ConferenceProceedings</b:SourceType>
    <b:Title>Voluminis: An Augmented Reality Mobile System in Geometry Affording Competence to Evaluating Math Comprehension</b:Title>
    <b:Tag>carlos2020voluminis</b:Tag>
    <b:BookTitle>International Conference on Remote Engineering and Virtual Instrumentation</b:BookTitle>
    <b:Author>
      <b:Author>
        <b:NameList>
          <b:Person>
            <b:Last>Carlos-Chullo</b:Last>
            <b:Middle>Deyby</b:Middle>
            <b:First>Juan</b:First>
          </b:Person>
          <b:Person>
            <b:Last>Vilca-Quispe</b:Last>
            <b:First>Marielena</b:First>
          </b:Person>
          <b:Person>
            <b:Last>Castro-Gutierrez</b:Last>
            <b:First>Eveling</b:First>
          </b:Person>
        </b:NameList>
      </b:Author>
    </b:Author>
    <b:Pages>288–299</b:Pages>
    <b:ConferenceName>International Conference on Remote Engineering and Virtual Instrumentation</b:ConferenceName>
    <b:RefOrder>113</b:RefOrder>
  </b:Source>
  <b:Source>
    <b:Year>2018</b:Year>
    <b:BIBTEX_Entry>inproceedings</b:BIBTEX_Entry>
    <b:SourceType>ConferenceProceedings</b:SourceType>
    <b:Title>Research on the Interaction Design of AR Picture Books via Usability Test</b:Title>
    <b:Tag>cao2018research</b:Tag>
    <b:BookTitle>International Conference on Human Centered Computing</b:BookTitle>
    <b:Author>
      <b:Author>
        <b:NameList>
          <b:Person>
            <b:Last>Cao</b:Last>
            <b:First>Rui</b:First>
          </b:Person>
          <b:Person>
            <b:Last>Hou</b:Last>
            <b:First>Wenjun</b:First>
          </b:Person>
        </b:NameList>
      </b:Author>
    </b:Author>
    <b:Pages>524–534</b:Pages>
    <b:ConferenceName>International Conference on Human Centered Computing</b:ConferenceName>
    <b:RefOrder>65</b:RefOrder>
  </b:Source>
  <b:Source>
    <b:Year>2019</b:Year>
    <b:BIBTEX_Entry>inproceedings</b:BIBTEX_Entry>
    <b:SourceType>ConferenceProceedings</b:SourceType>
    <b:Title>Hand ControlAR: An Augmented Reality Application for Learning 3D Geometry</b:Title>
    <b:Tag>cao2019hand</b:Tag>
    <b:BookTitle>2019 IEEE International Symposium on Mixed and Augmented Reality Adjunct (ISMAR-Adjunct)</b:BookTitle>
    <b:Author>
      <b:Author>
        <b:NameList>
          <b:Person>
            <b:Last>Cao</b:Last>
            <b:First>Rui</b:First>
          </b:Person>
          <b:Person>
            <b:Last>Liu</b:Last>
            <b:First>Yue</b:First>
          </b:Person>
        </b:NameList>
      </b:Author>
    </b:Author>
    <b:Pages>144–149</b:Pages>
    <b:ConferenceName>2019 IEEE International Symposium on Mixed and Augmented Reality Adjunct (ISMAR-Adjunct)</b:ConferenceName>
    <b:RefOrder>89</b:RefOrder>
  </b:Source>
  <b:Source>
    <b:Year>2017</b:Year>
    <b:Volume>25</b:Volume>
    <b:BIBTEX_Entry>article</b:BIBTEX_Entry>
    <b:SourceType>JournalArticle</b:SourceType>
    <b:Title>Applications of augmented reality-based natural interactive learning in magnetic field instruction</b:Title>
    <b:Publisher>Taylor &amp; Francis</b:Publisher>
    <b:Tag>cai2017applications</b:Tag>
    <b:Author>
      <b:Author>
        <b:NameList>
          <b:Person>
            <b:Last>Cai</b:Last>
            <b:First>Su</b:First>
          </b:Person>
          <b:Person>
            <b:Last>Chiang</b:Last>
            <b:First>Feng-Kuang</b:First>
          </b:Person>
          <b:Person>
            <b:Last>Sun</b:Last>
            <b:First>Yuchen</b:First>
          </b:Person>
          <b:Person>
            <b:Last>Lin</b:Last>
            <b:First>Chenglong</b:First>
          </b:Person>
          <b:Person>
            <b:Last>Lee</b:Last>
            <b:Middle>J.</b:Middle>
            <b:First>Joey</b:First>
          </b:Person>
        </b:NameList>
      </b:Author>
    </b:Author>
    <b:Pages>778–791</b:Pages>
    <b:JournalName>Interactive Learning Environments</b:JournalName>
    <b:Number>6</b:Number>
    <b:RefOrder>120</b:RefOrder>
  </b:Source>
  <b:Source>
    <b:Year>2015</b:Year>
    <b:BIBTEX_Entry>inproceedings</b:BIBTEX_Entry>
    <b:SourceType>ConferenceProceedings</b:SourceType>
    <b:Title>Using augmented reality technology in assisting english learning for primary school students</b:Title>
    <b:Tag>boonbrahm2015using</b:Tag>
    <b:BookTitle>International Conference on Learning and Collaboration Technologies</b:BookTitle>
    <b:Author>
      <b:Author>
        <b:NameList>
          <b:Person>
            <b:Last>Boonbrahm</b:Last>
            <b:First>Salin</b:First>
          </b:Person>
          <b:Person>
            <b:Last>Kaewrat</b:Last>
            <b:First>Charlee</b:First>
          </b:Person>
          <b:Person>
            <b:Last>Boonbrahm</b:Last>
            <b:First>Poonpong</b:First>
          </b:Person>
        </b:NameList>
      </b:Author>
    </b:Author>
    <b:Pages>24–32</b:Pages>
    <b:ConferenceName>International Conference on Learning and Collaboration Technologies</b:ConferenceName>
    <b:RefOrder>125</b:RefOrder>
  </b:Source>
  <b:Source>
    <b:Year>2016</b:Year>
    <b:BIBTEX_Entry>inproceedings</b:BIBTEX_Entry>
    <b:SourceType>ConferenceProceedings</b:SourceType>
    <b:Title>Interactive Augmented Reality: A New Approach for Collaborative Learning</b:Title>
    <b:Tag>boonbrahm2016interactive</b:Tag>
    <b:BookTitle>International Conference on Learning and Collaboration Technologies</b:BookTitle>
    <b:Author>
      <b:Author>
        <b:NameList>
          <b:Person>
            <b:Last>Boonbrahm</b:Last>
            <b:First>Poonpong</b:First>
          </b:Person>
          <b:Person>
            <b:Last>Kaewrat</b:Last>
            <b:First>Charlee</b:First>
          </b:Person>
          <b:Person>
            <b:Last>Boonbrahm</b:Last>
            <b:First>Salin</b:First>
          </b:Person>
        </b:NameList>
      </b:Author>
    </b:Author>
    <b:Pages>115–124</b:Pages>
    <b:ConferenceName>International Conference on Learning and Collaboration Technologies</b:ConferenceName>
    <b:RefOrder>96</b:RefOrder>
  </b:Source>
  <b:Source>
    <b:Year>2002</b:Year>
    <b:Volume>45</b:Volume>
    <b:BIBTEX_Entry>article</b:BIBTEX_Entry>
    <b:SourceType>JournalArticle</b:SourceType>
    <b:Title>Collaborative augmented reality</b:Title>
    <b:Publisher>ACM New York, NY, USA</b:Publisher>
    <b:Tag>billinghurst2002collaborative</b:Tag>
    <b:Author>
      <b:Author>
        <b:NameList>
          <b:Person>
            <b:Last>Billinghurst</b:Last>
            <b:First>Mark</b:First>
          </b:Person>
          <b:Person>
            <b:Last>Kato</b:Last>
            <b:First>Hirokazu</b:First>
          </b:Person>
        </b:NameList>
      </b:Author>
    </b:Author>
    <b:Pages>64–70</b:Pages>
    <b:JournalName>Communications of the ACM</b:JournalName>
    <b:Number>7</b:Number>
    <b:RefOrder>20</b:RefOrder>
  </b:Source>
  <b:Source>
    <b:Year>2020</b:Year>
    <b:Volume>25</b:Volume>
    <b:BIBTEX_Entry>article</b:BIBTEX_Entry>
    <b:SourceType>JournalArticle</b:SourceType>
    <b:Title>Use of mixed reality applications in teaching of science</b:Title>
    <b:Publisher>Springer</b:Publisher>
    <b:Tag>258-beyoglu2020use</b:Tag>
    <b:Author>
      <b:Author>
        <b:NameList>
          <b:Person>
            <b:Last>Beyoglu</b:Last>
            <b:First>Dogus</b:First>
          </b:Person>
          <b:Person>
            <b:Last>Hursen</b:Last>
            <b:First>Cigdem</b:First>
          </b:Person>
          <b:Person>
            <b:Last>Nasiboglu</b:Last>
            <b:First>Arda</b:First>
          </b:Person>
        </b:NameList>
      </b:Author>
    </b:Author>
    <b:Pages>4271–4286</b:Pages>
    <b:JournalName>Education and Information Technologies</b:JournalName>
    <b:Number>5</b:Number>
    <b:RefOrder>131</b:RefOrder>
  </b:Source>
  <b:Source>
    <b:Year>1994</b:Year>
    <b:Volume>25</b:Volume>
    <b:BIBTEX_Entry>article</b:BIBTEX_Entry>
    <b:SourceType>JournalArticle</b:SourceType>
    <b:Title>Publication bias</b:Title>
    <b:Tag>begg1994publication</b:Tag>
    <b:Author>
      <b:Author>
        <b:NameList>
          <b:Person>
            <b:Last>Begg</b:Last>
            <b:Middle>B.</b:Middle>
            <b:First>Colin</b:First>
          </b:Person>
        </b:NameList>
      </b:Author>
    </b:Author>
    <b:Pages>299–409</b:Pages>
    <b:JournalName>The handbook of research synthesis</b:JournalName>
    <b:RefOrder>134</b:RefOrder>
  </b:Source>
  <b:Source>
    <b:Year>2011</b:Year>
    <b:BIBTEX_Entry>inproceedings</b:BIBTEX_Entry>
    <b:SourceType>ConferenceProceedings</b:SourceType>
    <b:Title>Can game-based therapies be trusted? Is game-based education effective? A systematic review of the Serious Games for health and education</b:Title>
    <b:Tag>bartolome2011can</b:Tag>
    <b:BookTitle>2011 16th International Conference on Computer Games (CGAMES)</b:BookTitle>
    <b:Author>
      <b:Author>
        <b:NameList>
          <b:Person>
            <b:Last>Bartolomé</b:Last>
            <b:Middle>Aresti</b:Middle>
            <b:First>Nuria</b:First>
          </b:Person>
          <b:Person>
            <b:Last>Zorrilla</b:Last>
            <b:Middle>Méndez</b:Middle>
            <b:First>Amaia</b:First>
          </b:Person>
          <b:Person>
            <b:Last>Zapirain</b:Last>
            <b:Middle>Garcı́a</b:Middle>
            <b:First>Begoña</b:First>
          </b:Person>
        </b:NameList>
      </b:Author>
    </b:Author>
    <b:Pages>275–282</b:Pages>
    <b:ConferenceName>2011 16th International Conference on Computer Games (CGAMES)</b:ConferenceName>
    <b:RefOrder>15</b:RefOrder>
  </b:Source>
  <b:Source>
    <b:Year>2014</b:Year>
    <b:Volume>17</b:Volume>
    <b:BIBTEX_Entry>article</b:BIBTEX_Entry>
    <b:SourceType>JournalArticle</b:SourceType>
    <b:Title>Augmented Reality Trends in Education: A Systematic Review of Research and Applications</b:Title>
    <b:Tag>bacca2014augmented</b:Tag>
    <b:Author>
      <b:Author>
        <b:NameList>
          <b:Person>
            <b:Last>Bacca</b:Last>
            <b:First>Jorge</b:First>
          </b:Person>
          <b:Person>
            <b:Last>Baldiris</b:Last>
            <b:First>Silvia</b:First>
          </b:Person>
          <b:Person>
            <b:Last>Fabregat</b:Last>
            <b:First>Ramón</b:First>
          </b:Person>
          <b:Person>
            <b:Last>Graf</b:Last>
            <b:First>Sabine</b:First>
          </b:Person>
          <b:Person>
            <b:Last>Kinshuk</b:Last>
          </b:Person>
        </b:NameList>
      </b:Author>
    </b:Author>
    <b:Pages>133-149</b:Pages>
    <b:JournalName>J. Educ. Technol. Soc.</b:JournalName>
    <b:RefOrder>7</b:RefOrder>
  </b:Source>
  <b:Source>
    <b:Year>1997</b:Year>
    <b:Volume>6</b:Volume>
    <b:BIBTEX_Entry>article</b:BIBTEX_Entry>
    <b:SourceType>JournalArticle</b:SourceType>
    <b:Title>A survey of augmented reality</b:Title>
    <b:Publisher>MIT Press</b:Publisher>
    <b:Tag>azuma1997survey</b:Tag>
    <b:Author>
      <b:Author>
        <b:NameList>
          <b:Person>
            <b:Last>Azuma</b:Last>
            <b:Middle>T.</b:Middle>
            <b:First>Ronald</b:First>
          </b:Person>
        </b:NameList>
      </b:Author>
    </b:Author>
    <b:Pages>355–385</b:Pages>
    <b:JournalName>Presence: Teleoperators &amp; Virtual Environments</b:JournalName>
    <b:Number>4</b:Number>
    <b:RefOrder>140</b:RefOrder>
  </b:Source>
  <b:Source>
    <b:Year>2019</b:Year>
    <b:Volume>142</b:Volume>
    <b:BIBTEX_Entry>article</b:BIBTEX_Entry>
    <b:SourceType>JournalArticle</b:SourceType>
    <b:Title>Research trends in the use of augmented reality in science education: Content and bibliometric mapping analysis</b:Title>
    <b:Publisher>Elsevier</b:Publisher>
    <b:Tag>arici2019research</b:Tag>
    <b:Author>
      <b:Author>
        <b:NameList>
          <b:Person>
            <b:Last>Arici</b:Last>
            <b:First>Faruk</b:First>
          </b:Person>
          <b:Person>
            <b:Last>Yildirim</b:Last>
            <b:First>Pelin</b:First>
          </b:Person>
          <b:Person>
            <b:Last>Caliklar</b:Last>
            <b:First>Şeyma</b:First>
          </b:Person>
          <b:Person>
            <b:Last>Yilmaz</b:Last>
            <b:Middle>M.</b:Middle>
            <b:First>Rabia</b:First>
          </b:Person>
        </b:NameList>
      </b:Author>
    </b:Author>
    <b:Pages>103647</b:Pages>
    <b:JournalName>Computers &amp; Education</b:JournalName>
    <b:RefOrder>6</b:RefOrder>
  </b:Source>
  <b:Source>
    <b:Year>2016</b:Year>
    <b:BIBTEX_Entry>inproceedings</b:BIBTEX_Entry>
    <b:SourceType>ConferenceProceedings</b:SourceType>
    <b:Title>Playful and interactive environment-based augmented reality to stimulate learning of children</b:Title>
    <b:Tag>arcos2016playful</b:Tag>
    <b:BookTitle>2016 18th Mediterranean Electrotechnical Conference (MELECON)</b:BookTitle>
    <b:Author>
      <b:Author>
        <b:NameList>
          <b:Person>
            <b:Last>Arcos</b:Last>
            <b:First>Claudia</b:First>
          </b:Person>
          <b:Person>
            <b:Last>Fuertes</b:Last>
            <b:First>Walter</b:First>
          </b:Person>
          <b:Person>
            <b:Last>Villacı́s</b:Last>
            <b:First>César</b:First>
          </b:Person>
          <b:Person>
            <b:Last>Zambrano</b:Last>
            <b:First>Margarita</b:First>
          </b:Person>
          <b:Person>
            <b:Last>Noboa</b:Last>
            <b:First>Tatiana</b:First>
          </b:Person>
          <b:Person>
            <b:Last>Tacuri</b:Last>
            <b:First>Ana</b:First>
          </b:Person>
          <b:Person>
            <b:Last>Aules</b:Last>
            <b:First>Hernán</b:First>
          </b:Person>
          <b:Person>
            <b:Last>Toulkeridis</b:Last>
            <b:First>Theofilos</b:First>
          </b:Person>
        </b:NameList>
      </b:Author>
    </b:Author>
    <b:Pages>1–6</b:Pages>
    <b:ConferenceName>2016 18th Mediterranean Electrotechnical Conference (MELECON)</b:ConferenceName>
    <b:RefOrder>45</b:RefOrder>
  </b:Source>
  <b:Source>
    <b:Year>2017</b:Year>
    <b:BIBTEX_Entry>inproceedings</b:BIBTEX_Entry>
    <b:SourceType>ConferenceProceedings</b:SourceType>
    <b:Title>Scoping the Window to the Universe; Design Considerations and Expert Evaluation of an Augmented Reality Mobile Application for Astronomy Education</b:Title>
    <b:Tag>antoniou2017scoping</b:Tag>
    <b:BookTitle>Interactive Mobile Communication, Technologies and Learning</b:BookTitle>
    <b:Author>
      <b:Author>
        <b:NameList>
          <b:Person>
            <b:Last>Antoniou</b:Last>
            <b:Middle>E.</b:Middle>
            <b:First>Panagiotis</b:First>
          </b:Person>
          <b:Person>
            <b:Last>Mpaka</b:Last>
            <b:First>Maria</b:First>
          </b:Person>
          <b:Person>
            <b:Last>Dratsiou</b:Last>
            <b:First>Ioanna</b:First>
          </b:Person>
          <b:Person>
            <b:Last>Aggeioplasti</b:Last>
            <b:First>Katerina</b:First>
          </b:Person>
          <b:Person>
            <b:Last>Tsitouridou</b:Last>
            <b:First>Melpomeni</b:First>
          </b:Person>
          <b:Person>
            <b:Last>Bamidis</b:Last>
            <b:Middle>D.</b:Middle>
            <b:First>Panagiotis</b:First>
          </b:Person>
        </b:NameList>
      </b:Author>
    </b:Author>
    <b:Pages>409–420</b:Pages>
    <b:ConferenceName>Interactive Mobile Communication, Technologies and Learning</b:ConferenceName>
    <b:RefOrder>100</b:RefOrder>
  </b:Source>
  <b:Source>
    <b:Year>2019</b:Year>
    <b:BIBTEX_Entry>inproceedings</b:BIBTEX_Entry>
    <b:SourceType>ConferenceProceedings</b:SourceType>
    <b:Title>Enhancing STEM Education using Augmented Reality and Machine Learning</b:Title>
    <b:Tag>ang2019enhancing</b:Tag>
    <b:BookTitle>2019 7th International Conference on Smart Computing &amp; Communications (ICSCC)</b:BookTitle>
    <b:Author>
      <b:Author>
        <b:NameList>
          <b:Person>
            <b:Last>Ang</b:Last>
            <b:Middle>Jie Xiong</b:Middle>
            <b:First>Ivan</b:First>
          </b:Person>
          <b:Person>
            <b:Last>Lim</b:Last>
            <b:Middle>Hann</b:Middle>
            <b:First>King</b:First>
          </b:Person>
        </b:NameList>
      </b:Author>
    </b:Author>
    <b:Pages>1–5</b:Pages>
    <b:ConferenceName>2019 7th International Conference on Smart Computing &amp; Communications (ICSCC)</b:ConferenceName>
    <b:RefOrder>43</b:RefOrder>
  </b:Source>
  <b:Source>
    <b:Year>2015</b:Year>
    <b:BIBTEX_Entry>incollection</b:BIBTEX_Entry>
    <b:SourceType>BookSection</b:SourceType>
    <b:Title>Studies in Application of Augmented Reality in E-Learning Courses</b:Title>
    <b:Publisher>Springer</b:Publisher>
    <b:Tag>amrit2015studies</b:Tag>
    <b:BookTitle>ICoRD’15–Research into Design Across Boundaries Volume 2</b:BookTitle>
    <b:Author>
      <b:Author>
        <b:NameList>
          <b:Person>
            <b:Last>Amrit</b:Last>
            <b:First>Mannu</b:First>
          </b:Person>
          <b:Person>
            <b:Last>Bansal</b:Last>
            <b:First>Himanshu</b:First>
          </b:Person>
          <b:Person>
            <b:Last>Yammiyavar</b:Last>
            <b:First>Pradeep</b:First>
          </b:Person>
        </b:NameList>
      </b:Author>
    </b:Author>
    <b:Pages>375–384</b:Pages>
    <b:ConferenceName>ICoRD’15–Research into Design Across Boundaries Volume 2</b:ConferenceName>
    <b:RefOrder>104</b:RefOrder>
  </b:Source>
  <b:Source>
    <b:Year>2017</b:Year>
    <b:Volume>20</b:Volume>
    <b:BIBTEX_Entry>article</b:BIBTEX_Entry>
    <b:SourceType>JournalArticle</b:SourceType>
    <b:Title>Advantages and challenges associated with augmented reality for education: A systematic review of the literature</b:Title>
    <b:Publisher>Elsevier</b:Publisher>
    <b:Tag>akccayir2017advantages</b:Tag>
    <b:Author>
      <b:Author>
        <b:NameList>
          <b:Person>
            <b:Last>Akçayır</b:Last>
            <b:First>Murat</b:First>
          </b:Person>
          <b:Person>
            <b:Last>Akçayır</b:Last>
            <b:First>Gökçe</b:First>
          </b:Person>
        </b:NameList>
      </b:Author>
    </b:Author>
    <b:Pages>1–11</b:Pages>
    <b:JournalName>Educational Research Review</b:JournalName>
    <b:RefOrder>2</b:RefOrder>
  </b:Source>
  <b:Source>
    <b:Year>2020</b:Year>
    <b:Volume>15</b:Volume>
    <b:BIBTEX_Entry>article</b:BIBTEX_Entry>
    <b:SourceType>JournalArticle</b:SourceType>
    <b:Title>Augmented Reality for Learning Mathematics: A Systematic Literature Review</b:Title>
    <b:Publisher>International Journal of Emerging Technology in Learning</b:Publisher>
    <b:Tag>ahmad2020augmented</b:Tag>
    <b:Author>
      <b:Author>
        <b:NameList>
          <b:Person>
            <b:Last>Ahmad</b:Last>
            <b:First>Nur</b:First>
          </b:Person>
          <b:Person>
            <b:Last>Junaini</b:Last>
            <b:First>Syahrul</b:First>
          </b:Person>
        </b:NameList>
      </b:Author>
    </b:Author>
    <b:Pages>106–122</b:Pages>
    <b:JournalName>International Journal of Emerging Technologies in Learning (iJET)</b:JournalName>
    <b:Number>16</b:Number>
    <b:RefOrder>11</b:RefOrder>
  </b:Source>
  <b:Source>
    <b:Year>2019</b:Year>
    <b:Volume>25</b:Volume>
    <b:BIBTEX_Entry>article</b:BIBTEX_Entry>
    <b:SourceType>JournalArticle</b:SourceType>
    <b:Title>Perspectives on how to evaluate augmented reality technology tools for education: a systematic review</b:Title>
    <b:Publisher>Springer</b:Publisher>
    <b:Tag>da2019perspectives</b:Tag>
    <b:Author>
      <b:Author>
        <b:NameList>
          <b:Person>
            <b:Last>Da Silva</b:Last>
            <b:First>Manoela</b:First>
            <b:Middle>M. O.</b:Middle>
          </b:Person>
          <b:Person>
            <b:Last>Teixeira</b:Last>
            <b:First>João</b:First>
            <b:Middle>Marcelo X. N.</b:Middle>
          </b:Person>
          <b:Person>
            <b:Last>Cavalcante</b:Last>
            <b:First>Patrı́cia</b:First>
            <b:Middle>S.</b:Middle>
          </b:Person>
          <b:Person>
            <b:Last>Teichrieb</b:Last>
            <b:First>Veronica</b:First>
          </b:Person>
        </b:NameList>
      </b:Author>
    </b:Author>
    <b:Pages>3</b:Pages>
    <b:JournalName>Journal of the Brazilian Computer Society</b:JournalName>
    <b:Number>1</b:Number>
    <b:Guid>{F497C3C7-CEB2-0846-99A9-3B7DD4408A45}</b:Guid>
    <b:RefOrder>18</b:RefOrder>
  </b:Source>
</b:Sources>
</file>

<file path=customXml/itemProps1.xml><?xml version="1.0" encoding="utf-8"?>
<ds:datastoreItem xmlns:ds="http://schemas.openxmlformats.org/officeDocument/2006/customXml" ds:itemID="{54522054-6DEC-1A48-A017-AA4D470B9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29</Pages>
  <Words>12431</Words>
  <Characters>70858</Characters>
  <Application>Microsoft Office Word</Application>
  <DocSecurity>0</DocSecurity>
  <Lines>590</Lines>
  <Paragraphs>166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83123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Francois</dc:creator>
  <cp:keywords/>
  <dc:description/>
  <cp:lastModifiedBy>Stefano Masneri</cp:lastModifiedBy>
  <cp:revision>15</cp:revision>
  <dcterms:created xsi:type="dcterms:W3CDTF">2021-09-08T10:35:00Z</dcterms:created>
  <dcterms:modified xsi:type="dcterms:W3CDTF">2021-09-09T16:27:00Z</dcterms:modified>
</cp:coreProperties>
</file>