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B92CE" w14:textId="0180D8B0" w:rsidR="00DA4B65" w:rsidRPr="00A53B5B" w:rsidRDefault="00DA4B65" w:rsidP="00DA4B65">
      <w:pPr>
        <w:pStyle w:val="NormalWeb"/>
        <w:rPr>
          <w:rFonts w:asciiTheme="minorHAnsi" w:hAnsiTheme="minorHAnsi" w:cstheme="minorHAnsi"/>
          <w:lang w:val="en-US"/>
        </w:rPr>
      </w:pPr>
      <w:r w:rsidRPr="00A53B5B">
        <w:rPr>
          <w:rFonts w:asciiTheme="minorHAnsi" w:hAnsiTheme="minorHAnsi" w:cstheme="minorHAnsi"/>
          <w:lang w:val="en-US"/>
        </w:rPr>
        <w:t>Dear Editor-in-</w:t>
      </w:r>
      <w:r w:rsidR="00746F49" w:rsidRPr="00A53B5B">
        <w:rPr>
          <w:rFonts w:asciiTheme="minorHAnsi" w:hAnsiTheme="minorHAnsi" w:cstheme="minorHAnsi"/>
          <w:lang w:val="en-US"/>
        </w:rPr>
        <w:t>C</w:t>
      </w:r>
      <w:r w:rsidRPr="00A53B5B">
        <w:rPr>
          <w:rFonts w:asciiTheme="minorHAnsi" w:hAnsiTheme="minorHAnsi" w:cstheme="minorHAnsi"/>
          <w:lang w:val="en-US"/>
        </w:rPr>
        <w:t>hief,</w:t>
      </w:r>
    </w:p>
    <w:p w14:paraId="0CCBA53B" w14:textId="678BBE21" w:rsidR="00DA4B65" w:rsidRPr="00A53B5B" w:rsidRDefault="00DA4B65" w:rsidP="00746F49">
      <w:pPr>
        <w:pStyle w:val="NormalWeb"/>
        <w:jc w:val="both"/>
        <w:rPr>
          <w:rFonts w:asciiTheme="minorHAnsi" w:hAnsiTheme="minorHAnsi" w:cstheme="minorHAnsi"/>
          <w:lang w:val="en-US"/>
        </w:rPr>
      </w:pPr>
      <w:r w:rsidRPr="00A53B5B">
        <w:rPr>
          <w:rFonts w:asciiTheme="minorHAnsi" w:hAnsiTheme="minorHAnsi" w:cstheme="minorHAnsi"/>
          <w:lang w:val="en-US"/>
        </w:rPr>
        <w:t>We are pleased to submit our research manuscript entitled “</w:t>
      </w:r>
      <w:r w:rsidRPr="00A53B5B">
        <w:rPr>
          <w:rFonts w:asciiTheme="minorHAnsi" w:hAnsiTheme="minorHAnsi" w:cstheme="minorHAnsi"/>
          <w:b/>
          <w:bCs/>
          <w:lang w:val="en-US"/>
        </w:rPr>
        <w:t>A Collaborative AR Application for Education: from Architecture Design to User Evaluation</w:t>
      </w:r>
      <w:r w:rsidRPr="00A53B5B">
        <w:rPr>
          <w:rFonts w:asciiTheme="minorHAnsi" w:hAnsiTheme="minorHAnsi" w:cstheme="minorHAnsi"/>
          <w:lang w:val="en-US"/>
        </w:rPr>
        <w:t xml:space="preserve">” for consideration of publication in "Virtual Reality." Our study focuses on the development and </w:t>
      </w:r>
      <w:r w:rsidR="00746F49" w:rsidRPr="00A53B5B">
        <w:rPr>
          <w:rFonts w:asciiTheme="minorHAnsi" w:hAnsiTheme="minorHAnsi" w:cstheme="minorHAnsi"/>
          <w:lang w:val="en-US"/>
        </w:rPr>
        <w:t>evaluation</w:t>
      </w:r>
      <w:r w:rsidRPr="00A53B5B">
        <w:rPr>
          <w:rFonts w:asciiTheme="minorHAnsi" w:hAnsiTheme="minorHAnsi" w:cstheme="minorHAnsi"/>
          <w:lang w:val="en-US"/>
        </w:rPr>
        <w:t xml:space="preserve"> of a collaborative, interoperable augmented reality application specifically designed for education. We believe that our work addresses an important gap in the field and aligns perfectly with the journal's scope.</w:t>
      </w:r>
    </w:p>
    <w:p w14:paraId="7B8E8B57" w14:textId="03B9BE85" w:rsidR="00DA4B65" w:rsidRDefault="00A146BF" w:rsidP="00746F49">
      <w:pPr>
        <w:pStyle w:val="NormalWeb"/>
        <w:jc w:val="both"/>
        <w:rPr>
          <w:rFonts w:asciiTheme="minorHAnsi" w:hAnsiTheme="minorHAnsi" w:cstheme="minorHAnsi"/>
          <w:lang w:val="en-US"/>
        </w:rPr>
      </w:pPr>
      <w:r w:rsidRPr="00A53B5B">
        <w:rPr>
          <w:rFonts w:asciiTheme="minorHAnsi" w:hAnsiTheme="minorHAnsi" w:cstheme="minorHAnsi"/>
          <w:lang w:val="en-US"/>
        </w:rPr>
        <w:t xml:space="preserve">This manuscript expands on the prior research we conducted and recently published in “Virtual Reality”: </w:t>
      </w:r>
      <w:hyperlink r:id="rId4" w:history="1">
        <w:hyperlink r:id="rId5" w:history="1">
          <w:r w:rsidRPr="00A53B5B">
            <w:rPr>
              <w:rStyle w:val="Hyperlink"/>
              <w:rFonts w:asciiTheme="minorHAnsi" w:hAnsiTheme="minorHAnsi" w:cstheme="minorHAnsi"/>
              <w:lang w:val="en-US"/>
            </w:rPr>
            <w:t>cleAR: an interoperable architecture for multi-user AR-based school curricula</w:t>
          </w:r>
        </w:hyperlink>
      </w:hyperlink>
      <w:r w:rsidRPr="00A53B5B">
        <w:rPr>
          <w:rFonts w:asciiTheme="minorHAnsi" w:hAnsiTheme="minorHAnsi" w:cstheme="minorHAnsi"/>
          <w:lang w:val="en-US"/>
        </w:rPr>
        <w:t>. In the previous work, we presented an architecture for collaborative, interoperable AR educational software. In the work we are submitting, we describe an application built on top of such architecture and present the results of its evaluation with students from three different schools.</w:t>
      </w:r>
    </w:p>
    <w:p w14:paraId="071F7B10" w14:textId="05D03DAA" w:rsidR="00063A51" w:rsidRPr="00A53B5B" w:rsidRDefault="00063A51" w:rsidP="00746F49">
      <w:pPr>
        <w:pStyle w:val="NormalWeb"/>
        <w:jc w:val="both"/>
        <w:rPr>
          <w:rFonts w:asciiTheme="minorHAnsi" w:hAnsiTheme="minorHAnsi" w:cstheme="minorHAnsi"/>
          <w:lang w:val="en-US"/>
        </w:rPr>
      </w:pPr>
      <w:r>
        <w:rPr>
          <w:rFonts w:asciiTheme="minorHAnsi" w:hAnsiTheme="minorHAnsi" w:cstheme="minorHAnsi"/>
          <w:lang w:val="en-US"/>
        </w:rPr>
        <w:t>In the paper we perform a quantitative and qualitative data analysis that shows how the application we developed fulfills the design objectives identified by the teachers, and how it represents an advancement towards increasing the use of augmented reality applications in school.</w:t>
      </w:r>
    </w:p>
    <w:p w14:paraId="1D0E3D74" w14:textId="470767D8" w:rsidR="00A53B5B" w:rsidRPr="00A53B5B" w:rsidRDefault="00A146BF" w:rsidP="00746F49">
      <w:pPr>
        <w:pStyle w:val="NormalWeb"/>
        <w:jc w:val="both"/>
        <w:rPr>
          <w:rFonts w:asciiTheme="minorHAnsi" w:hAnsiTheme="minorHAnsi" w:cstheme="minorHAnsi"/>
          <w:lang w:val="en-US"/>
        </w:rPr>
      </w:pPr>
      <w:r w:rsidRPr="00A53B5B">
        <w:rPr>
          <w:rFonts w:asciiTheme="minorHAnsi" w:hAnsiTheme="minorHAnsi" w:cstheme="minorHAnsi"/>
          <w:lang w:val="en-US"/>
        </w:rPr>
        <w:t xml:space="preserve">Each of the authors confirms that this manuscript has not been previously published and is not currently under consideration by any other journal. Additionally, all of the authors have approved the contents of this paper and have agreed to </w:t>
      </w:r>
      <w:r w:rsidR="00A53B5B" w:rsidRPr="00A53B5B">
        <w:rPr>
          <w:rFonts w:asciiTheme="minorHAnsi" w:hAnsiTheme="minorHAnsi" w:cstheme="minorHAnsi"/>
          <w:lang w:val="en-US"/>
        </w:rPr>
        <w:t>“Virtual Reality”</w:t>
      </w:r>
      <w:r w:rsidRPr="00A53B5B">
        <w:rPr>
          <w:rFonts w:asciiTheme="minorHAnsi" w:hAnsiTheme="minorHAnsi" w:cstheme="minorHAnsi"/>
          <w:lang w:val="en-US"/>
        </w:rPr>
        <w:t xml:space="preserve"> submission policies</w:t>
      </w:r>
      <w:r w:rsidR="00A53B5B" w:rsidRPr="00A53B5B">
        <w:rPr>
          <w:rFonts w:asciiTheme="minorHAnsi" w:hAnsiTheme="minorHAnsi" w:cstheme="minorHAnsi"/>
          <w:lang w:val="en-US"/>
        </w:rPr>
        <w:t>.</w:t>
      </w:r>
    </w:p>
    <w:p w14:paraId="06EB9E71" w14:textId="58BB1B2C" w:rsidR="00DA4B65" w:rsidRPr="00A53B5B" w:rsidRDefault="00DA4B65" w:rsidP="00746F49">
      <w:pPr>
        <w:pStyle w:val="NormalWeb"/>
        <w:jc w:val="both"/>
        <w:rPr>
          <w:rFonts w:asciiTheme="minorHAnsi" w:hAnsiTheme="minorHAnsi" w:cstheme="minorHAnsi"/>
          <w:lang w:val="en-US"/>
        </w:rPr>
      </w:pPr>
      <w:r w:rsidRPr="00A53B5B">
        <w:rPr>
          <w:rFonts w:asciiTheme="minorHAnsi" w:hAnsiTheme="minorHAnsi" w:cstheme="minorHAnsi"/>
          <w:lang w:val="en-US"/>
        </w:rPr>
        <w:t xml:space="preserve">Thank you for considering our submission. We look forward to the opportunity to share our research with the readership of </w:t>
      </w:r>
      <w:r w:rsidR="00746F49" w:rsidRPr="00A53B5B">
        <w:rPr>
          <w:rFonts w:asciiTheme="minorHAnsi" w:hAnsiTheme="minorHAnsi" w:cstheme="minorHAnsi"/>
          <w:lang w:val="en-US"/>
        </w:rPr>
        <w:t>“</w:t>
      </w:r>
      <w:r w:rsidRPr="00A53B5B">
        <w:rPr>
          <w:rFonts w:asciiTheme="minorHAnsi" w:hAnsiTheme="minorHAnsi" w:cstheme="minorHAnsi"/>
          <w:lang w:val="en-US"/>
        </w:rPr>
        <w:t>Virtual Reality</w:t>
      </w:r>
      <w:r w:rsidR="00746F49" w:rsidRPr="00A53B5B">
        <w:rPr>
          <w:rFonts w:asciiTheme="minorHAnsi" w:hAnsiTheme="minorHAnsi" w:cstheme="minorHAnsi"/>
          <w:lang w:val="en-US"/>
        </w:rPr>
        <w:t>”</w:t>
      </w:r>
      <w:r w:rsidRPr="00A53B5B">
        <w:rPr>
          <w:rFonts w:asciiTheme="minorHAnsi" w:hAnsiTheme="minorHAnsi" w:cstheme="minorHAnsi"/>
          <w:lang w:val="en-US"/>
        </w:rPr>
        <w:t xml:space="preserve"> and contribute to the ongoing discourse in the field. Please do not hesitate to contact us if you require any additional information or have any queries.</w:t>
      </w:r>
    </w:p>
    <w:p w14:paraId="182A11D2" w14:textId="77777777" w:rsidR="00DA4B65" w:rsidRPr="00A53B5B" w:rsidRDefault="00DA4B65" w:rsidP="00746F49">
      <w:pPr>
        <w:pStyle w:val="NormalWeb"/>
        <w:jc w:val="both"/>
        <w:rPr>
          <w:rFonts w:asciiTheme="minorHAnsi" w:hAnsiTheme="minorHAnsi" w:cstheme="minorHAnsi"/>
          <w:lang w:val="en-US"/>
        </w:rPr>
      </w:pPr>
      <w:r w:rsidRPr="00A53B5B">
        <w:rPr>
          <w:rFonts w:asciiTheme="minorHAnsi" w:hAnsiTheme="minorHAnsi" w:cstheme="minorHAnsi"/>
          <w:lang w:val="en-US"/>
        </w:rPr>
        <w:t>Sincerely,</w:t>
      </w:r>
    </w:p>
    <w:p w14:paraId="48A615F4" w14:textId="77777777" w:rsidR="00746F49" w:rsidRPr="00A53B5B" w:rsidRDefault="00746F49" w:rsidP="00A53B5B">
      <w:pPr>
        <w:pStyle w:val="NormalWeb"/>
        <w:spacing w:after="0" w:afterAutospacing="0"/>
        <w:contextualSpacing/>
        <w:jc w:val="both"/>
        <w:rPr>
          <w:rFonts w:asciiTheme="minorHAnsi" w:hAnsiTheme="minorHAnsi" w:cstheme="minorHAnsi"/>
          <w:lang w:val="en-US"/>
        </w:rPr>
      </w:pPr>
      <w:r w:rsidRPr="00A53B5B">
        <w:rPr>
          <w:rFonts w:asciiTheme="minorHAnsi" w:hAnsiTheme="minorHAnsi" w:cstheme="minorHAnsi"/>
          <w:lang w:val="en-US"/>
        </w:rPr>
        <w:t>Stefano Masneri</w:t>
      </w:r>
    </w:p>
    <w:p w14:paraId="7FD5AE96" w14:textId="77777777" w:rsidR="00A53B5B" w:rsidRPr="00A53B5B" w:rsidRDefault="00000000" w:rsidP="00A53B5B">
      <w:pPr>
        <w:pStyle w:val="NormalWeb"/>
        <w:spacing w:after="0" w:afterAutospacing="0"/>
        <w:contextualSpacing/>
        <w:jc w:val="both"/>
        <w:rPr>
          <w:rFonts w:asciiTheme="minorHAnsi" w:hAnsiTheme="minorHAnsi" w:cstheme="minorHAnsi"/>
          <w:lang w:val="en-US"/>
        </w:rPr>
      </w:pPr>
      <w:hyperlink r:id="rId6" w:history="1">
        <w:r w:rsidR="00746F49" w:rsidRPr="00A53B5B">
          <w:rPr>
            <w:rStyle w:val="Hyperlink"/>
            <w:rFonts w:asciiTheme="minorHAnsi" w:hAnsiTheme="minorHAnsi" w:cstheme="minorHAnsi"/>
            <w:lang w:val="en-US"/>
          </w:rPr>
          <w:t>smasneri001@ikasle.ehu.eus</w:t>
        </w:r>
      </w:hyperlink>
    </w:p>
    <w:p w14:paraId="61401505" w14:textId="5C5D3C0D" w:rsidR="00B71664" w:rsidRPr="00A53B5B" w:rsidRDefault="00A53B5B" w:rsidP="00A53B5B">
      <w:pPr>
        <w:pStyle w:val="NormalWeb"/>
        <w:spacing w:after="0" w:afterAutospacing="0"/>
        <w:contextualSpacing/>
        <w:jc w:val="both"/>
        <w:rPr>
          <w:rFonts w:asciiTheme="minorHAnsi" w:hAnsiTheme="minorHAnsi" w:cstheme="minorHAnsi"/>
          <w:lang w:val="en-US"/>
        </w:rPr>
      </w:pPr>
      <w:r w:rsidRPr="00A53B5B">
        <w:rPr>
          <w:rFonts w:asciiTheme="minorHAnsi" w:hAnsiTheme="minorHAnsi" w:cstheme="minorHAnsi"/>
          <w:lang w:val="en-US"/>
        </w:rPr>
        <w:t xml:space="preserve">Computer Languages and Systems Department, </w:t>
      </w:r>
      <w:r w:rsidR="00746F49" w:rsidRPr="00A53B5B">
        <w:rPr>
          <w:rFonts w:asciiTheme="minorHAnsi" w:hAnsiTheme="minorHAnsi" w:cstheme="minorHAnsi"/>
          <w:lang w:val="en-US"/>
        </w:rPr>
        <w:t>University of the Basque Country</w:t>
      </w:r>
      <w:r w:rsidRPr="00A53B5B">
        <w:rPr>
          <w:rFonts w:asciiTheme="minorHAnsi" w:hAnsiTheme="minorHAnsi" w:cstheme="minorHAnsi"/>
          <w:lang w:val="en-US"/>
        </w:rPr>
        <w:t>, San Sebastian, Spain</w:t>
      </w:r>
    </w:p>
    <w:sectPr w:rsidR="00B71664" w:rsidRPr="00A53B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77"/>
    <w:rsid w:val="00063A51"/>
    <w:rsid w:val="00655C38"/>
    <w:rsid w:val="0065620E"/>
    <w:rsid w:val="00724A77"/>
    <w:rsid w:val="00746F49"/>
    <w:rsid w:val="007C4704"/>
    <w:rsid w:val="008D0DE0"/>
    <w:rsid w:val="00A146BF"/>
    <w:rsid w:val="00A53B5B"/>
    <w:rsid w:val="00B71664"/>
    <w:rsid w:val="00D30AD5"/>
    <w:rsid w:val="00DA4B65"/>
    <w:rsid w:val="00E81E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E7AA"/>
  <w15:chartTrackingRefBased/>
  <w15:docId w15:val="{CBE39017-1C10-4FA1-8C10-A2FE0239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B6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yperlink">
    <w:name w:val="Hyperlink"/>
    <w:basedOn w:val="DefaultParagraphFont"/>
    <w:uiPriority w:val="99"/>
    <w:unhideWhenUsed/>
    <w:rsid w:val="00746F49"/>
    <w:rPr>
      <w:color w:val="0563C1" w:themeColor="hyperlink"/>
      <w:u w:val="single"/>
    </w:rPr>
  </w:style>
  <w:style w:type="character" w:styleId="UnresolvedMention">
    <w:name w:val="Unresolved Mention"/>
    <w:basedOn w:val="DefaultParagraphFont"/>
    <w:uiPriority w:val="99"/>
    <w:semiHidden/>
    <w:unhideWhenUsed/>
    <w:rsid w:val="00746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23926">
      <w:bodyDiv w:val="1"/>
      <w:marLeft w:val="0"/>
      <w:marRight w:val="0"/>
      <w:marTop w:val="0"/>
      <w:marBottom w:val="0"/>
      <w:divBdr>
        <w:top w:val="none" w:sz="0" w:space="0" w:color="auto"/>
        <w:left w:val="none" w:sz="0" w:space="0" w:color="auto"/>
        <w:bottom w:val="none" w:sz="0" w:space="0" w:color="auto"/>
        <w:right w:val="none" w:sz="0" w:space="0" w:color="auto"/>
      </w:divBdr>
      <w:divsChild>
        <w:div w:id="541479980">
          <w:marLeft w:val="0"/>
          <w:marRight w:val="0"/>
          <w:marTop w:val="0"/>
          <w:marBottom w:val="0"/>
          <w:divBdr>
            <w:top w:val="none" w:sz="0" w:space="0" w:color="auto"/>
            <w:left w:val="none" w:sz="0" w:space="0" w:color="auto"/>
            <w:bottom w:val="none" w:sz="0" w:space="0" w:color="auto"/>
            <w:right w:val="none" w:sz="0" w:space="0" w:color="auto"/>
          </w:divBdr>
          <w:divsChild>
            <w:div w:id="1358434136">
              <w:marLeft w:val="0"/>
              <w:marRight w:val="0"/>
              <w:marTop w:val="0"/>
              <w:marBottom w:val="0"/>
              <w:divBdr>
                <w:top w:val="none" w:sz="0" w:space="0" w:color="auto"/>
                <w:left w:val="none" w:sz="0" w:space="0" w:color="auto"/>
                <w:bottom w:val="none" w:sz="0" w:space="0" w:color="auto"/>
                <w:right w:val="none" w:sz="0" w:space="0" w:color="auto"/>
              </w:divBdr>
              <w:divsChild>
                <w:div w:id="16945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masneri001@ikasle.ehu.eus" TargetMode="External"/><Relationship Id="rId5" Type="http://schemas.openxmlformats.org/officeDocument/2006/relationships/hyperlink" Target="https://scholar.google.com/citations?view_op=view_citation&amp;hl=it&amp;user=AvJA648AAAAJ&amp;sortby=pubdate&amp;citation_for_view=AvJA648AAAAJ:4fKUyHm3Qg0C" TargetMode="External"/><Relationship Id="rId4" Type="http://schemas.openxmlformats.org/officeDocument/2006/relationships/hyperlink" Target="https://link.springer.com/article/10.1007/s10055-023-0076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346</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Masneri</dc:creator>
  <cp:keywords/>
  <dc:description/>
  <cp:lastModifiedBy>Stefano Masneri</cp:lastModifiedBy>
  <cp:revision>5</cp:revision>
  <cp:lastPrinted>2023-06-28T13:42:00Z</cp:lastPrinted>
  <dcterms:created xsi:type="dcterms:W3CDTF">2023-06-28T12:03:00Z</dcterms:created>
  <dcterms:modified xsi:type="dcterms:W3CDTF">2023-06-28T13:49:00Z</dcterms:modified>
</cp:coreProperties>
</file>