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1B0F" w14:textId="77777777" w:rsidR="0015548C" w:rsidRPr="0015548C" w:rsidRDefault="0015548C" w:rsidP="0015548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5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Project conclusions</w:t>
      </w:r>
    </w:p>
    <w:p w14:paraId="23E3BAE2" w14:textId="77777777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48C">
        <w:rPr>
          <w:rFonts w:ascii="Times New Roman" w:eastAsia="Times New Roman" w:hAnsi="Times New Roman" w:cs="Times New Roman"/>
          <w:lang w:eastAsia="en-GB"/>
        </w:rPr>
        <w:t>The objective of this project was to complete a demanding deep learning task comprised of practical and fun applications, to prove that deep learning has a wide set of use cases and can spur your imagination to create ever more diverse applications.</w:t>
      </w:r>
    </w:p>
    <w:p w14:paraId="72853EEC" w14:textId="77777777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48C">
        <w:rPr>
          <w:rFonts w:ascii="Times New Roman" w:eastAsia="Times New Roman" w:hAnsi="Times New Roman" w:cs="Times New Roman"/>
          <w:lang w:eastAsia="en-GB"/>
        </w:rPr>
        <w:t>It is important to understand conceptually how deep learning works, what it learns, and what is stored in its latent space. Deep learning has often been considered a “black box”; however, CNNs lend themselves nicely to visualizations, due to their image processing capability.</w:t>
      </w:r>
    </w:p>
    <w:p w14:paraId="7CCBE73B" w14:textId="77777777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48C">
        <w:rPr>
          <w:rFonts w:ascii="Times New Roman" w:eastAsia="Times New Roman" w:hAnsi="Times New Roman" w:cs="Times New Roman"/>
          <w:lang w:eastAsia="en-GB"/>
        </w:rPr>
        <w:t>Completing your task of generating art using artificial intelligence required a number of skills, tools, and knowledge, from building convolutional neural networks (CNNs) to understanding the inner workings of CNN models.</w:t>
      </w:r>
    </w:p>
    <w:p w14:paraId="3572BA3F" w14:textId="77777777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48C">
        <w:rPr>
          <w:rFonts w:ascii="Times New Roman" w:eastAsia="Times New Roman" w:hAnsi="Times New Roman" w:cs="Times New Roman"/>
          <w:lang w:eastAsia="en-GB"/>
        </w:rPr>
        <w:t>Understanding what a neural network learns is fundamental to understanding its learning process.</w:t>
      </w:r>
    </w:p>
    <w:p w14:paraId="0D5FC773" w14:textId="77777777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48C">
        <w:rPr>
          <w:rFonts w:ascii="Times New Roman" w:eastAsia="Times New Roman" w:hAnsi="Times New Roman" w:cs="Times New Roman"/>
          <w:lang w:eastAsia="en-GB"/>
        </w:rPr>
        <w:t>Understanding what CONV filters are, what they “learn,” and then afterward visualizing what activates them, lays the foundation for using neural networks to generate art.</w:t>
      </w:r>
    </w:p>
    <w:p w14:paraId="2E7341F9" w14:textId="77777777" w:rsid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48C">
        <w:rPr>
          <w:rFonts w:ascii="Times New Roman" w:eastAsia="Times New Roman" w:hAnsi="Times New Roman" w:cs="Times New Roman"/>
          <w:lang w:eastAsia="en-GB"/>
        </w:rPr>
        <w:t>Knowing what parts of an image were useful for a CNN to make a “decision” on a class (Grad-CAM) helps us to better conceptualize the complexity of deep learning.</w:t>
      </w:r>
    </w:p>
    <w:p w14:paraId="5C94CD2F" w14:textId="1EE40997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Visualizing what the different filters in a CNN learn, as well as visualize what is the image that will have the stronger filter response for a specific class.</w:t>
      </w:r>
    </w:p>
    <w:p w14:paraId="374BAEBB" w14:textId="06AC55C5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Implementing the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DeepDream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research paper (</w:t>
      </w:r>
      <w:proofErr w:type="spellStart"/>
      <w:r w:rsidRPr="0015548C">
        <w:rPr>
          <w:rFonts w:ascii="Times New Roman" w:eastAsia="Times New Roman" w:hAnsi="Times New Roman" w:cs="Times New Roman"/>
          <w:lang w:val="en-US" w:eastAsia="en-GB"/>
        </w:rPr>
        <w:t>Mordvintsev</w:t>
      </w:r>
      <w:proofErr w:type="spellEnd"/>
      <w:r w:rsidRPr="0015548C">
        <w:rPr>
          <w:rFonts w:ascii="Times New Roman" w:eastAsia="Times New Roman" w:hAnsi="Times New Roman" w:cs="Times New Roman"/>
          <w:lang w:val="en-US" w:eastAsia="en-GB"/>
        </w:rPr>
        <w:t xml:space="preserve">, Alexander; </w:t>
      </w:r>
      <w:proofErr w:type="spellStart"/>
      <w:r w:rsidRPr="0015548C">
        <w:rPr>
          <w:rFonts w:ascii="Times New Roman" w:eastAsia="Times New Roman" w:hAnsi="Times New Roman" w:cs="Times New Roman"/>
          <w:lang w:val="en-US" w:eastAsia="en-GB"/>
        </w:rPr>
        <w:t>Olah</w:t>
      </w:r>
      <w:proofErr w:type="spellEnd"/>
      <w:r w:rsidRPr="0015548C">
        <w:rPr>
          <w:rFonts w:ascii="Times New Roman" w:eastAsia="Times New Roman" w:hAnsi="Times New Roman" w:cs="Times New Roman"/>
          <w:lang w:val="en-US" w:eastAsia="en-GB"/>
        </w:rPr>
        <w:t xml:space="preserve">, Christopher; </w:t>
      </w:r>
      <w:proofErr w:type="spellStart"/>
      <w:r w:rsidRPr="0015548C">
        <w:rPr>
          <w:rFonts w:ascii="Times New Roman" w:eastAsia="Times New Roman" w:hAnsi="Times New Roman" w:cs="Times New Roman"/>
          <w:lang w:val="en-US" w:eastAsia="en-GB"/>
        </w:rPr>
        <w:t>Tyka</w:t>
      </w:r>
      <w:proofErr w:type="spellEnd"/>
      <w:r w:rsidRPr="0015548C">
        <w:rPr>
          <w:rFonts w:ascii="Times New Roman" w:eastAsia="Times New Roman" w:hAnsi="Times New Roman" w:cs="Times New Roman"/>
          <w:lang w:val="en-US" w:eastAsia="en-GB"/>
        </w:rPr>
        <w:t>, Mike (2015). "</w:t>
      </w:r>
      <w:proofErr w:type="spellStart"/>
      <w:r w:rsidRPr="0015548C">
        <w:rPr>
          <w:rFonts w:ascii="Times New Roman" w:eastAsia="Times New Roman" w:hAnsi="Times New Roman" w:cs="Times New Roman"/>
          <w:lang w:val="en-US" w:eastAsia="en-GB"/>
        </w:rPr>
        <w:t>DeepDream</w:t>
      </w:r>
      <w:proofErr w:type="spellEnd"/>
      <w:r w:rsidRPr="0015548C">
        <w:rPr>
          <w:rFonts w:ascii="Times New Roman" w:eastAsia="Times New Roman" w:hAnsi="Times New Roman" w:cs="Times New Roman"/>
          <w:lang w:val="en-US" w:eastAsia="en-GB"/>
        </w:rPr>
        <w:t xml:space="preserve"> - a code example for visualizing Neural Networks". Google Research.</w:t>
      </w:r>
      <w:r>
        <w:rPr>
          <w:rFonts w:ascii="Times New Roman" w:eastAsia="Times New Roman" w:hAnsi="Times New Roman" w:cs="Times New Roman"/>
          <w:lang w:val="en-US" w:eastAsia="en-GB"/>
        </w:rPr>
        <w:t>) and visualizing what the neural network “hallucinates”</w:t>
      </w:r>
    </w:p>
    <w:p w14:paraId="37266A6A" w14:textId="77777777" w:rsidR="0015548C" w:rsidRPr="0015548C" w:rsidRDefault="0015548C" w:rsidP="00155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48C">
        <w:rPr>
          <w:rFonts w:ascii="Times New Roman" w:eastAsia="Times New Roman" w:hAnsi="Times New Roman" w:cs="Times New Roman"/>
          <w:lang w:eastAsia="en-GB"/>
        </w:rPr>
        <w:t>Being able to recreate complicated research papers is a vital skill in becoming a better data scientist and proves you have deep knowledge and a great skillset.</w:t>
      </w:r>
    </w:p>
    <w:p w14:paraId="28EEA86E" w14:textId="77777777" w:rsidR="00BC1023" w:rsidRDefault="00BC1023"/>
    <w:sectPr w:rsidR="00BC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C35"/>
    <w:multiLevelType w:val="multilevel"/>
    <w:tmpl w:val="1A9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0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C"/>
    <w:rsid w:val="0015548C"/>
    <w:rsid w:val="005F63BF"/>
    <w:rsid w:val="00B55E72"/>
    <w:rsid w:val="00BC1023"/>
    <w:rsid w:val="00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5464BB"/>
  <w15:chartTrackingRefBased/>
  <w15:docId w15:val="{5CE82512-B2E0-7A4F-BECA-C98FD98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4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554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0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Masneri</dc:creator>
  <cp:keywords/>
  <dc:description/>
  <cp:lastModifiedBy>Stefano Masneri</cp:lastModifiedBy>
  <cp:revision>1</cp:revision>
  <dcterms:created xsi:type="dcterms:W3CDTF">2023-03-15T14:41:00Z</dcterms:created>
  <dcterms:modified xsi:type="dcterms:W3CDTF">2023-03-15T14:46:00Z</dcterms:modified>
</cp:coreProperties>
</file>