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721E1747" w:rsidR="00C05899" w:rsidRPr="002D7408" w:rsidRDefault="65452EE3" w:rsidP="00C05899">
      <w:pPr>
        <w:pStyle w:val="Title"/>
        <w:rPr>
          <w:rFonts w:ascii="Arial" w:hAnsi="Arial" w:cs="Arial"/>
        </w:rPr>
      </w:pPr>
      <w:r w:rsidRPr="002D7408">
        <w:rPr>
          <w:rFonts w:ascii="Arial" w:hAnsi="Arial" w:cs="Arial"/>
          <w:lang w:val="en-AU"/>
        </w:rPr>
        <w:t xml:space="preserve">COS30049 - Computing Technology Innovation </w:t>
      </w:r>
      <w:r w:rsidRPr="002D7408">
        <w:rPr>
          <w:rFonts w:ascii="Arial" w:hAnsi="Arial" w:cs="Arial"/>
        </w:rPr>
        <w:t>Project</w:t>
      </w:r>
    </w:p>
    <w:p w14:paraId="31A89D5A" w14:textId="1B434798" w:rsidR="4F15340D" w:rsidRPr="002D7408" w:rsidRDefault="4F15340D" w:rsidP="00EA1723">
      <w:pPr>
        <w:pStyle w:val="Title"/>
        <w:rPr>
          <w:rFonts w:eastAsia="Aptos"/>
          <w:lang w:val="en-AU"/>
        </w:rPr>
      </w:pPr>
      <w:r w:rsidRPr="00EA1723">
        <w:t>Assignment</w:t>
      </w:r>
      <w:r w:rsidRPr="002D7408">
        <w:rPr>
          <w:rFonts w:eastAsia="Times New Roman"/>
          <w:color w:val="000000" w:themeColor="text1"/>
          <w:lang w:val="en-AU"/>
        </w:rPr>
        <w:t xml:space="preserve"> 2</w:t>
      </w:r>
    </w:p>
    <w:p w14:paraId="1040A694" w14:textId="77777777" w:rsidR="00C05899" w:rsidRDefault="00C05899" w:rsidP="00C05899">
      <w:pPr>
        <w:jc w:val="center"/>
        <w:rPr>
          <w:rFonts w:ascii="Times New Roman" w:eastAsia="Times New Roman" w:hAnsi="Times New Roman" w:cs="Times New Roman"/>
          <w:color w:val="000000" w:themeColor="text1"/>
          <w:sz w:val="52"/>
          <w:szCs w:val="52"/>
          <w:lang w:val="en-AU"/>
        </w:rPr>
      </w:pPr>
    </w:p>
    <w:p w14:paraId="2C526594" w14:textId="0E097F50" w:rsidR="6E433C61" w:rsidRPr="002D7408" w:rsidRDefault="6E433C61" w:rsidP="002D7408">
      <w:pPr>
        <w:pStyle w:val="Heading1"/>
        <w:rPr>
          <w:lang w:val="en-AU"/>
        </w:rPr>
      </w:pPr>
      <w:bookmarkStart w:id="0" w:name="_Toc210790865"/>
      <w:r w:rsidRPr="002D7408">
        <w:rPr>
          <w:lang w:val="en-AU"/>
        </w:rPr>
        <w:t>Network Traffic Classification for Anomaly Detection</w:t>
      </w:r>
      <w:bookmarkEnd w:id="0"/>
    </w:p>
    <w:p w14:paraId="05978F24" w14:textId="72DA1EE8" w:rsidR="1129B1EB" w:rsidRPr="00EA1723" w:rsidRDefault="1129B1EB" w:rsidP="00C05899">
      <w:pPr>
        <w:jc w:val="center"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AU"/>
        </w:rPr>
      </w:pPr>
    </w:p>
    <w:p w14:paraId="772D79ED" w14:textId="23A9A200" w:rsidR="48BE56FC" w:rsidRPr="002536B8" w:rsidRDefault="48BE56FC" w:rsidP="00C05899">
      <w:pPr>
        <w:jc w:val="center"/>
        <w:rPr>
          <w:rFonts w:ascii="Times New Roman" w:eastAsia="Times New Roman" w:hAnsi="Times New Roman" w:cs="Times New Roman"/>
          <w:sz w:val="28"/>
          <w:szCs w:val="28"/>
          <w:lang w:val="en-AU"/>
        </w:rPr>
      </w:pPr>
      <w:r w:rsidRPr="002536B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  <w:t>Session 23 – Group 3 (Tutor – Ricky Dong)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65"/>
        <w:gridCol w:w="2865"/>
        <w:gridCol w:w="2865"/>
      </w:tblGrid>
      <w:tr w:rsidR="1129B1EB" w:rsidRPr="002536B8" w14:paraId="482A5004" w14:textId="77777777" w:rsidTr="1129B1EB">
        <w:trPr>
          <w:trHeight w:val="300"/>
        </w:trPr>
        <w:tc>
          <w:tcPr>
            <w:tcW w:w="2865" w:type="dxa"/>
            <w:tcMar>
              <w:left w:w="105" w:type="dxa"/>
              <w:right w:w="105" w:type="dxa"/>
            </w:tcMar>
          </w:tcPr>
          <w:p w14:paraId="0E2C187D" w14:textId="56DC43EE" w:rsidR="1129B1EB" w:rsidRPr="002536B8" w:rsidRDefault="1129B1EB" w:rsidP="00C0589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2536B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No.</w:t>
            </w:r>
          </w:p>
        </w:tc>
        <w:tc>
          <w:tcPr>
            <w:tcW w:w="2865" w:type="dxa"/>
            <w:tcMar>
              <w:left w:w="105" w:type="dxa"/>
              <w:right w:w="105" w:type="dxa"/>
            </w:tcMar>
          </w:tcPr>
          <w:p w14:paraId="669ABB79" w14:textId="3ACB31F6" w:rsidR="1129B1EB" w:rsidRPr="002536B8" w:rsidRDefault="1129B1EB" w:rsidP="00C0589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2536B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Student Name</w:t>
            </w:r>
          </w:p>
        </w:tc>
        <w:tc>
          <w:tcPr>
            <w:tcW w:w="2865" w:type="dxa"/>
            <w:tcMar>
              <w:left w:w="105" w:type="dxa"/>
              <w:right w:w="105" w:type="dxa"/>
            </w:tcMar>
          </w:tcPr>
          <w:p w14:paraId="4667913C" w14:textId="795E2E65" w:rsidR="1129B1EB" w:rsidRPr="002536B8" w:rsidRDefault="1129B1EB" w:rsidP="00C0589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2536B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Student ID</w:t>
            </w:r>
          </w:p>
        </w:tc>
      </w:tr>
      <w:tr w:rsidR="1129B1EB" w:rsidRPr="002536B8" w14:paraId="07F3EB0A" w14:textId="77777777" w:rsidTr="1129B1EB">
        <w:trPr>
          <w:trHeight w:val="300"/>
        </w:trPr>
        <w:tc>
          <w:tcPr>
            <w:tcW w:w="2865" w:type="dxa"/>
            <w:tcMar>
              <w:left w:w="105" w:type="dxa"/>
              <w:right w:w="105" w:type="dxa"/>
            </w:tcMar>
          </w:tcPr>
          <w:p w14:paraId="08AB13DE" w14:textId="550CF4C7" w:rsidR="1129B1EB" w:rsidRPr="002536B8" w:rsidRDefault="1129B1EB" w:rsidP="00C0589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2536B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1.</w:t>
            </w:r>
          </w:p>
        </w:tc>
        <w:tc>
          <w:tcPr>
            <w:tcW w:w="2865" w:type="dxa"/>
            <w:tcMar>
              <w:left w:w="105" w:type="dxa"/>
              <w:right w:w="105" w:type="dxa"/>
            </w:tcMar>
          </w:tcPr>
          <w:p w14:paraId="3964DF2F" w14:textId="28B69E1A" w:rsidR="1129B1EB" w:rsidRPr="002536B8" w:rsidRDefault="1129B1EB" w:rsidP="00C0589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2536B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Nguyen Duc Thang</w:t>
            </w:r>
          </w:p>
        </w:tc>
        <w:tc>
          <w:tcPr>
            <w:tcW w:w="2865" w:type="dxa"/>
            <w:tcMar>
              <w:left w:w="105" w:type="dxa"/>
              <w:right w:w="105" w:type="dxa"/>
            </w:tcMar>
          </w:tcPr>
          <w:p w14:paraId="34373AA5" w14:textId="5813760C" w:rsidR="1129B1EB" w:rsidRPr="002536B8" w:rsidRDefault="1129B1EB" w:rsidP="00C0589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2536B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104776473</w:t>
            </w:r>
          </w:p>
        </w:tc>
      </w:tr>
      <w:tr w:rsidR="1129B1EB" w:rsidRPr="002536B8" w14:paraId="7AB1FD6A" w14:textId="77777777" w:rsidTr="1129B1EB">
        <w:trPr>
          <w:trHeight w:val="300"/>
        </w:trPr>
        <w:tc>
          <w:tcPr>
            <w:tcW w:w="2865" w:type="dxa"/>
            <w:tcMar>
              <w:left w:w="105" w:type="dxa"/>
              <w:right w:w="105" w:type="dxa"/>
            </w:tcMar>
          </w:tcPr>
          <w:p w14:paraId="4C250FE4" w14:textId="15BC7B61" w:rsidR="1129B1EB" w:rsidRPr="002536B8" w:rsidRDefault="1129B1EB" w:rsidP="00C0589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2536B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2.</w:t>
            </w:r>
          </w:p>
        </w:tc>
        <w:tc>
          <w:tcPr>
            <w:tcW w:w="2865" w:type="dxa"/>
            <w:tcMar>
              <w:left w:w="105" w:type="dxa"/>
              <w:right w:w="105" w:type="dxa"/>
            </w:tcMar>
          </w:tcPr>
          <w:p w14:paraId="49AA76F6" w14:textId="0B1169BD" w:rsidR="1129B1EB" w:rsidRPr="002536B8" w:rsidRDefault="1129B1EB" w:rsidP="00C0589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2536B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Chann Muninth Khun</w:t>
            </w:r>
          </w:p>
        </w:tc>
        <w:tc>
          <w:tcPr>
            <w:tcW w:w="2865" w:type="dxa"/>
            <w:tcMar>
              <w:left w:w="105" w:type="dxa"/>
              <w:right w:w="105" w:type="dxa"/>
            </w:tcMar>
          </w:tcPr>
          <w:p w14:paraId="79B46798" w14:textId="69AF39BE" w:rsidR="1129B1EB" w:rsidRPr="002536B8" w:rsidRDefault="1129B1EB" w:rsidP="00C0589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2536B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105249293</w:t>
            </w:r>
          </w:p>
        </w:tc>
      </w:tr>
      <w:tr w:rsidR="1129B1EB" w:rsidRPr="002536B8" w14:paraId="282C3AAB" w14:textId="77777777" w:rsidTr="1129B1EB">
        <w:trPr>
          <w:trHeight w:val="300"/>
        </w:trPr>
        <w:tc>
          <w:tcPr>
            <w:tcW w:w="2865" w:type="dxa"/>
            <w:tcMar>
              <w:left w:w="105" w:type="dxa"/>
              <w:right w:w="105" w:type="dxa"/>
            </w:tcMar>
          </w:tcPr>
          <w:p w14:paraId="664473A4" w14:textId="39C8F8D4" w:rsidR="1129B1EB" w:rsidRPr="002536B8" w:rsidRDefault="1129B1EB" w:rsidP="00C0589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2536B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3.</w:t>
            </w:r>
          </w:p>
        </w:tc>
        <w:tc>
          <w:tcPr>
            <w:tcW w:w="2865" w:type="dxa"/>
            <w:tcMar>
              <w:left w:w="105" w:type="dxa"/>
              <w:right w:w="105" w:type="dxa"/>
            </w:tcMar>
          </w:tcPr>
          <w:p w14:paraId="514AD343" w14:textId="558ED78E" w:rsidR="1129B1EB" w:rsidRPr="002536B8" w:rsidRDefault="1129B1EB" w:rsidP="00C0589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2536B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Soh Chun Jie</w:t>
            </w:r>
          </w:p>
        </w:tc>
        <w:tc>
          <w:tcPr>
            <w:tcW w:w="2865" w:type="dxa"/>
            <w:tcMar>
              <w:left w:w="105" w:type="dxa"/>
              <w:right w:w="105" w:type="dxa"/>
            </w:tcMar>
          </w:tcPr>
          <w:p w14:paraId="569BBB2B" w14:textId="6ACC7E17" w:rsidR="1129B1EB" w:rsidRPr="002536B8" w:rsidRDefault="1129B1EB" w:rsidP="00C05899">
            <w:pPr>
              <w:jc w:val="center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</w:pPr>
            <w:r w:rsidRPr="002536B8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val="en-AU"/>
              </w:rPr>
              <w:t>105062092</w:t>
            </w:r>
          </w:p>
        </w:tc>
      </w:tr>
    </w:tbl>
    <w:p w14:paraId="53330558" w14:textId="3CC88F3C" w:rsidR="1129B1EB" w:rsidRPr="002536B8" w:rsidRDefault="1129B1EB" w:rsidP="00C05899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AU"/>
        </w:rPr>
      </w:pPr>
    </w:p>
    <w:p w14:paraId="6250386A" w14:textId="19B7C986" w:rsidR="1129B1EB" w:rsidRPr="00C05899" w:rsidRDefault="1129B1EB" w:rsidP="00C05899">
      <w:pPr>
        <w:jc w:val="left"/>
        <w:rPr>
          <w:rFonts w:ascii="Times New Roman" w:eastAsia="Times New Roman" w:hAnsi="Times New Roman" w:cs="Times New Roman"/>
          <w:color w:val="000000" w:themeColor="text1"/>
          <w:sz w:val="52"/>
          <w:szCs w:val="52"/>
          <w:lang w:val="en-AU"/>
        </w:rPr>
      </w:pPr>
    </w:p>
    <w:p w14:paraId="3A502A8D" w14:textId="6A5DF691" w:rsidR="1129B1EB" w:rsidRPr="00C05899" w:rsidRDefault="1129B1EB" w:rsidP="00C05899">
      <w:pPr>
        <w:jc w:val="left"/>
        <w:rPr>
          <w:rFonts w:ascii="Times New Roman" w:eastAsia="Times New Roman" w:hAnsi="Times New Roman" w:cs="Times New Roman"/>
          <w:color w:val="000000" w:themeColor="text1"/>
          <w:sz w:val="52"/>
          <w:szCs w:val="52"/>
          <w:lang w:val="en-AU"/>
        </w:rPr>
      </w:pPr>
    </w:p>
    <w:p w14:paraId="37B9AA47" w14:textId="1261C995" w:rsidR="1129B1EB" w:rsidRPr="00C05899" w:rsidRDefault="1129B1EB" w:rsidP="00C05899">
      <w:pPr>
        <w:jc w:val="left"/>
        <w:rPr>
          <w:rFonts w:ascii="Times New Roman" w:eastAsia="Times New Roman" w:hAnsi="Times New Roman" w:cs="Times New Roman"/>
          <w:color w:val="000000" w:themeColor="text1"/>
          <w:sz w:val="52"/>
          <w:szCs w:val="52"/>
          <w:lang w:val="en-AU"/>
        </w:rPr>
      </w:pPr>
    </w:p>
    <w:p w14:paraId="110342AA" w14:textId="75938533" w:rsidR="1129B1EB" w:rsidRPr="00C05899" w:rsidRDefault="1129B1EB" w:rsidP="00C05899">
      <w:pPr>
        <w:jc w:val="left"/>
        <w:rPr>
          <w:rFonts w:ascii="Times New Roman" w:eastAsia="Times New Roman" w:hAnsi="Times New Roman" w:cs="Times New Roman"/>
          <w:color w:val="000000" w:themeColor="text1"/>
          <w:sz w:val="52"/>
          <w:szCs w:val="52"/>
          <w:lang w:val="en-AU"/>
        </w:rPr>
      </w:pPr>
    </w:p>
    <w:p w14:paraId="46E60132" w14:textId="2C4C9B71" w:rsidR="1129B1EB" w:rsidRPr="00C05899" w:rsidRDefault="1129B1EB" w:rsidP="00C05899">
      <w:pPr>
        <w:jc w:val="left"/>
        <w:rPr>
          <w:rFonts w:ascii="Times New Roman" w:eastAsia="Times New Roman" w:hAnsi="Times New Roman" w:cs="Times New Roman"/>
          <w:color w:val="000000" w:themeColor="text1"/>
          <w:sz w:val="52"/>
          <w:szCs w:val="52"/>
          <w:lang w:val="en-AU"/>
        </w:rPr>
      </w:pPr>
    </w:p>
    <w:p w14:paraId="1B554784" w14:textId="77777777" w:rsidR="00EA1723" w:rsidRDefault="00EA1723">
      <w:pP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A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AU"/>
        </w:rPr>
        <w:br w:type="page"/>
      </w:r>
    </w:p>
    <w:p w14:paraId="1D9FF4CD" w14:textId="7AD9C2AB" w:rsidR="5C2BC443" w:rsidRPr="002536B8" w:rsidRDefault="5C2BC443" w:rsidP="00C05899">
      <w:pPr>
        <w:jc w:val="left"/>
        <w:rPr>
          <w:rFonts w:ascii="Times New Roman" w:eastAsia="Times New Roman" w:hAnsi="Times New Roman" w:cs="Times New Roman"/>
          <w:sz w:val="32"/>
          <w:szCs w:val="32"/>
          <w:lang w:val="en-AU"/>
        </w:rPr>
      </w:pPr>
      <w:r w:rsidRPr="00C0589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n-AU"/>
        </w:rPr>
        <w:lastRenderedPageBreak/>
        <w:t>Table of Contents</w:t>
      </w:r>
    </w:p>
    <w:sdt>
      <w:sdtPr>
        <w:rPr>
          <w:sz w:val="32"/>
          <w:szCs w:val="32"/>
          <w:lang w:val="en-AU"/>
        </w:rPr>
        <w:id w:val="1852209917"/>
        <w:docPartObj>
          <w:docPartGallery w:val="Table of Contents"/>
          <w:docPartUnique/>
        </w:docPartObj>
      </w:sdtPr>
      <w:sdtEndPr/>
      <w:sdtContent>
        <w:p w14:paraId="5B129C86" w14:textId="469721F9" w:rsidR="00994192" w:rsidRDefault="1129B1EB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r w:rsidRPr="002536B8">
            <w:rPr>
              <w:sz w:val="32"/>
              <w:szCs w:val="32"/>
              <w:lang w:val="en-AU"/>
            </w:rPr>
            <w:fldChar w:fldCharType="begin"/>
          </w:r>
          <w:r w:rsidRPr="002536B8">
            <w:rPr>
              <w:sz w:val="32"/>
              <w:szCs w:val="32"/>
              <w:lang w:val="en-AU"/>
            </w:rPr>
            <w:instrText>TOC \o "1-9" \z \u \h</w:instrText>
          </w:r>
          <w:r w:rsidRPr="002536B8">
            <w:rPr>
              <w:sz w:val="32"/>
              <w:szCs w:val="32"/>
              <w:lang w:val="en-AU"/>
            </w:rPr>
            <w:fldChar w:fldCharType="separate"/>
          </w:r>
          <w:hyperlink w:anchor="_Toc210790865" w:history="1">
            <w:r w:rsidR="00994192" w:rsidRPr="00462268">
              <w:rPr>
                <w:rStyle w:val="Hyperlink"/>
                <w:noProof/>
                <w:lang w:val="en-AU"/>
              </w:rPr>
              <w:t>Network Traffic Classification for Anomaly Detection</w:t>
            </w:r>
            <w:r w:rsidR="00994192">
              <w:rPr>
                <w:noProof/>
                <w:webHidden/>
              </w:rPr>
              <w:tab/>
            </w:r>
            <w:r w:rsidR="00994192">
              <w:rPr>
                <w:noProof/>
                <w:webHidden/>
              </w:rPr>
              <w:fldChar w:fldCharType="begin"/>
            </w:r>
            <w:r w:rsidR="00994192">
              <w:rPr>
                <w:noProof/>
                <w:webHidden/>
              </w:rPr>
              <w:instrText xml:space="preserve"> PAGEREF _Toc210790865 \h </w:instrText>
            </w:r>
            <w:r w:rsidR="00994192">
              <w:rPr>
                <w:noProof/>
                <w:webHidden/>
              </w:rPr>
            </w:r>
            <w:r w:rsidR="00994192">
              <w:rPr>
                <w:noProof/>
                <w:webHidden/>
              </w:rPr>
              <w:fldChar w:fldCharType="separate"/>
            </w:r>
            <w:r w:rsidR="00994192">
              <w:rPr>
                <w:noProof/>
                <w:webHidden/>
              </w:rPr>
              <w:t>1</w:t>
            </w:r>
            <w:r w:rsidR="00994192">
              <w:rPr>
                <w:noProof/>
                <w:webHidden/>
              </w:rPr>
              <w:fldChar w:fldCharType="end"/>
            </w:r>
          </w:hyperlink>
        </w:p>
        <w:p w14:paraId="740BA5C1" w14:textId="0D14E5FA" w:rsidR="00994192" w:rsidRDefault="00994192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66" w:history="1">
            <w:r w:rsidRPr="00462268">
              <w:rPr>
                <w:rStyle w:val="Hyperlink"/>
                <w:noProof/>
                <w:lang w:val="en-AU"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2DE96" w14:textId="7A629729" w:rsidR="00994192" w:rsidRDefault="00994192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67" w:history="1">
            <w:r w:rsidRPr="00462268">
              <w:rPr>
                <w:rStyle w:val="Hyperlink"/>
                <w:noProof/>
                <w:lang w:val="en-AU"/>
              </w:rPr>
              <w:t xml:space="preserve">2. </w:t>
            </w:r>
            <w:r w:rsidRPr="00462268">
              <w:rPr>
                <w:rStyle w:val="Hyperlink"/>
                <w:noProof/>
              </w:rPr>
              <w:t>Problem</w:t>
            </w:r>
            <w:r w:rsidRPr="00462268">
              <w:rPr>
                <w:rStyle w:val="Hyperlink"/>
                <w:noProof/>
                <w:lang w:val="en-AU"/>
              </w:rPr>
              <w:t xml:space="preserve"> Framing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21BE7" w14:textId="5083A68E" w:rsidR="00994192" w:rsidRDefault="00994192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68" w:history="1">
            <w:r w:rsidRPr="00462268">
              <w:rPr>
                <w:rStyle w:val="Hyperlink"/>
                <w:noProof/>
                <w:lang w:val="en-AU"/>
              </w:rPr>
              <w:t>3. Data Collection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526B0" w14:textId="4B938BEA" w:rsidR="00994192" w:rsidRDefault="0099419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69" w:history="1">
            <w:r w:rsidRPr="00462268">
              <w:rPr>
                <w:rStyle w:val="Hyperlink"/>
                <w:noProof/>
                <w:lang w:val="en-AU"/>
              </w:rPr>
              <w:t>3.1.1 UNSW-NB15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A097F" w14:textId="1227573D" w:rsidR="00994192" w:rsidRDefault="0099419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70" w:history="1">
            <w:r w:rsidRPr="00462268">
              <w:rPr>
                <w:rStyle w:val="Hyperlink"/>
                <w:noProof/>
                <w:lang w:val="en-AU"/>
              </w:rPr>
              <w:t>3.1.2 Ip_addresses_sample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B4BFD" w14:textId="67AC0B66" w:rsidR="00994192" w:rsidRDefault="0099419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71" w:history="1">
            <w:r w:rsidRPr="00462268">
              <w:rPr>
                <w:rStyle w:val="Hyperlink"/>
                <w:noProof/>
                <w:lang w:val="en-AU"/>
              </w:rPr>
              <w:t>3.1.3 Basic Dataset (4Network)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F16AE" w14:textId="43813F04" w:rsidR="00994192" w:rsidRDefault="0099419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72" w:history="1">
            <w:r w:rsidRPr="00462268">
              <w:rPr>
                <w:rStyle w:val="Hyperlink"/>
                <w:noProof/>
                <w:lang w:val="en-AU"/>
              </w:rPr>
              <w:t>3.2 Challenges faced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5EF1A" w14:textId="59556093" w:rsidR="00994192" w:rsidRDefault="00994192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73" w:history="1">
            <w:r w:rsidRPr="00462268">
              <w:rPr>
                <w:rStyle w:val="Hyperlink"/>
                <w:noProof/>
                <w:lang w:val="en-AU"/>
              </w:rPr>
              <w:t>4. Data 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25C6A" w14:textId="71E1E43E" w:rsidR="00994192" w:rsidRDefault="0099419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74" w:history="1">
            <w:r w:rsidRPr="00462268">
              <w:rPr>
                <w:rStyle w:val="Hyperlink"/>
                <w:noProof/>
                <w:lang w:val="en-AU"/>
              </w:rPr>
              <w:t>4.1 Preprocessing &amp;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0092D" w14:textId="0A8C32BD" w:rsidR="00994192" w:rsidRDefault="0099419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75" w:history="1">
            <w:r w:rsidRPr="00462268">
              <w:rPr>
                <w:rStyle w:val="Hyperlink"/>
                <w:noProof/>
                <w:lang w:val="en-AU"/>
              </w:rPr>
              <w:t>4.1.1 unsw-nb15 preprocessing &amp;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CE5CE" w14:textId="26873B22" w:rsidR="00994192" w:rsidRDefault="0099419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76" w:history="1">
            <w:r w:rsidRPr="00462268">
              <w:rPr>
                <w:rStyle w:val="Hyperlink"/>
                <w:noProof/>
                <w:lang w:val="en-AU"/>
              </w:rPr>
              <w:t>4.1.2 ip_address_sample preprocessing &amp;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8DD3D" w14:textId="333389A6" w:rsidR="00994192" w:rsidRDefault="0099419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77" w:history="1">
            <w:r w:rsidRPr="00462268">
              <w:rPr>
                <w:rStyle w:val="Hyperlink"/>
                <w:noProof/>
                <w:lang w:val="en-AU"/>
              </w:rPr>
              <w:t>4.1.3 basic dataset preprocessing &amp;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C38FE" w14:textId="092F3269" w:rsidR="00994192" w:rsidRDefault="0099419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78" w:history="1">
            <w:r w:rsidRPr="00462268">
              <w:rPr>
                <w:rStyle w:val="Hyperlink"/>
                <w:noProof/>
                <w:lang w:val="en-AU"/>
              </w:rPr>
              <w:t>4.2 Schema harmonisation &amp;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314DB" w14:textId="06A0D4D2" w:rsidR="00994192" w:rsidRDefault="0099419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79" w:history="1">
            <w:r w:rsidRPr="00462268">
              <w:rPr>
                <w:rStyle w:val="Hyperlink"/>
                <w:noProof/>
                <w:lang w:val="en-AU"/>
              </w:rPr>
              <w:t>4.3 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3F252" w14:textId="24D84A16" w:rsidR="00994192" w:rsidRDefault="0099419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80" w:history="1">
            <w:r w:rsidRPr="00462268">
              <w:rPr>
                <w:rStyle w:val="Hyperlink"/>
                <w:noProof/>
                <w:lang w:val="en-AU"/>
              </w:rPr>
              <w:t>4.4 handling missing values, encoding &amp; scaling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408AE" w14:textId="231140B3" w:rsidR="00994192" w:rsidRDefault="0099419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81" w:history="1">
            <w:r w:rsidRPr="00462268">
              <w:rPr>
                <w:rStyle w:val="Hyperlink"/>
                <w:noProof/>
                <w:lang w:val="en-AU"/>
              </w:rPr>
              <w:t>4.5 handling data imbalance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DF3B1" w14:textId="5B6491F2" w:rsidR="00994192" w:rsidRDefault="0099419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82" w:history="1">
            <w:r w:rsidRPr="00462268">
              <w:rPr>
                <w:rStyle w:val="Hyperlink"/>
                <w:noProof/>
                <w:lang w:val="en-AU"/>
              </w:rPr>
              <w:t>4.6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AD080" w14:textId="7B26282C" w:rsidR="00994192" w:rsidRDefault="0099419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83" w:history="1">
            <w:r w:rsidRPr="00462268">
              <w:rPr>
                <w:rStyle w:val="Hyperlink"/>
                <w:noProof/>
                <w:lang w:val="en-AU"/>
              </w:rPr>
              <w:t>4.6.1 Feature Correlation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D9A71" w14:textId="0D14B0A3" w:rsidR="00994192" w:rsidRDefault="0099419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84" w:history="1">
            <w:r w:rsidRPr="00462268">
              <w:rPr>
                <w:rStyle w:val="Hyperlink"/>
                <w:noProof/>
                <w:lang w:val="en-AU"/>
              </w:rPr>
              <w:t>4.6.2 Dimensionality reduction and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A8FA8" w14:textId="57894855" w:rsidR="00994192" w:rsidRDefault="00994192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85" w:history="1">
            <w:r w:rsidRPr="00462268">
              <w:rPr>
                <w:rStyle w:val="Hyperlink"/>
                <w:noProof/>
                <w:lang w:val="en-AU"/>
              </w:rPr>
              <w:t>5. Machine Learning Model 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5F91F" w14:textId="0FDF8588" w:rsidR="00994192" w:rsidRDefault="00994192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86" w:history="1">
            <w:r w:rsidRPr="00462268">
              <w:rPr>
                <w:rStyle w:val="Hyperlink"/>
                <w:noProof/>
                <w:lang w:val="en-AU"/>
              </w:rPr>
              <w:t>6.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72F2F9" w14:textId="17624F30" w:rsidR="00994192" w:rsidRDefault="0099419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87" w:history="1">
            <w:r w:rsidRPr="00462268">
              <w:rPr>
                <w:rStyle w:val="Hyperlink"/>
                <w:noProof/>
                <w:lang w:val="en-AU"/>
              </w:rPr>
              <w:t>6.1 Technical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03D0E" w14:textId="48F26497" w:rsidR="00994192" w:rsidRDefault="0099419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88" w:history="1">
            <w:r w:rsidRPr="00462268">
              <w:rPr>
                <w:rStyle w:val="Hyperlink"/>
                <w:noProof/>
                <w:lang w:val="en-AU"/>
              </w:rPr>
              <w:t>6.2 Implementation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33300" w14:textId="1225CA83" w:rsidR="00994192" w:rsidRDefault="00994192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89" w:history="1">
            <w:r w:rsidRPr="00462268">
              <w:rPr>
                <w:rStyle w:val="Hyperlink"/>
                <w:noProof/>
                <w:lang w:val="en-AU"/>
              </w:rPr>
              <w:t>7.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87D03" w14:textId="1D37247D" w:rsidR="00994192" w:rsidRDefault="00994192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90" w:history="1">
            <w:r w:rsidRPr="00462268">
              <w:rPr>
                <w:rStyle w:val="Hyperlink"/>
                <w:noProof/>
                <w:lang w:val="en-AU"/>
              </w:rPr>
              <w:t>8. 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0B93A" w14:textId="2592E4AF" w:rsidR="00994192" w:rsidRDefault="00994192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:lang w:val="en-MY" w:eastAsia="zh-CN"/>
              <w14:ligatures w14:val="standardContextual"/>
            </w:rPr>
          </w:pPr>
          <w:hyperlink w:anchor="_Toc210790891" w:history="1">
            <w:r w:rsidRPr="00462268">
              <w:rPr>
                <w:rStyle w:val="Hyperlink"/>
                <w:noProof/>
                <w:lang w:val="en-AU"/>
              </w:rPr>
              <w:t>9.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_Toc210790891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B7BD3" w14:textId="024EB772" w:rsidR="1129B1EB" w:rsidRPr="002536B8" w:rsidRDefault="1129B1EB" w:rsidP="00C05899">
          <w:pPr>
            <w:pStyle w:val="TOC1"/>
            <w:tabs>
              <w:tab w:val="right" w:leader="dot" w:pos="9360"/>
            </w:tabs>
            <w:jc w:val="left"/>
            <w:rPr>
              <w:rStyle w:val="Hyperlink"/>
              <w:sz w:val="32"/>
              <w:szCs w:val="32"/>
              <w:lang w:val="en-AU"/>
            </w:rPr>
          </w:pPr>
          <w:r w:rsidRPr="002536B8">
            <w:rPr>
              <w:sz w:val="32"/>
              <w:szCs w:val="32"/>
              <w:lang w:val="en-AU"/>
            </w:rPr>
            <w:fldChar w:fldCharType="end"/>
          </w:r>
        </w:p>
      </w:sdtContent>
    </w:sdt>
    <w:p w14:paraId="3A655FFD" w14:textId="49BEFD2A" w:rsidR="1129B1EB" w:rsidRPr="002536B8" w:rsidRDefault="1129B1EB" w:rsidP="00C05899">
      <w:pPr>
        <w:jc w:val="left"/>
        <w:rPr>
          <w:rFonts w:ascii="Times New Roman" w:eastAsia="Times New Roman" w:hAnsi="Times New Roman" w:cs="Times New Roman"/>
          <w:color w:val="000000" w:themeColor="text1"/>
          <w:sz w:val="32"/>
          <w:szCs w:val="32"/>
          <w:lang w:val="en-AU"/>
        </w:rPr>
      </w:pPr>
    </w:p>
    <w:p w14:paraId="12030EF0" w14:textId="21589813" w:rsidR="1129B1EB" w:rsidRPr="00C05899" w:rsidRDefault="1129B1EB" w:rsidP="00C05899">
      <w:pPr>
        <w:jc w:val="left"/>
        <w:rPr>
          <w:rFonts w:ascii="Times New Roman" w:eastAsia="Times New Roman" w:hAnsi="Times New Roman" w:cs="Times New Roman"/>
          <w:color w:val="000000" w:themeColor="text1"/>
          <w:sz w:val="52"/>
          <w:szCs w:val="52"/>
          <w:lang w:val="en-AU"/>
        </w:rPr>
      </w:pPr>
    </w:p>
    <w:p w14:paraId="77F639C8" w14:textId="77777777" w:rsidR="002536B8" w:rsidRDefault="002536B8" w:rsidP="00C05899">
      <w:pPr>
        <w:pStyle w:val="Heading1"/>
        <w:rPr>
          <w:lang w:val="en-AU"/>
        </w:rPr>
        <w:sectPr w:rsidR="002536B8">
          <w:footerReference w:type="even" r:id="rId8"/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960E42B" w14:textId="74247BB5" w:rsidR="29952B52" w:rsidRPr="00C05899" w:rsidRDefault="29952B52" w:rsidP="00C05899">
      <w:pPr>
        <w:pStyle w:val="Heading1"/>
        <w:rPr>
          <w:lang w:val="en-AU"/>
        </w:rPr>
      </w:pPr>
      <w:bookmarkStart w:id="1" w:name="_Toc210790866"/>
      <w:r w:rsidRPr="00C05899">
        <w:rPr>
          <w:lang w:val="en-AU"/>
        </w:rPr>
        <w:lastRenderedPageBreak/>
        <w:t xml:space="preserve">1. </w:t>
      </w:r>
      <w:r w:rsidR="0032461B" w:rsidRPr="00C05899">
        <w:rPr>
          <w:lang w:val="en-AU"/>
        </w:rPr>
        <w:t>Introduction</w:t>
      </w:r>
      <w:bookmarkEnd w:id="1"/>
    </w:p>
    <w:p w14:paraId="1BB54B90" w14:textId="28A1FD4F" w:rsidR="003C7638" w:rsidRPr="00C05899" w:rsidRDefault="008D6790" w:rsidP="00C05899">
      <w:pPr>
        <w:spacing w:line="360" w:lineRule="auto"/>
        <w:ind w:firstLine="720"/>
        <w:jc w:val="left"/>
        <w:rPr>
          <w:rFonts w:ascii="Times New Roman" w:hAnsi="Times New Roman" w:cs="Times New Roman"/>
          <w:lang w:val="en-AU"/>
        </w:rPr>
      </w:pPr>
      <w:r w:rsidRPr="00C05899">
        <w:rPr>
          <w:rFonts w:ascii="Times New Roman" w:hAnsi="Times New Roman" w:cs="Times New Roman"/>
          <w:lang w:val="en-AU"/>
        </w:rPr>
        <w:t xml:space="preserve">This project </w:t>
      </w:r>
      <w:r w:rsidR="0059759D" w:rsidRPr="00C05899">
        <w:rPr>
          <w:rFonts w:ascii="Times New Roman" w:hAnsi="Times New Roman" w:cs="Times New Roman"/>
          <w:lang w:val="en-AU"/>
        </w:rPr>
        <w:t xml:space="preserve">is motivated by the </w:t>
      </w:r>
      <w:r w:rsidR="001D5694" w:rsidRPr="00C05899">
        <w:rPr>
          <w:rFonts w:ascii="Times New Roman" w:hAnsi="Times New Roman" w:cs="Times New Roman"/>
          <w:lang w:val="en-AU"/>
        </w:rPr>
        <w:t xml:space="preserve">crucial requirement to proactively </w:t>
      </w:r>
      <w:r w:rsidR="00796A46" w:rsidRPr="00C05899">
        <w:rPr>
          <w:rFonts w:ascii="Times New Roman" w:hAnsi="Times New Roman" w:cs="Times New Roman"/>
          <w:lang w:val="en-AU"/>
        </w:rPr>
        <w:t xml:space="preserve">predict and </w:t>
      </w:r>
      <w:r w:rsidR="00CB5843" w:rsidRPr="00C05899">
        <w:rPr>
          <w:rFonts w:ascii="Times New Roman" w:hAnsi="Times New Roman" w:cs="Times New Roman"/>
          <w:lang w:val="en-AU"/>
        </w:rPr>
        <w:t xml:space="preserve">mitigate various cyber threats within network traffic. Traditional security </w:t>
      </w:r>
      <w:r w:rsidR="00D14793" w:rsidRPr="00C05899">
        <w:rPr>
          <w:rFonts w:ascii="Times New Roman" w:hAnsi="Times New Roman" w:cs="Times New Roman"/>
          <w:lang w:val="en-AU"/>
        </w:rPr>
        <w:t>system</w:t>
      </w:r>
      <w:r w:rsidR="00A527AC" w:rsidRPr="00C05899">
        <w:rPr>
          <w:rFonts w:ascii="Times New Roman" w:hAnsi="Times New Roman" w:cs="Times New Roman"/>
          <w:lang w:val="en-AU"/>
        </w:rPr>
        <w:t>s</w:t>
      </w:r>
      <w:r w:rsidR="00D14793" w:rsidRPr="00C05899">
        <w:rPr>
          <w:rFonts w:ascii="Times New Roman" w:hAnsi="Times New Roman" w:cs="Times New Roman"/>
          <w:lang w:val="en-AU"/>
        </w:rPr>
        <w:t xml:space="preserve"> frequently </w:t>
      </w:r>
      <w:r w:rsidR="00462043" w:rsidRPr="00C05899">
        <w:rPr>
          <w:rFonts w:ascii="Times New Roman" w:hAnsi="Times New Roman" w:cs="Times New Roman"/>
          <w:lang w:val="en-AU"/>
        </w:rPr>
        <w:t>rely</w:t>
      </w:r>
      <w:r w:rsidR="00D14793" w:rsidRPr="00C05899">
        <w:rPr>
          <w:rFonts w:ascii="Times New Roman" w:hAnsi="Times New Roman" w:cs="Times New Roman"/>
          <w:lang w:val="en-AU"/>
        </w:rPr>
        <w:t xml:space="preserve"> on predefined signatures which make it vulnerable to </w:t>
      </w:r>
      <w:r w:rsidR="00C31DC9" w:rsidRPr="00C05899">
        <w:rPr>
          <w:rFonts w:ascii="Times New Roman" w:hAnsi="Times New Roman" w:cs="Times New Roman"/>
          <w:lang w:val="en-AU"/>
        </w:rPr>
        <w:t xml:space="preserve">innovative and evolving attacks. </w:t>
      </w:r>
      <w:r w:rsidR="00D8154C" w:rsidRPr="00C05899">
        <w:rPr>
          <w:rFonts w:ascii="Times New Roman" w:hAnsi="Times New Roman" w:cs="Times New Roman"/>
          <w:lang w:val="en-AU"/>
        </w:rPr>
        <w:t>To address</w:t>
      </w:r>
      <w:r w:rsidR="0059794C" w:rsidRPr="00C05899">
        <w:rPr>
          <w:rFonts w:ascii="Times New Roman" w:hAnsi="Times New Roman" w:cs="Times New Roman"/>
          <w:lang w:val="en-AU"/>
        </w:rPr>
        <w:t xml:space="preserve"> this problem, our project will develop</w:t>
      </w:r>
      <w:r w:rsidR="00692A5D" w:rsidRPr="00C05899">
        <w:rPr>
          <w:rFonts w:ascii="Times New Roman" w:hAnsi="Times New Roman" w:cs="Times New Roman"/>
          <w:lang w:val="en-AU"/>
        </w:rPr>
        <w:t xml:space="preserve"> a comprehensive anomaly detection system by comparing</w:t>
      </w:r>
      <w:r w:rsidR="00D8154C" w:rsidRPr="00C05899">
        <w:rPr>
          <w:rFonts w:ascii="Times New Roman" w:hAnsi="Times New Roman" w:cs="Times New Roman"/>
          <w:lang w:val="en-AU"/>
        </w:rPr>
        <w:t xml:space="preserve"> three different machine learning models such as supervised classification, unsupervised clustering, and time-series forecasting to find out the </w:t>
      </w:r>
      <w:r w:rsidR="006F050C" w:rsidRPr="00C05899">
        <w:rPr>
          <w:rFonts w:ascii="Times New Roman" w:hAnsi="Times New Roman" w:cs="Times New Roman"/>
          <w:lang w:val="en-AU"/>
        </w:rPr>
        <w:t>most effective</w:t>
      </w:r>
      <w:r w:rsidR="00D8154C" w:rsidRPr="00C05899">
        <w:rPr>
          <w:rFonts w:ascii="Times New Roman" w:hAnsi="Times New Roman" w:cs="Times New Roman"/>
          <w:lang w:val="en-AU"/>
        </w:rPr>
        <w:t xml:space="preserve"> models </w:t>
      </w:r>
      <w:r w:rsidR="00BD2B0E" w:rsidRPr="00C05899">
        <w:rPr>
          <w:rFonts w:ascii="Times New Roman" w:hAnsi="Times New Roman" w:cs="Times New Roman"/>
          <w:lang w:val="en-AU"/>
        </w:rPr>
        <w:t xml:space="preserve">to identify abnormal </w:t>
      </w:r>
      <w:r w:rsidR="004E3322" w:rsidRPr="00C05899">
        <w:rPr>
          <w:rFonts w:ascii="Times New Roman" w:hAnsi="Times New Roman" w:cs="Times New Roman"/>
          <w:lang w:val="en-AU"/>
        </w:rPr>
        <w:t>activity from normal behaviour.</w:t>
      </w:r>
    </w:p>
    <w:p w14:paraId="46C66412" w14:textId="13BFF0CA" w:rsidR="003C7638" w:rsidRPr="00C05899" w:rsidRDefault="000B3AE4" w:rsidP="00C05899">
      <w:pPr>
        <w:spacing w:line="360" w:lineRule="auto"/>
        <w:ind w:firstLine="720"/>
        <w:jc w:val="left"/>
        <w:rPr>
          <w:rFonts w:ascii="Times New Roman" w:hAnsi="Times New Roman" w:cs="Times New Roman"/>
          <w:lang w:val="en-AU"/>
        </w:rPr>
      </w:pPr>
      <w:r w:rsidRPr="00C05899">
        <w:rPr>
          <w:rFonts w:ascii="Times New Roman" w:hAnsi="Times New Roman" w:cs="Times New Roman"/>
          <w:lang w:val="en-AU"/>
        </w:rPr>
        <w:t xml:space="preserve">The intended users of this system </w:t>
      </w:r>
      <w:r w:rsidR="00280472" w:rsidRPr="00C05899">
        <w:rPr>
          <w:rFonts w:ascii="Times New Roman" w:hAnsi="Times New Roman" w:cs="Times New Roman"/>
          <w:lang w:val="en-AU"/>
        </w:rPr>
        <w:t xml:space="preserve">include government cybersecurity agencies, cloud service providers, and </w:t>
      </w:r>
      <w:r w:rsidR="0000195D" w:rsidRPr="00C05899">
        <w:rPr>
          <w:rFonts w:ascii="Times New Roman" w:hAnsi="Times New Roman" w:cs="Times New Roman"/>
          <w:lang w:val="en-AU"/>
        </w:rPr>
        <w:t xml:space="preserve">large enterprises whose manage vast amounts of sensitive data </w:t>
      </w:r>
      <w:r w:rsidR="00BA71CE" w:rsidRPr="00C05899">
        <w:rPr>
          <w:rFonts w:ascii="Times New Roman" w:hAnsi="Times New Roman" w:cs="Times New Roman"/>
          <w:lang w:val="en-AU"/>
        </w:rPr>
        <w:t xml:space="preserve">that are the primary targets for </w:t>
      </w:r>
      <w:r w:rsidR="00D212AD" w:rsidRPr="00C05899">
        <w:rPr>
          <w:rFonts w:ascii="Times New Roman" w:hAnsi="Times New Roman" w:cs="Times New Roman"/>
          <w:lang w:val="en-AU"/>
        </w:rPr>
        <w:t xml:space="preserve">attackers. By identifying which machine learning models are the most effective for anomaly detection, </w:t>
      </w:r>
      <w:r w:rsidR="008E4925" w:rsidRPr="00C05899">
        <w:rPr>
          <w:rFonts w:ascii="Times New Roman" w:hAnsi="Times New Roman" w:cs="Times New Roman"/>
          <w:lang w:val="en-AU"/>
        </w:rPr>
        <w:t>our project ensur</w:t>
      </w:r>
      <w:r w:rsidR="00C139B4">
        <w:rPr>
          <w:rFonts w:ascii="Times New Roman" w:hAnsi="Times New Roman" w:cs="Times New Roman"/>
          <w:lang w:val="en-AU"/>
        </w:rPr>
        <w:t>es</w:t>
      </w:r>
      <w:r w:rsidR="008E4925" w:rsidRPr="00C05899">
        <w:rPr>
          <w:rFonts w:ascii="Times New Roman" w:hAnsi="Times New Roman" w:cs="Times New Roman"/>
          <w:lang w:val="en-AU"/>
        </w:rPr>
        <w:t xml:space="preserve"> a more </w:t>
      </w:r>
      <w:r w:rsidR="00292E96" w:rsidRPr="00C05899">
        <w:rPr>
          <w:rFonts w:ascii="Times New Roman" w:hAnsi="Times New Roman" w:cs="Times New Roman"/>
          <w:lang w:val="en-AU"/>
        </w:rPr>
        <w:t xml:space="preserve">reliable </w:t>
      </w:r>
      <w:r w:rsidR="007778C0" w:rsidRPr="00C05899">
        <w:rPr>
          <w:rFonts w:ascii="Times New Roman" w:hAnsi="Times New Roman" w:cs="Times New Roman"/>
          <w:lang w:val="en-AU"/>
        </w:rPr>
        <w:t xml:space="preserve">system </w:t>
      </w:r>
      <w:r w:rsidR="00292E96" w:rsidRPr="00C05899">
        <w:rPr>
          <w:rFonts w:ascii="Times New Roman" w:hAnsi="Times New Roman" w:cs="Times New Roman"/>
          <w:lang w:val="en-AU"/>
        </w:rPr>
        <w:t xml:space="preserve">for security professionals to </w:t>
      </w:r>
      <w:r w:rsidR="00D26C7F" w:rsidRPr="00C05899">
        <w:rPr>
          <w:rFonts w:ascii="Times New Roman" w:hAnsi="Times New Roman" w:cs="Times New Roman"/>
          <w:lang w:val="en-AU"/>
        </w:rPr>
        <w:t xml:space="preserve">strengthen network resilience and </w:t>
      </w:r>
      <w:r w:rsidR="00292E96" w:rsidRPr="00C05899">
        <w:rPr>
          <w:rFonts w:ascii="Times New Roman" w:hAnsi="Times New Roman" w:cs="Times New Roman"/>
          <w:lang w:val="en-AU"/>
        </w:rPr>
        <w:t>combat an increasingly complex threat landscape.</w:t>
      </w:r>
    </w:p>
    <w:p w14:paraId="72EF6E23" w14:textId="39C8294B" w:rsidR="29952B52" w:rsidRPr="00C05899" w:rsidRDefault="29952B52" w:rsidP="00C05899">
      <w:pPr>
        <w:pStyle w:val="Heading1"/>
        <w:rPr>
          <w:lang w:val="en-AU"/>
        </w:rPr>
      </w:pPr>
      <w:bookmarkStart w:id="2" w:name="_Toc210790867"/>
      <w:r w:rsidRPr="00C05899">
        <w:rPr>
          <w:lang w:val="en-AU"/>
        </w:rPr>
        <w:t xml:space="preserve">2. </w:t>
      </w:r>
      <w:r w:rsidR="000D10C2" w:rsidRPr="00C05899">
        <w:t>Problem</w:t>
      </w:r>
      <w:r w:rsidR="000D10C2" w:rsidRPr="00C05899">
        <w:rPr>
          <w:lang w:val="en-AU"/>
        </w:rPr>
        <w:t xml:space="preserve"> Framing</w:t>
      </w:r>
      <w:bookmarkEnd w:id="2"/>
    </w:p>
    <w:p w14:paraId="27F74E9D" w14:textId="71022F8D" w:rsidR="00D858BE" w:rsidRPr="00C05899" w:rsidRDefault="00D12508" w:rsidP="00C05899">
      <w:pPr>
        <w:spacing w:line="360" w:lineRule="auto"/>
        <w:ind w:firstLine="720"/>
        <w:jc w:val="left"/>
        <w:rPr>
          <w:rFonts w:ascii="Times New Roman" w:hAnsi="Times New Roman" w:cs="Times New Roman"/>
          <w:lang w:val="en-AU"/>
        </w:rPr>
      </w:pPr>
      <w:r w:rsidRPr="00C05899">
        <w:rPr>
          <w:rFonts w:ascii="Times New Roman" w:hAnsi="Times New Roman" w:cs="Times New Roman"/>
          <w:lang w:val="en-AU"/>
        </w:rPr>
        <w:t xml:space="preserve">Network </w:t>
      </w:r>
      <w:r w:rsidR="00F84222" w:rsidRPr="00C05899">
        <w:rPr>
          <w:rFonts w:ascii="Times New Roman" w:hAnsi="Times New Roman" w:cs="Times New Roman"/>
          <w:lang w:val="en-AU"/>
        </w:rPr>
        <w:t>intrusion detection</w:t>
      </w:r>
      <w:r w:rsidR="008E55B6" w:rsidRPr="00C05899">
        <w:rPr>
          <w:rFonts w:ascii="Times New Roman" w:hAnsi="Times New Roman" w:cs="Times New Roman"/>
          <w:lang w:val="en-AU"/>
        </w:rPr>
        <w:t xml:space="preserve"> is a</w:t>
      </w:r>
      <w:r w:rsidR="00622355" w:rsidRPr="00C05899">
        <w:rPr>
          <w:rFonts w:ascii="Times New Roman" w:hAnsi="Times New Roman" w:cs="Times New Roman"/>
          <w:lang w:val="en-AU"/>
        </w:rPr>
        <w:t xml:space="preserve"> recognized but</w:t>
      </w:r>
      <w:r w:rsidR="00D0252E" w:rsidRPr="00C05899">
        <w:rPr>
          <w:rFonts w:ascii="Times New Roman" w:hAnsi="Times New Roman" w:cs="Times New Roman"/>
          <w:lang w:val="en-AU"/>
        </w:rPr>
        <w:t xml:space="preserve"> </w:t>
      </w:r>
      <w:r w:rsidR="00D64380" w:rsidRPr="00C05899">
        <w:rPr>
          <w:rFonts w:ascii="Times New Roman" w:hAnsi="Times New Roman" w:cs="Times New Roman"/>
          <w:lang w:val="en-AU"/>
        </w:rPr>
        <w:t>continually</w:t>
      </w:r>
      <w:r w:rsidR="007B4F84" w:rsidRPr="00C05899">
        <w:rPr>
          <w:rFonts w:ascii="Times New Roman" w:hAnsi="Times New Roman" w:cs="Times New Roman"/>
          <w:lang w:val="en-AU"/>
        </w:rPr>
        <w:t xml:space="preserve"> growing problem in the </w:t>
      </w:r>
      <w:r w:rsidR="009F740D" w:rsidRPr="00C05899">
        <w:rPr>
          <w:rFonts w:ascii="Times New Roman" w:hAnsi="Times New Roman" w:cs="Times New Roman"/>
          <w:lang w:val="en-AU"/>
        </w:rPr>
        <w:t>field</w:t>
      </w:r>
      <w:r w:rsidR="007B4F84" w:rsidRPr="00C05899">
        <w:rPr>
          <w:rFonts w:ascii="Times New Roman" w:hAnsi="Times New Roman" w:cs="Times New Roman"/>
          <w:lang w:val="en-AU"/>
        </w:rPr>
        <w:t xml:space="preserve"> of cybersecurity</w:t>
      </w:r>
      <w:r w:rsidR="00902D34" w:rsidRPr="00C05899">
        <w:rPr>
          <w:rFonts w:ascii="Times New Roman" w:hAnsi="Times New Roman" w:cs="Times New Roman"/>
          <w:lang w:val="en-AU"/>
        </w:rPr>
        <w:t xml:space="preserve">. The specific problem is to </w:t>
      </w:r>
      <w:r w:rsidR="00886519" w:rsidRPr="00C05899">
        <w:rPr>
          <w:rFonts w:ascii="Times New Roman" w:hAnsi="Times New Roman" w:cs="Times New Roman"/>
          <w:lang w:val="en-AU"/>
        </w:rPr>
        <w:t>id</w:t>
      </w:r>
      <w:r w:rsidR="006541CC" w:rsidRPr="00C05899">
        <w:rPr>
          <w:rFonts w:ascii="Times New Roman" w:hAnsi="Times New Roman" w:cs="Times New Roman"/>
          <w:lang w:val="en-AU"/>
        </w:rPr>
        <w:t>entify</w:t>
      </w:r>
      <w:r w:rsidR="00902D34" w:rsidRPr="00C05899">
        <w:rPr>
          <w:rFonts w:ascii="Times New Roman" w:hAnsi="Times New Roman" w:cs="Times New Roman"/>
          <w:lang w:val="en-AU"/>
        </w:rPr>
        <w:t xml:space="preserve"> between normal and malicious traffic </w:t>
      </w:r>
      <w:r w:rsidR="006541CC" w:rsidRPr="00C05899">
        <w:rPr>
          <w:rFonts w:ascii="Times New Roman" w:hAnsi="Times New Roman" w:cs="Times New Roman"/>
          <w:lang w:val="en-AU"/>
        </w:rPr>
        <w:t>from real-world</w:t>
      </w:r>
      <w:r w:rsidR="00D5030E" w:rsidRPr="00C05899">
        <w:rPr>
          <w:rFonts w:ascii="Times New Roman" w:hAnsi="Times New Roman" w:cs="Times New Roman"/>
          <w:lang w:val="en-AU"/>
        </w:rPr>
        <w:t xml:space="preserve"> where the data is </w:t>
      </w:r>
      <w:r w:rsidR="009C65CC" w:rsidRPr="00C05899">
        <w:rPr>
          <w:rFonts w:ascii="Times New Roman" w:hAnsi="Times New Roman" w:cs="Times New Roman"/>
          <w:lang w:val="en-AU"/>
        </w:rPr>
        <w:t>typically inconsistent</w:t>
      </w:r>
      <w:r w:rsidR="00F53201" w:rsidRPr="00C05899">
        <w:rPr>
          <w:rFonts w:ascii="Times New Roman" w:hAnsi="Times New Roman" w:cs="Times New Roman"/>
          <w:lang w:val="en-AU"/>
        </w:rPr>
        <w:t xml:space="preserve">, dimensional, </w:t>
      </w:r>
      <w:r w:rsidR="00420D39" w:rsidRPr="00C05899">
        <w:rPr>
          <w:rFonts w:ascii="Times New Roman" w:hAnsi="Times New Roman" w:cs="Times New Roman"/>
          <w:lang w:val="en-AU"/>
        </w:rPr>
        <w:t xml:space="preserve">and </w:t>
      </w:r>
      <w:r w:rsidR="00B76F1B" w:rsidRPr="00C05899">
        <w:rPr>
          <w:rFonts w:ascii="Times New Roman" w:hAnsi="Times New Roman" w:cs="Times New Roman"/>
          <w:lang w:val="en-AU"/>
        </w:rPr>
        <w:t xml:space="preserve">updating frequently. In this kind of environments, </w:t>
      </w:r>
      <w:r w:rsidR="00043D54" w:rsidRPr="00C05899">
        <w:rPr>
          <w:rFonts w:ascii="Times New Roman" w:hAnsi="Times New Roman" w:cs="Times New Roman"/>
          <w:lang w:val="en-AU"/>
        </w:rPr>
        <w:t xml:space="preserve">signature-based methods became </w:t>
      </w:r>
      <w:r w:rsidR="001809B9" w:rsidRPr="00C05899">
        <w:rPr>
          <w:rFonts w:ascii="Times New Roman" w:hAnsi="Times New Roman" w:cs="Times New Roman"/>
          <w:lang w:val="en-AU"/>
        </w:rPr>
        <w:t xml:space="preserve">difficult in </w:t>
      </w:r>
      <w:r w:rsidR="0010310E" w:rsidRPr="00C05899">
        <w:rPr>
          <w:rFonts w:ascii="Times New Roman" w:hAnsi="Times New Roman" w:cs="Times New Roman"/>
          <w:lang w:val="en-AU"/>
        </w:rPr>
        <w:t>identifying new or unfamiliar attacks</w:t>
      </w:r>
      <w:r w:rsidR="00696D94" w:rsidRPr="00C05899">
        <w:rPr>
          <w:rFonts w:ascii="Times New Roman" w:hAnsi="Times New Roman" w:cs="Times New Roman"/>
          <w:lang w:val="en-AU"/>
        </w:rPr>
        <w:t xml:space="preserve">, </w:t>
      </w:r>
      <w:r w:rsidR="00F32990" w:rsidRPr="00C05899">
        <w:rPr>
          <w:rFonts w:ascii="Times New Roman" w:hAnsi="Times New Roman" w:cs="Times New Roman"/>
          <w:lang w:val="en-AU"/>
        </w:rPr>
        <w:t xml:space="preserve">and </w:t>
      </w:r>
      <w:r w:rsidR="00C524DF" w:rsidRPr="00C05899">
        <w:rPr>
          <w:rFonts w:ascii="Times New Roman" w:hAnsi="Times New Roman" w:cs="Times New Roman"/>
          <w:lang w:val="en-AU"/>
        </w:rPr>
        <w:t xml:space="preserve">the rare types </w:t>
      </w:r>
      <w:r w:rsidR="006E271D" w:rsidRPr="00C05899">
        <w:rPr>
          <w:rFonts w:ascii="Times New Roman" w:hAnsi="Times New Roman" w:cs="Times New Roman"/>
          <w:lang w:val="en-AU"/>
        </w:rPr>
        <w:t xml:space="preserve">will be easily overwhelmed </w:t>
      </w:r>
      <w:r w:rsidR="00936F78" w:rsidRPr="00C05899">
        <w:rPr>
          <w:rFonts w:ascii="Times New Roman" w:hAnsi="Times New Roman" w:cs="Times New Roman"/>
          <w:lang w:val="en-AU"/>
        </w:rPr>
        <w:t xml:space="preserve">by </w:t>
      </w:r>
      <w:r w:rsidR="00835E6A" w:rsidRPr="00C05899">
        <w:rPr>
          <w:rFonts w:ascii="Times New Roman" w:hAnsi="Times New Roman" w:cs="Times New Roman"/>
          <w:lang w:val="en-AU"/>
        </w:rPr>
        <w:t xml:space="preserve">majority traffic </w:t>
      </w:r>
      <w:r w:rsidR="00615964" w:rsidRPr="00C05899">
        <w:rPr>
          <w:rFonts w:ascii="Times New Roman" w:hAnsi="Times New Roman" w:cs="Times New Roman"/>
          <w:lang w:val="en-AU"/>
        </w:rPr>
        <w:t>attacks such as Do</w:t>
      </w:r>
      <w:r w:rsidR="00310D21" w:rsidRPr="00C05899">
        <w:rPr>
          <w:rFonts w:ascii="Times New Roman" w:hAnsi="Times New Roman" w:cs="Times New Roman"/>
          <w:lang w:val="en-AU"/>
        </w:rPr>
        <w:t>S</w:t>
      </w:r>
      <w:r w:rsidR="00615964" w:rsidRPr="00C05899">
        <w:rPr>
          <w:rFonts w:ascii="Times New Roman" w:hAnsi="Times New Roman" w:cs="Times New Roman"/>
          <w:lang w:val="en-AU"/>
        </w:rPr>
        <w:t>.</w:t>
      </w:r>
      <w:r w:rsidR="003428C9" w:rsidRPr="00C05899">
        <w:rPr>
          <w:rFonts w:ascii="Times New Roman" w:hAnsi="Times New Roman" w:cs="Times New Roman"/>
          <w:lang w:val="en-AU"/>
        </w:rPr>
        <w:t xml:space="preserve"> Thereby, our project aims to </w:t>
      </w:r>
      <w:r w:rsidR="00823AEC" w:rsidRPr="00C05899">
        <w:rPr>
          <w:rFonts w:ascii="Times New Roman" w:hAnsi="Times New Roman" w:cs="Times New Roman"/>
          <w:lang w:val="en-AU"/>
        </w:rPr>
        <w:t>a</w:t>
      </w:r>
      <w:r w:rsidR="009E7888" w:rsidRPr="00C05899">
        <w:rPr>
          <w:rFonts w:ascii="Times New Roman" w:hAnsi="Times New Roman" w:cs="Times New Roman"/>
          <w:lang w:val="en-AU"/>
        </w:rPr>
        <w:t>ddress this kind of problem</w:t>
      </w:r>
      <w:r w:rsidR="00B32900" w:rsidRPr="00C05899">
        <w:rPr>
          <w:rFonts w:ascii="Times New Roman" w:hAnsi="Times New Roman" w:cs="Times New Roman"/>
          <w:lang w:val="en-AU"/>
        </w:rPr>
        <w:t>s</w:t>
      </w:r>
      <w:r w:rsidR="009E7888" w:rsidRPr="00C05899">
        <w:rPr>
          <w:rFonts w:ascii="Times New Roman" w:hAnsi="Times New Roman" w:cs="Times New Roman"/>
          <w:lang w:val="en-AU"/>
        </w:rPr>
        <w:t xml:space="preserve"> by applying and comparing different </w:t>
      </w:r>
      <w:r w:rsidR="00A43D5D" w:rsidRPr="00C05899">
        <w:rPr>
          <w:rFonts w:ascii="Times New Roman" w:hAnsi="Times New Roman" w:cs="Times New Roman"/>
          <w:lang w:val="en-AU"/>
        </w:rPr>
        <w:t xml:space="preserve">machine learning </w:t>
      </w:r>
      <w:r w:rsidR="00A324BB" w:rsidRPr="00C05899">
        <w:rPr>
          <w:rFonts w:ascii="Times New Roman" w:hAnsi="Times New Roman" w:cs="Times New Roman"/>
          <w:lang w:val="en-AU"/>
        </w:rPr>
        <w:t>models</w:t>
      </w:r>
      <w:r w:rsidR="008E04D2" w:rsidRPr="00C05899">
        <w:rPr>
          <w:rFonts w:ascii="Times New Roman" w:hAnsi="Times New Roman" w:cs="Times New Roman"/>
          <w:lang w:val="en-AU"/>
        </w:rPr>
        <w:t xml:space="preserve"> </w:t>
      </w:r>
      <w:r w:rsidR="002E7630" w:rsidRPr="00C05899">
        <w:rPr>
          <w:rFonts w:ascii="Times New Roman" w:hAnsi="Times New Roman" w:cs="Times New Roman"/>
          <w:lang w:val="en-AU"/>
        </w:rPr>
        <w:t xml:space="preserve">to </w:t>
      </w:r>
      <w:r w:rsidR="00A324BB" w:rsidRPr="00C05899">
        <w:rPr>
          <w:rFonts w:ascii="Times New Roman" w:hAnsi="Times New Roman" w:cs="Times New Roman"/>
          <w:lang w:val="en-AU"/>
        </w:rPr>
        <w:t>get the most suitable model that</w:t>
      </w:r>
      <w:r w:rsidR="005445A2" w:rsidRPr="00C05899">
        <w:rPr>
          <w:rFonts w:ascii="Times New Roman" w:hAnsi="Times New Roman" w:cs="Times New Roman"/>
          <w:lang w:val="en-AU"/>
        </w:rPr>
        <w:t xml:space="preserve"> contained highly adaption to changing patterns while maintaining its accuracy and without overwhelming analysts with false positives.</w:t>
      </w:r>
    </w:p>
    <w:p w14:paraId="4404C643" w14:textId="1F209F18" w:rsidR="00CE2F8D" w:rsidRPr="00C05899" w:rsidRDefault="0026400D" w:rsidP="00C05899">
      <w:pPr>
        <w:spacing w:line="360" w:lineRule="auto"/>
        <w:ind w:firstLine="720"/>
        <w:jc w:val="left"/>
        <w:rPr>
          <w:rFonts w:ascii="Times New Roman" w:hAnsi="Times New Roman" w:cs="Times New Roman"/>
          <w:lang w:val="en-AU"/>
        </w:rPr>
      </w:pPr>
      <w:r w:rsidRPr="00C05899">
        <w:rPr>
          <w:rFonts w:ascii="Times New Roman" w:hAnsi="Times New Roman" w:cs="Times New Roman"/>
          <w:lang w:val="en-AU"/>
        </w:rPr>
        <w:t xml:space="preserve">However, </w:t>
      </w:r>
      <w:r w:rsidR="00D83905" w:rsidRPr="00C05899">
        <w:rPr>
          <w:rFonts w:ascii="Times New Roman" w:hAnsi="Times New Roman" w:cs="Times New Roman"/>
          <w:lang w:val="en-AU"/>
        </w:rPr>
        <w:t>existing</w:t>
      </w:r>
      <w:r w:rsidR="0045596F" w:rsidRPr="00C05899">
        <w:rPr>
          <w:rFonts w:ascii="Times New Roman" w:hAnsi="Times New Roman" w:cs="Times New Roman"/>
          <w:lang w:val="en-AU"/>
        </w:rPr>
        <w:t xml:space="preserve"> network detection solutions still face several </w:t>
      </w:r>
      <w:r w:rsidR="00FD1C75" w:rsidRPr="00C05899">
        <w:rPr>
          <w:rFonts w:ascii="Times New Roman" w:hAnsi="Times New Roman" w:cs="Times New Roman"/>
          <w:lang w:val="en-AU"/>
        </w:rPr>
        <w:t>important limitations including:</w:t>
      </w:r>
    </w:p>
    <w:p w14:paraId="0772075A" w14:textId="0D2CB364" w:rsidR="0012543F" w:rsidRDefault="00E24868" w:rsidP="0012543F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 w:cs="Times New Roman"/>
          <w:lang w:val="en-AU"/>
        </w:rPr>
      </w:pPr>
      <w:r w:rsidRPr="00C05899">
        <w:rPr>
          <w:rFonts w:ascii="Times New Roman" w:hAnsi="Times New Roman" w:cs="Times New Roman"/>
          <w:lang w:val="en-AU"/>
        </w:rPr>
        <w:t>High false-positive rates</w:t>
      </w:r>
    </w:p>
    <w:p w14:paraId="2EC17B0B" w14:textId="259DD59B" w:rsidR="0012543F" w:rsidRPr="0012543F" w:rsidRDefault="00AD65A0" w:rsidP="0012543F">
      <w:pPr>
        <w:pStyle w:val="ListParagraph"/>
        <w:spacing w:line="360" w:lineRule="auto"/>
        <w:ind w:left="1080"/>
        <w:jc w:val="left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Since</w:t>
      </w:r>
      <w:r w:rsidR="008604D8">
        <w:rPr>
          <w:rFonts w:ascii="Times New Roman" w:hAnsi="Times New Roman" w:cs="Times New Roman"/>
          <w:lang w:val="en-AU"/>
        </w:rPr>
        <w:t xml:space="preserve"> network traffic is continually changing </w:t>
      </w:r>
      <w:r w:rsidR="00B34679">
        <w:rPr>
          <w:rFonts w:ascii="Times New Roman" w:hAnsi="Times New Roman" w:cs="Times New Roman"/>
          <w:lang w:val="en-AU"/>
        </w:rPr>
        <w:t xml:space="preserve">based on user activity, </w:t>
      </w:r>
      <w:r w:rsidR="00D84E1F">
        <w:rPr>
          <w:rFonts w:ascii="Times New Roman" w:hAnsi="Times New Roman" w:cs="Times New Roman"/>
          <w:lang w:val="en-AU"/>
        </w:rPr>
        <w:t xml:space="preserve">traffic congestion, and </w:t>
      </w:r>
      <w:r w:rsidR="00E771D7">
        <w:rPr>
          <w:rFonts w:ascii="Times New Roman" w:hAnsi="Times New Roman" w:cs="Times New Roman"/>
          <w:lang w:val="en-AU"/>
        </w:rPr>
        <w:t xml:space="preserve">scheduled data transfers, traditional intrusion detection systems </w:t>
      </w:r>
      <w:r w:rsidR="00894D3A">
        <w:rPr>
          <w:rFonts w:ascii="Times New Roman" w:hAnsi="Times New Roman" w:cs="Times New Roman"/>
          <w:lang w:val="en-AU"/>
        </w:rPr>
        <w:t>frequently misidentify normal behaviour as malicious</w:t>
      </w:r>
      <w:r w:rsidR="00DE1167">
        <w:rPr>
          <w:rFonts w:ascii="Times New Roman" w:hAnsi="Times New Roman" w:cs="Times New Roman"/>
          <w:lang w:val="en-AU"/>
        </w:rPr>
        <w:t xml:space="preserve">. Their </w:t>
      </w:r>
      <w:r w:rsidR="00A82DEC">
        <w:rPr>
          <w:rFonts w:ascii="Times New Roman" w:hAnsi="Times New Roman" w:cs="Times New Roman"/>
          <w:lang w:val="en-AU"/>
        </w:rPr>
        <w:t xml:space="preserve">reliance </w:t>
      </w:r>
      <w:r w:rsidR="005D681D">
        <w:rPr>
          <w:rFonts w:ascii="Times New Roman" w:hAnsi="Times New Roman" w:cs="Times New Roman"/>
          <w:lang w:val="en-AU"/>
        </w:rPr>
        <w:t>on predefined rules and c</w:t>
      </w:r>
      <w:r w:rsidR="00A82C8A">
        <w:rPr>
          <w:rFonts w:ascii="Times New Roman" w:hAnsi="Times New Roman" w:cs="Times New Roman"/>
          <w:lang w:val="en-AU"/>
        </w:rPr>
        <w:t xml:space="preserve">riteria </w:t>
      </w:r>
      <w:r w:rsidR="00A74FCB">
        <w:rPr>
          <w:rFonts w:ascii="Times New Roman" w:hAnsi="Times New Roman" w:cs="Times New Roman"/>
          <w:lang w:val="en-AU"/>
        </w:rPr>
        <w:t xml:space="preserve">results in </w:t>
      </w:r>
      <w:r w:rsidR="00E740FE">
        <w:rPr>
          <w:rFonts w:ascii="Times New Roman" w:hAnsi="Times New Roman" w:cs="Times New Roman"/>
          <w:lang w:val="en-AU"/>
        </w:rPr>
        <w:t xml:space="preserve">many false alerts which will overwhelm analysts and reducing </w:t>
      </w:r>
      <w:r w:rsidR="002F3AA3">
        <w:rPr>
          <w:rFonts w:ascii="Times New Roman" w:hAnsi="Times New Roman" w:cs="Times New Roman"/>
          <w:lang w:val="en-AU"/>
        </w:rPr>
        <w:t>the trust in the system.</w:t>
      </w:r>
    </w:p>
    <w:p w14:paraId="5EB36794" w14:textId="77777777" w:rsidR="00AD65A0" w:rsidRPr="0012543F" w:rsidRDefault="00AD65A0" w:rsidP="0012543F">
      <w:pPr>
        <w:pStyle w:val="ListParagraph"/>
        <w:spacing w:line="360" w:lineRule="auto"/>
        <w:ind w:left="1080"/>
        <w:jc w:val="left"/>
        <w:rPr>
          <w:rFonts w:ascii="Times New Roman" w:hAnsi="Times New Roman" w:cs="Times New Roman"/>
          <w:lang w:val="en-AU"/>
        </w:rPr>
      </w:pPr>
    </w:p>
    <w:p w14:paraId="4DFA0F60" w14:textId="48134C16" w:rsidR="0012543F" w:rsidRDefault="00E24868" w:rsidP="0012543F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 w:cs="Times New Roman"/>
          <w:lang w:val="en-AU"/>
        </w:rPr>
      </w:pPr>
      <w:r w:rsidRPr="00C05899">
        <w:rPr>
          <w:rFonts w:ascii="Times New Roman" w:hAnsi="Times New Roman" w:cs="Times New Roman"/>
          <w:lang w:val="en-AU"/>
        </w:rPr>
        <w:t>Data imbalance</w:t>
      </w:r>
    </w:p>
    <w:p w14:paraId="695F9546" w14:textId="102ABA99" w:rsidR="0012543F" w:rsidRPr="0012543F" w:rsidRDefault="00221975" w:rsidP="0012543F">
      <w:pPr>
        <w:pStyle w:val="ListParagraph"/>
        <w:spacing w:line="360" w:lineRule="auto"/>
        <w:ind w:left="1080"/>
        <w:jc w:val="left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>In</w:t>
      </w:r>
      <w:r w:rsidR="00171E6C">
        <w:rPr>
          <w:rFonts w:ascii="Times New Roman" w:hAnsi="Times New Roman" w:cs="Times New Roman"/>
          <w:lang w:val="en-AU"/>
        </w:rPr>
        <w:t xml:space="preserve"> most of the real-world datasets, normal traffic </w:t>
      </w:r>
      <w:r w:rsidR="00CF55D3">
        <w:rPr>
          <w:rFonts w:ascii="Times New Roman" w:hAnsi="Times New Roman" w:cs="Times New Roman"/>
          <w:lang w:val="en-AU"/>
        </w:rPr>
        <w:t xml:space="preserve">known as </w:t>
      </w:r>
      <w:proofErr w:type="gramStart"/>
      <w:r w:rsidR="00CF55D3">
        <w:rPr>
          <w:rFonts w:ascii="Times New Roman" w:hAnsi="Times New Roman" w:cs="Times New Roman"/>
          <w:lang w:val="en-AU"/>
        </w:rPr>
        <w:t>the majority of</w:t>
      </w:r>
      <w:proofErr w:type="gramEnd"/>
      <w:r w:rsidR="00CF55D3">
        <w:rPr>
          <w:rFonts w:ascii="Times New Roman" w:hAnsi="Times New Roman" w:cs="Times New Roman"/>
          <w:lang w:val="en-AU"/>
        </w:rPr>
        <w:t xml:space="preserve"> data wh</w:t>
      </w:r>
      <w:r w:rsidR="00285243">
        <w:rPr>
          <w:rFonts w:ascii="Times New Roman" w:hAnsi="Times New Roman" w:cs="Times New Roman"/>
          <w:lang w:val="en-AU"/>
        </w:rPr>
        <w:t xml:space="preserve">ile specific attack types </w:t>
      </w:r>
      <w:r w:rsidR="008A4BEF">
        <w:rPr>
          <w:rFonts w:ascii="Times New Roman" w:hAnsi="Times New Roman" w:cs="Times New Roman"/>
          <w:lang w:val="en-AU"/>
        </w:rPr>
        <w:t>only</w:t>
      </w:r>
      <w:r w:rsidR="0086467C">
        <w:rPr>
          <w:rFonts w:ascii="Times New Roman" w:hAnsi="Times New Roman" w:cs="Times New Roman"/>
          <w:lang w:val="en-AU"/>
        </w:rPr>
        <w:t xml:space="preserve"> happen rarely. This imbalance </w:t>
      </w:r>
      <w:r w:rsidR="001E41C6">
        <w:rPr>
          <w:rFonts w:ascii="Times New Roman" w:hAnsi="Times New Roman" w:cs="Times New Roman"/>
          <w:lang w:val="en-AU"/>
        </w:rPr>
        <w:t>makes</w:t>
      </w:r>
      <w:r w:rsidR="00B41B6F">
        <w:rPr>
          <w:rFonts w:ascii="Times New Roman" w:hAnsi="Times New Roman" w:cs="Times New Roman"/>
          <w:lang w:val="en-AU"/>
        </w:rPr>
        <w:t xml:space="preserve"> the traditional detection models become </w:t>
      </w:r>
      <w:r w:rsidR="001E41C6">
        <w:rPr>
          <w:rFonts w:ascii="Times New Roman" w:hAnsi="Times New Roman" w:cs="Times New Roman"/>
          <w:lang w:val="en-AU"/>
        </w:rPr>
        <w:t>unreliable</w:t>
      </w:r>
      <w:r w:rsidR="00B0639F">
        <w:rPr>
          <w:rFonts w:ascii="Times New Roman" w:hAnsi="Times New Roman" w:cs="Times New Roman"/>
          <w:lang w:val="en-AU"/>
        </w:rPr>
        <w:t>, allowing th</w:t>
      </w:r>
      <w:r w:rsidR="009969AB">
        <w:rPr>
          <w:rFonts w:ascii="Times New Roman" w:hAnsi="Times New Roman" w:cs="Times New Roman"/>
          <w:lang w:val="en-AU"/>
        </w:rPr>
        <w:t xml:space="preserve">em to recognize typical </w:t>
      </w:r>
      <w:r w:rsidR="00363EBE">
        <w:rPr>
          <w:rFonts w:ascii="Times New Roman" w:hAnsi="Times New Roman" w:cs="Times New Roman"/>
          <w:lang w:val="en-AU"/>
        </w:rPr>
        <w:t xml:space="preserve">behaviours but </w:t>
      </w:r>
      <w:r w:rsidR="00850A1E">
        <w:rPr>
          <w:rFonts w:ascii="Times New Roman" w:hAnsi="Times New Roman" w:cs="Times New Roman"/>
          <w:lang w:val="en-AU"/>
        </w:rPr>
        <w:t xml:space="preserve">fail to detect unusual </w:t>
      </w:r>
      <w:r w:rsidR="00CD2BAF">
        <w:rPr>
          <w:rFonts w:ascii="Times New Roman" w:hAnsi="Times New Roman" w:cs="Times New Roman"/>
          <w:lang w:val="en-AU"/>
        </w:rPr>
        <w:t>and serious threats.</w:t>
      </w:r>
      <w:r w:rsidR="004423C6">
        <w:rPr>
          <w:rFonts w:ascii="Times New Roman" w:hAnsi="Times New Roman" w:cs="Times New Roman"/>
          <w:lang w:val="en-AU"/>
        </w:rPr>
        <w:t xml:space="preserve"> For example, attacks like “User-to-Root” (U2R) or “Remote-to-Local” (R2L</w:t>
      </w:r>
      <w:r w:rsidR="004D348C">
        <w:rPr>
          <w:rFonts w:ascii="Times New Roman" w:hAnsi="Times New Roman" w:cs="Times New Roman"/>
          <w:lang w:val="en-AU"/>
        </w:rPr>
        <w:t xml:space="preserve">) often </w:t>
      </w:r>
      <w:r w:rsidR="000C2795">
        <w:rPr>
          <w:rFonts w:ascii="Times New Roman" w:hAnsi="Times New Roman" w:cs="Times New Roman"/>
          <w:lang w:val="en-AU"/>
        </w:rPr>
        <w:t xml:space="preserve">get undetected or misidentified as normal </w:t>
      </w:r>
      <w:r w:rsidR="00ED0631">
        <w:rPr>
          <w:rFonts w:ascii="Times New Roman" w:hAnsi="Times New Roman" w:cs="Times New Roman"/>
          <w:lang w:val="en-AU"/>
        </w:rPr>
        <w:t>behaviour</w:t>
      </w:r>
      <w:r w:rsidR="0010285B">
        <w:rPr>
          <w:rFonts w:ascii="Times New Roman" w:hAnsi="Times New Roman" w:cs="Times New Roman"/>
          <w:lang w:val="en-AU"/>
        </w:rPr>
        <w:t>.</w:t>
      </w:r>
    </w:p>
    <w:p w14:paraId="2EA3DE03" w14:textId="77777777" w:rsidR="00260F87" w:rsidRPr="0012543F" w:rsidRDefault="00260F87" w:rsidP="0012543F">
      <w:pPr>
        <w:pStyle w:val="ListParagraph"/>
        <w:spacing w:line="360" w:lineRule="auto"/>
        <w:ind w:left="1080"/>
        <w:jc w:val="left"/>
        <w:rPr>
          <w:rFonts w:ascii="Times New Roman" w:hAnsi="Times New Roman" w:cs="Times New Roman"/>
          <w:lang w:val="en-AU"/>
        </w:rPr>
      </w:pPr>
    </w:p>
    <w:p w14:paraId="5AD208CF" w14:textId="0E9F8CFF" w:rsidR="00BF796F" w:rsidRDefault="00BF796F" w:rsidP="00C05899">
      <w:pPr>
        <w:pStyle w:val="ListParagraph"/>
        <w:numPr>
          <w:ilvl w:val="0"/>
          <w:numId w:val="3"/>
        </w:numPr>
        <w:spacing w:line="360" w:lineRule="auto"/>
        <w:jc w:val="left"/>
        <w:rPr>
          <w:rFonts w:ascii="Times New Roman" w:hAnsi="Times New Roman" w:cs="Times New Roman"/>
          <w:lang w:val="en-AU"/>
        </w:rPr>
      </w:pPr>
      <w:r w:rsidRPr="00C05899">
        <w:rPr>
          <w:rFonts w:ascii="Times New Roman" w:hAnsi="Times New Roman" w:cs="Times New Roman"/>
          <w:lang w:val="en-AU"/>
        </w:rPr>
        <w:t>Feature overlap</w:t>
      </w:r>
    </w:p>
    <w:p w14:paraId="55DF3182" w14:textId="3C6A6AFD" w:rsidR="00CD489D" w:rsidRDefault="004B5B82" w:rsidP="00EA4877">
      <w:pPr>
        <w:pStyle w:val="ListParagraph"/>
        <w:spacing w:line="360" w:lineRule="auto"/>
        <w:ind w:left="1080"/>
        <w:jc w:val="left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Since many </w:t>
      </w:r>
      <w:proofErr w:type="gramStart"/>
      <w:r>
        <w:rPr>
          <w:rFonts w:ascii="Times New Roman" w:hAnsi="Times New Roman" w:cs="Times New Roman"/>
          <w:lang w:val="en-AU"/>
        </w:rPr>
        <w:t>network</w:t>
      </w:r>
      <w:proofErr w:type="gramEnd"/>
      <w:r>
        <w:rPr>
          <w:rFonts w:ascii="Times New Roman" w:hAnsi="Times New Roman" w:cs="Times New Roman"/>
          <w:lang w:val="en-AU"/>
        </w:rPr>
        <w:t xml:space="preserve"> </w:t>
      </w:r>
      <w:r w:rsidR="0056602E">
        <w:rPr>
          <w:rFonts w:ascii="Times New Roman" w:hAnsi="Times New Roman" w:cs="Times New Roman"/>
          <w:lang w:val="en-AU"/>
        </w:rPr>
        <w:t xml:space="preserve">traffic </w:t>
      </w:r>
      <w:proofErr w:type="gramStart"/>
      <w:r w:rsidR="0056602E">
        <w:rPr>
          <w:rFonts w:ascii="Times New Roman" w:hAnsi="Times New Roman" w:cs="Times New Roman"/>
          <w:lang w:val="en-AU"/>
        </w:rPr>
        <w:t>share</w:t>
      </w:r>
      <w:proofErr w:type="gramEnd"/>
      <w:r w:rsidR="0056602E">
        <w:rPr>
          <w:rFonts w:ascii="Times New Roman" w:hAnsi="Times New Roman" w:cs="Times New Roman"/>
          <w:lang w:val="en-AU"/>
        </w:rPr>
        <w:t xml:space="preserve"> similar features such as packet size, duration or byte count</w:t>
      </w:r>
      <w:r w:rsidR="00915447">
        <w:rPr>
          <w:rFonts w:ascii="Times New Roman" w:hAnsi="Times New Roman" w:cs="Times New Roman"/>
          <w:lang w:val="en-AU"/>
        </w:rPr>
        <w:t xml:space="preserve"> between normal and malicious </w:t>
      </w:r>
      <w:r w:rsidR="004D182B">
        <w:rPr>
          <w:rFonts w:ascii="Times New Roman" w:hAnsi="Times New Roman" w:cs="Times New Roman"/>
          <w:lang w:val="en-AU"/>
        </w:rPr>
        <w:t>traffic</w:t>
      </w:r>
      <w:r w:rsidR="00B50DB1">
        <w:rPr>
          <w:rFonts w:ascii="Times New Roman" w:hAnsi="Times New Roman" w:cs="Times New Roman"/>
          <w:lang w:val="en-AU"/>
        </w:rPr>
        <w:t xml:space="preserve">. This </w:t>
      </w:r>
      <w:r w:rsidR="00B73248">
        <w:rPr>
          <w:rFonts w:ascii="Times New Roman" w:hAnsi="Times New Roman" w:cs="Times New Roman"/>
          <w:lang w:val="en-AU"/>
        </w:rPr>
        <w:t xml:space="preserve">makes it hard for basic detection systems to </w:t>
      </w:r>
      <w:r w:rsidR="00524488">
        <w:rPr>
          <w:rFonts w:ascii="Times New Roman" w:hAnsi="Times New Roman" w:cs="Times New Roman"/>
          <w:lang w:val="en-AU"/>
        </w:rPr>
        <w:t xml:space="preserve">identify between </w:t>
      </w:r>
      <w:r w:rsidR="007E1CC5">
        <w:rPr>
          <w:rFonts w:ascii="Times New Roman" w:hAnsi="Times New Roman" w:cs="Times New Roman"/>
          <w:lang w:val="en-AU"/>
        </w:rPr>
        <w:t xml:space="preserve">the two traffic and allow </w:t>
      </w:r>
      <w:r w:rsidR="003E3051">
        <w:rPr>
          <w:rFonts w:ascii="Times New Roman" w:hAnsi="Times New Roman" w:cs="Times New Roman"/>
          <w:lang w:val="en-AU"/>
        </w:rPr>
        <w:t>attackers take advantage by making their traffic look</w:t>
      </w:r>
      <w:r w:rsidR="00834C40">
        <w:rPr>
          <w:rFonts w:ascii="Times New Roman" w:hAnsi="Times New Roman" w:cs="Times New Roman"/>
          <w:lang w:val="en-AU"/>
        </w:rPr>
        <w:t xml:space="preserve"> like normal behaviours</w:t>
      </w:r>
      <w:r w:rsidR="00D924C0">
        <w:rPr>
          <w:rFonts w:ascii="Times New Roman" w:hAnsi="Times New Roman" w:cs="Times New Roman"/>
          <w:lang w:val="en-AU"/>
        </w:rPr>
        <w:t xml:space="preserve"> thereby </w:t>
      </w:r>
      <w:r w:rsidR="00ED6D9B">
        <w:rPr>
          <w:rFonts w:ascii="Times New Roman" w:hAnsi="Times New Roman" w:cs="Times New Roman"/>
          <w:lang w:val="en-AU"/>
        </w:rPr>
        <w:t>making the detection even more difficult. These</w:t>
      </w:r>
      <w:r w:rsidR="00BE705C">
        <w:rPr>
          <w:rFonts w:ascii="Times New Roman" w:hAnsi="Times New Roman" w:cs="Times New Roman"/>
          <w:lang w:val="en-AU"/>
        </w:rPr>
        <w:t xml:space="preserve"> overlapping patterns cause in </w:t>
      </w:r>
      <w:r w:rsidR="00767E33">
        <w:rPr>
          <w:rFonts w:ascii="Times New Roman" w:hAnsi="Times New Roman" w:cs="Times New Roman"/>
          <w:lang w:val="en-AU"/>
        </w:rPr>
        <w:t xml:space="preserve">incorrect predictions and </w:t>
      </w:r>
      <w:r w:rsidR="00414B4D">
        <w:rPr>
          <w:rFonts w:ascii="Times New Roman" w:hAnsi="Times New Roman" w:cs="Times New Roman"/>
          <w:lang w:val="en-AU"/>
        </w:rPr>
        <w:t xml:space="preserve">poor detection performance </w:t>
      </w:r>
      <w:r w:rsidR="008C1CE1">
        <w:rPr>
          <w:rFonts w:ascii="Times New Roman" w:hAnsi="Times New Roman" w:cs="Times New Roman"/>
          <w:lang w:val="en-AU"/>
        </w:rPr>
        <w:t>without having more advanced models that can recognize small distinctions between the normal and malicious traffic.</w:t>
      </w:r>
    </w:p>
    <w:p w14:paraId="1C1F1FA1" w14:textId="7CC30FAA" w:rsidR="00EA4877" w:rsidRPr="00EA4877" w:rsidRDefault="003712E4" w:rsidP="00167B83">
      <w:pPr>
        <w:spacing w:line="360" w:lineRule="auto"/>
        <w:ind w:firstLine="720"/>
        <w:jc w:val="left"/>
        <w:rPr>
          <w:rFonts w:ascii="Times New Roman" w:hAnsi="Times New Roman" w:cs="Times New Roman"/>
          <w:lang w:val="en-AU"/>
        </w:rPr>
      </w:pPr>
      <w:r>
        <w:rPr>
          <w:rFonts w:ascii="Times New Roman" w:hAnsi="Times New Roman" w:cs="Times New Roman"/>
          <w:lang w:val="en-AU"/>
        </w:rPr>
        <w:t xml:space="preserve">Machine learning provides an effective solution to these limitations by learning from data rather than static </w:t>
      </w:r>
      <w:r w:rsidR="00F12341">
        <w:rPr>
          <w:rFonts w:ascii="Times New Roman" w:hAnsi="Times New Roman" w:cs="Times New Roman"/>
          <w:lang w:val="en-AU"/>
        </w:rPr>
        <w:t xml:space="preserve">rules or signatures. It can adapt to changing traffic patterns, manage </w:t>
      </w:r>
      <w:r w:rsidR="00101A1C">
        <w:rPr>
          <w:rFonts w:ascii="Times New Roman" w:hAnsi="Times New Roman" w:cs="Times New Roman"/>
          <w:lang w:val="en-AU"/>
        </w:rPr>
        <w:t>imbalanced datasets using techniques like resampling or class weighting, and identify hidden</w:t>
      </w:r>
      <w:r w:rsidR="00F27B4C">
        <w:rPr>
          <w:rFonts w:ascii="Times New Roman" w:hAnsi="Times New Roman" w:cs="Times New Roman"/>
          <w:lang w:val="en-AU"/>
        </w:rPr>
        <w:t xml:space="preserve"> relationships between overlapping </w:t>
      </w:r>
      <w:r w:rsidR="00921928">
        <w:rPr>
          <w:rFonts w:ascii="Times New Roman" w:hAnsi="Times New Roman" w:cs="Times New Roman"/>
          <w:lang w:val="en-AU"/>
        </w:rPr>
        <w:t>features. This project will use and compare</w:t>
      </w:r>
      <w:r w:rsidR="009959D6">
        <w:rPr>
          <w:rFonts w:ascii="Times New Roman" w:hAnsi="Times New Roman" w:cs="Times New Roman"/>
          <w:lang w:val="en-AU"/>
        </w:rPr>
        <w:t xml:space="preserve"> supervised classification, unsupervised clustering, and time-series forecasting models to determine the most effective and adaptable models for detecting anomalies while maintaining the scalability and minimizing false positives.</w:t>
      </w:r>
      <w:r w:rsidR="00F12341">
        <w:rPr>
          <w:rFonts w:ascii="Times New Roman" w:hAnsi="Times New Roman" w:cs="Times New Roman"/>
          <w:lang w:val="en-AU"/>
        </w:rPr>
        <w:t xml:space="preserve"> </w:t>
      </w:r>
    </w:p>
    <w:p w14:paraId="01AF288E" w14:textId="0DA8A8D4" w:rsidR="45CA0320" w:rsidRPr="00C05899" w:rsidRDefault="45CA0320" w:rsidP="00C05899">
      <w:pPr>
        <w:pStyle w:val="Heading1"/>
        <w:rPr>
          <w:lang w:val="en-AU"/>
        </w:rPr>
      </w:pPr>
      <w:bookmarkStart w:id="3" w:name="_Toc210790868"/>
      <w:r w:rsidRPr="00C05899">
        <w:rPr>
          <w:lang w:val="en-AU"/>
        </w:rPr>
        <w:t>3.</w:t>
      </w:r>
      <w:r w:rsidR="0038623E" w:rsidRPr="00C05899">
        <w:rPr>
          <w:lang w:val="en-AU"/>
        </w:rPr>
        <w:t xml:space="preserve"> Data Collection</w:t>
      </w:r>
      <w:bookmarkEnd w:id="3"/>
    </w:p>
    <w:p w14:paraId="1D413403" w14:textId="27D9621E" w:rsidR="004D0298" w:rsidRDefault="004D7053" w:rsidP="00B82A4B">
      <w:pPr>
        <w:spacing w:line="360" w:lineRule="auto"/>
        <w:ind w:firstLine="720"/>
        <w:jc w:val="left"/>
        <w:rPr>
          <w:lang w:val="en-AU"/>
        </w:rPr>
      </w:pPr>
      <w:r>
        <w:rPr>
          <w:lang w:val="en-AU"/>
        </w:rPr>
        <w:t xml:space="preserve">Our dataset was </w:t>
      </w:r>
      <w:r w:rsidR="0054058E">
        <w:rPr>
          <w:lang w:val="en-AU"/>
        </w:rPr>
        <w:t>compiled</w:t>
      </w:r>
      <w:r>
        <w:rPr>
          <w:lang w:val="en-AU"/>
        </w:rPr>
        <w:t xml:space="preserve"> from three</w:t>
      </w:r>
      <w:r w:rsidR="0054058E">
        <w:rPr>
          <w:lang w:val="en-AU"/>
        </w:rPr>
        <w:t xml:space="preserve"> valuable sources to enable both </w:t>
      </w:r>
      <w:r w:rsidR="00EF4EA6">
        <w:rPr>
          <w:lang w:val="en-AU"/>
        </w:rPr>
        <w:t xml:space="preserve">large </w:t>
      </w:r>
      <w:r w:rsidR="00D95769">
        <w:rPr>
          <w:lang w:val="en-AU"/>
        </w:rPr>
        <w:t>attack</w:t>
      </w:r>
      <w:r w:rsidR="00EF4EA6">
        <w:rPr>
          <w:lang w:val="en-AU"/>
        </w:rPr>
        <w:t xml:space="preserve"> coverage and depth of </w:t>
      </w:r>
      <w:r w:rsidR="00D95769">
        <w:rPr>
          <w:lang w:val="en-AU"/>
        </w:rPr>
        <w:t>historical behaviour for anomaly detection</w:t>
      </w:r>
    </w:p>
    <w:p w14:paraId="370344AA" w14:textId="3ADBA2A9" w:rsidR="003138F0" w:rsidRDefault="00777373" w:rsidP="00771C87">
      <w:pPr>
        <w:pStyle w:val="Heading3"/>
        <w:rPr>
          <w:lang w:val="en-AU"/>
        </w:rPr>
      </w:pPr>
      <w:bookmarkStart w:id="4" w:name="_Toc210790869"/>
      <w:r>
        <w:rPr>
          <w:lang w:val="en-AU"/>
        </w:rPr>
        <w:t>3.1</w:t>
      </w:r>
      <w:r w:rsidR="00994192">
        <w:rPr>
          <w:lang w:val="en-AU"/>
        </w:rPr>
        <w:t>.1</w:t>
      </w:r>
      <w:r w:rsidR="003138F0">
        <w:rPr>
          <w:lang w:val="en-AU"/>
        </w:rPr>
        <w:t xml:space="preserve"> UNSW-NB15</w:t>
      </w:r>
      <w:bookmarkEnd w:id="4"/>
    </w:p>
    <w:p w14:paraId="38C750C1" w14:textId="6F06CC05" w:rsidR="006A6D94" w:rsidRDefault="00083BC2" w:rsidP="00B82A4B">
      <w:pPr>
        <w:spacing w:line="360" w:lineRule="auto"/>
        <w:jc w:val="left"/>
        <w:rPr>
          <w:lang w:val="en-AU" w:eastAsia="zh-CN"/>
        </w:rPr>
      </w:pPr>
      <w:r>
        <w:rPr>
          <w:lang w:val="en-AU" w:eastAsia="zh-CN"/>
        </w:rPr>
        <w:t>We chose UNSW-NB</w:t>
      </w:r>
      <w:r w:rsidR="00F15ECB">
        <w:rPr>
          <w:lang w:val="en-AU" w:eastAsia="zh-CN"/>
        </w:rPr>
        <w:t>1</w:t>
      </w:r>
      <w:r>
        <w:rPr>
          <w:lang w:val="en-AU" w:eastAsia="zh-CN"/>
        </w:rPr>
        <w:t xml:space="preserve">5 as the supervised backbone because it provides </w:t>
      </w:r>
      <w:r w:rsidR="00152DAE">
        <w:rPr>
          <w:lang w:val="en-AU" w:eastAsia="zh-CN"/>
        </w:rPr>
        <w:t xml:space="preserve">comprehensive </w:t>
      </w:r>
      <w:r>
        <w:rPr>
          <w:lang w:val="en-AU" w:eastAsia="zh-CN"/>
        </w:rPr>
        <w:t xml:space="preserve">modern flow-level </w:t>
      </w:r>
      <w:r w:rsidR="00F127BA">
        <w:rPr>
          <w:lang w:val="en-AU" w:eastAsia="zh-CN"/>
        </w:rPr>
        <w:t>data</w:t>
      </w:r>
      <w:r>
        <w:rPr>
          <w:lang w:val="en-AU" w:eastAsia="zh-CN"/>
        </w:rPr>
        <w:t xml:space="preserve"> with 49 security-relevant </w:t>
      </w:r>
      <w:r w:rsidR="00AC6D1D">
        <w:rPr>
          <w:lang w:val="en-AU" w:eastAsia="zh-CN"/>
        </w:rPr>
        <w:t>features</w:t>
      </w:r>
      <w:r>
        <w:rPr>
          <w:lang w:val="en-AU" w:eastAsia="zh-CN"/>
        </w:rPr>
        <w:t xml:space="preserve"> and 10 labels</w:t>
      </w:r>
      <w:r w:rsidR="007B7F87">
        <w:rPr>
          <w:lang w:val="en-AU" w:eastAsia="zh-CN"/>
        </w:rPr>
        <w:t xml:space="preserve"> (</w:t>
      </w:r>
      <w:r w:rsidR="00D17B6E">
        <w:rPr>
          <w:lang w:val="en-AU" w:eastAsia="zh-CN"/>
        </w:rPr>
        <w:t>9 distinct attack</w:t>
      </w:r>
      <w:r w:rsidR="0052041F">
        <w:rPr>
          <w:lang w:val="en-AU" w:eastAsia="zh-CN"/>
        </w:rPr>
        <w:t xml:space="preserve"> categories and </w:t>
      </w:r>
      <w:r w:rsidR="00603365">
        <w:rPr>
          <w:lang w:val="en-AU" w:eastAsia="zh-CN"/>
        </w:rPr>
        <w:t>normal traffic)</w:t>
      </w:r>
      <w:r w:rsidR="00D5098B">
        <w:rPr>
          <w:lang w:val="en-AU" w:eastAsia="zh-CN"/>
        </w:rPr>
        <w:t xml:space="preserve"> which gave </w:t>
      </w:r>
      <w:r w:rsidR="004B12F0">
        <w:rPr>
          <w:lang w:val="en-AU" w:eastAsia="zh-CN"/>
        </w:rPr>
        <w:t xml:space="preserve">broad coverage for both binary and multiclass experiments. </w:t>
      </w:r>
      <w:r w:rsidR="00F734C6">
        <w:rPr>
          <w:lang w:val="en-AU" w:eastAsia="zh-CN"/>
        </w:rPr>
        <w:t xml:space="preserve">In our analysis for this dataset, we </w:t>
      </w:r>
      <w:r w:rsidR="0099365F">
        <w:rPr>
          <w:lang w:val="en-AU" w:eastAsia="zh-CN"/>
        </w:rPr>
        <w:t xml:space="preserve">used </w:t>
      </w:r>
      <w:r w:rsidR="007130BA">
        <w:rPr>
          <w:lang w:val="en-AU" w:eastAsia="zh-CN"/>
        </w:rPr>
        <w:t>pandas</w:t>
      </w:r>
      <w:r w:rsidR="00DF6FF4">
        <w:rPr>
          <w:lang w:val="en-AU" w:eastAsia="zh-CN"/>
        </w:rPr>
        <w:t xml:space="preserve"> </w:t>
      </w:r>
      <w:r w:rsidR="00915AFC">
        <w:rPr>
          <w:lang w:val="en-AU" w:eastAsia="zh-CN"/>
        </w:rPr>
        <w:t xml:space="preserve">to </w:t>
      </w:r>
      <w:r w:rsidR="007323C6">
        <w:rPr>
          <w:lang w:val="en-AU" w:eastAsia="zh-CN"/>
        </w:rPr>
        <w:t xml:space="preserve">load the four CSV </w:t>
      </w:r>
      <w:r w:rsidR="00CF46BC">
        <w:rPr>
          <w:lang w:val="en-AU" w:eastAsia="zh-CN"/>
        </w:rPr>
        <w:t>shards,</w:t>
      </w:r>
      <w:r w:rsidR="00915AFC">
        <w:rPr>
          <w:lang w:val="en-AU" w:eastAsia="zh-CN"/>
        </w:rPr>
        <w:t xml:space="preserve"> verif</w:t>
      </w:r>
      <w:r w:rsidR="0025781A">
        <w:rPr>
          <w:lang w:val="en-AU" w:eastAsia="zh-CN"/>
        </w:rPr>
        <w:t>ied the schema and normali</w:t>
      </w:r>
      <w:r w:rsidR="00195EC5">
        <w:rPr>
          <w:lang w:val="en-AU" w:eastAsia="zh-CN"/>
        </w:rPr>
        <w:t>s</w:t>
      </w:r>
      <w:r w:rsidR="0025781A">
        <w:rPr>
          <w:lang w:val="en-AU" w:eastAsia="zh-CN"/>
        </w:rPr>
        <w:t>ed the column names</w:t>
      </w:r>
      <w:r w:rsidR="004B074E">
        <w:rPr>
          <w:lang w:val="en-AU" w:eastAsia="zh-CN"/>
        </w:rPr>
        <w:t xml:space="preserve"> to ensure the consistency. </w:t>
      </w:r>
      <w:r w:rsidR="00163E5A">
        <w:rPr>
          <w:lang w:val="en-AU" w:eastAsia="zh-CN"/>
        </w:rPr>
        <w:t xml:space="preserve">We </w:t>
      </w:r>
      <w:r w:rsidR="00101E07">
        <w:rPr>
          <w:lang w:val="en-AU" w:eastAsia="zh-CN"/>
        </w:rPr>
        <w:t xml:space="preserve">also </w:t>
      </w:r>
      <w:r w:rsidR="00163E5A">
        <w:rPr>
          <w:lang w:val="en-AU" w:eastAsia="zh-CN"/>
        </w:rPr>
        <w:t xml:space="preserve">identified </w:t>
      </w:r>
      <w:r w:rsidR="00B74406">
        <w:rPr>
          <w:lang w:val="en-AU" w:eastAsia="zh-CN"/>
        </w:rPr>
        <w:t>class balance using value_</w:t>
      </w:r>
      <w:r w:rsidR="00165D40">
        <w:rPr>
          <w:lang w:val="en-AU" w:eastAsia="zh-CN"/>
        </w:rPr>
        <w:t>counts (</w:t>
      </w:r>
      <w:r w:rsidR="00B74406">
        <w:rPr>
          <w:lang w:val="en-AU" w:eastAsia="zh-CN"/>
        </w:rPr>
        <w:t>) and visualized distributions using Seaborn and M</w:t>
      </w:r>
      <w:r w:rsidR="009515B4">
        <w:rPr>
          <w:lang w:val="en-AU" w:eastAsia="zh-CN"/>
        </w:rPr>
        <w:t>atplotlib for normal vs attacks</w:t>
      </w:r>
      <w:r w:rsidR="00114E6C">
        <w:rPr>
          <w:lang w:val="en-AU" w:eastAsia="zh-CN"/>
        </w:rPr>
        <w:t xml:space="preserve"> and </w:t>
      </w:r>
      <w:r w:rsidR="00A355C9">
        <w:rPr>
          <w:lang w:val="en-AU" w:eastAsia="zh-CN"/>
        </w:rPr>
        <w:t xml:space="preserve">each attack’s family counts. </w:t>
      </w:r>
      <w:r w:rsidR="00BC7061">
        <w:rPr>
          <w:lang w:val="en-AU" w:eastAsia="zh-CN"/>
        </w:rPr>
        <w:t xml:space="preserve">The analysis results (shown in Figure </w:t>
      </w:r>
      <w:r w:rsidR="00A82499">
        <w:rPr>
          <w:lang w:val="en-AU" w:eastAsia="zh-CN"/>
        </w:rPr>
        <w:t xml:space="preserve">1 - </w:t>
      </w:r>
      <w:r w:rsidR="002E7DA8">
        <w:rPr>
          <w:lang w:val="en-AU" w:eastAsia="zh-CN"/>
        </w:rPr>
        <w:t>3</w:t>
      </w:r>
      <w:r w:rsidR="00A82499">
        <w:rPr>
          <w:lang w:val="en-AU" w:eastAsia="zh-CN"/>
        </w:rPr>
        <w:t>) demonstrates t</w:t>
      </w:r>
      <w:r w:rsidR="00131A39">
        <w:rPr>
          <w:lang w:val="en-AU" w:eastAsia="zh-CN"/>
        </w:rPr>
        <w:t xml:space="preserve">he large scale of this dataset and the significant class imbalance </w:t>
      </w:r>
      <w:r w:rsidR="005B505D">
        <w:rPr>
          <w:lang w:val="en-AU" w:eastAsia="zh-CN"/>
        </w:rPr>
        <w:t xml:space="preserve">issue </w:t>
      </w:r>
      <w:r w:rsidR="00131A39">
        <w:rPr>
          <w:lang w:val="en-AU" w:eastAsia="zh-CN"/>
        </w:rPr>
        <w:t xml:space="preserve">which normal traffic </w:t>
      </w:r>
      <w:r w:rsidR="002E7DA8">
        <w:rPr>
          <w:lang w:val="en-AU" w:eastAsia="zh-CN"/>
        </w:rPr>
        <w:t>takes priority</w:t>
      </w:r>
      <w:r w:rsidR="00F70724">
        <w:rPr>
          <w:lang w:val="en-AU" w:eastAsia="zh-CN"/>
        </w:rPr>
        <w:t xml:space="preserve"> while </w:t>
      </w:r>
      <w:r w:rsidR="00323B19">
        <w:rPr>
          <w:lang w:val="en-AU" w:eastAsia="zh-CN"/>
        </w:rPr>
        <w:t xml:space="preserve">Generic is </w:t>
      </w:r>
      <w:r w:rsidR="00896913">
        <w:rPr>
          <w:lang w:val="en-AU" w:eastAsia="zh-CN"/>
        </w:rPr>
        <w:t xml:space="preserve">significantly </w:t>
      </w:r>
      <w:r w:rsidR="00BA322D">
        <w:rPr>
          <w:lang w:val="en-AU" w:eastAsia="zh-CN"/>
        </w:rPr>
        <w:t xml:space="preserve">larger while Shellcode/Worms are </w:t>
      </w:r>
      <w:r w:rsidR="00A50314">
        <w:rPr>
          <w:lang w:val="en-AU" w:eastAsia="zh-CN"/>
        </w:rPr>
        <w:t>extremely rare</w:t>
      </w:r>
      <w:r w:rsidR="00F70724">
        <w:rPr>
          <w:lang w:val="en-AU" w:eastAsia="zh-CN"/>
        </w:rPr>
        <w:t xml:space="preserve"> within attacks</w:t>
      </w:r>
      <w:r w:rsidR="00F005CF">
        <w:rPr>
          <w:lang w:val="en-AU" w:eastAsia="zh-CN"/>
        </w:rPr>
        <w:t xml:space="preserve">. </w:t>
      </w:r>
      <w:r w:rsidR="00755051">
        <w:rPr>
          <w:lang w:val="en-AU" w:eastAsia="zh-CN"/>
        </w:rPr>
        <w:t xml:space="preserve">A notable </w:t>
      </w:r>
      <w:r w:rsidR="002F0D0F">
        <w:rPr>
          <w:lang w:val="en-AU" w:eastAsia="zh-CN"/>
        </w:rPr>
        <w:t>missing values</w:t>
      </w:r>
      <w:r w:rsidR="00AA33E3">
        <w:rPr>
          <w:lang w:val="en-AU" w:eastAsia="zh-CN"/>
        </w:rPr>
        <w:t xml:space="preserve"> around 5 million</w:t>
      </w:r>
      <w:r w:rsidR="002F0D0F">
        <w:rPr>
          <w:lang w:val="en-AU" w:eastAsia="zh-CN"/>
        </w:rPr>
        <w:t xml:space="preserve"> </w:t>
      </w:r>
      <w:r w:rsidR="00C429B9">
        <w:rPr>
          <w:lang w:val="en-AU" w:eastAsia="zh-CN"/>
        </w:rPr>
        <w:t>cel</w:t>
      </w:r>
      <w:r w:rsidR="00372DB9">
        <w:rPr>
          <w:lang w:val="en-AU" w:eastAsia="zh-CN"/>
        </w:rPr>
        <w:t xml:space="preserve">ls </w:t>
      </w:r>
      <w:r w:rsidR="002F0D0F">
        <w:rPr>
          <w:lang w:val="en-AU" w:eastAsia="zh-CN"/>
        </w:rPr>
        <w:t>acros</w:t>
      </w:r>
      <w:r w:rsidR="00A973A7">
        <w:rPr>
          <w:lang w:val="en-AU" w:eastAsia="zh-CN"/>
        </w:rPr>
        <w:t xml:space="preserve">s several features </w:t>
      </w:r>
      <w:r w:rsidR="00027EE3">
        <w:rPr>
          <w:lang w:val="en-AU" w:eastAsia="zh-CN"/>
        </w:rPr>
        <w:t xml:space="preserve">also been flagged which </w:t>
      </w:r>
      <w:r w:rsidR="0078220D">
        <w:rPr>
          <w:lang w:val="en-AU" w:eastAsia="zh-CN"/>
        </w:rPr>
        <w:t>will be</w:t>
      </w:r>
      <w:r w:rsidR="009D511C">
        <w:rPr>
          <w:lang w:val="en-AU" w:eastAsia="zh-CN"/>
        </w:rPr>
        <w:t xml:space="preserve"> addre</w:t>
      </w:r>
      <w:r w:rsidR="00AD0E51">
        <w:rPr>
          <w:lang w:val="en-AU" w:eastAsia="zh-CN"/>
        </w:rPr>
        <w:t xml:space="preserve">ssed in future analysis and model </w:t>
      </w:r>
      <w:r w:rsidR="00733CA1">
        <w:rPr>
          <w:lang w:val="en-AU" w:eastAsia="zh-CN"/>
        </w:rPr>
        <w:t>development. These</w:t>
      </w:r>
      <w:r w:rsidR="0024224F">
        <w:rPr>
          <w:lang w:val="en-AU" w:eastAsia="zh-CN"/>
        </w:rPr>
        <w:t xml:space="preserve"> observations motivated</w:t>
      </w:r>
      <w:r w:rsidR="00F005CF">
        <w:rPr>
          <w:lang w:val="en-AU" w:eastAsia="zh-CN"/>
        </w:rPr>
        <w:t xml:space="preserve"> </w:t>
      </w:r>
      <w:r w:rsidR="00FD6E03">
        <w:rPr>
          <w:lang w:val="en-AU" w:eastAsia="zh-CN"/>
        </w:rPr>
        <w:t>stratified</w:t>
      </w:r>
      <w:r w:rsidR="00D25E94">
        <w:rPr>
          <w:lang w:val="en-AU" w:eastAsia="zh-CN"/>
        </w:rPr>
        <w:t xml:space="preserve"> splits, class weighting</w:t>
      </w:r>
      <w:r w:rsidR="003D7ECE">
        <w:rPr>
          <w:lang w:val="en-AU" w:eastAsia="zh-CN"/>
        </w:rPr>
        <w:t xml:space="preserve">, </w:t>
      </w:r>
      <w:r w:rsidR="006A6D94">
        <w:rPr>
          <w:lang w:val="en-AU" w:eastAsia="zh-CN"/>
        </w:rPr>
        <w:t>further tuning</w:t>
      </w:r>
      <w:r w:rsidR="00FD6E03">
        <w:rPr>
          <w:lang w:val="en-AU" w:eastAsia="zh-CN"/>
        </w:rPr>
        <w:t>, and missing-value handling in later</w:t>
      </w:r>
      <w:r w:rsidR="003D7ECE">
        <w:rPr>
          <w:lang w:val="en-AU" w:eastAsia="zh-CN"/>
        </w:rPr>
        <w:t>.</w:t>
      </w:r>
    </w:p>
    <w:p w14:paraId="5ED6C66C" w14:textId="5F130BF5" w:rsidR="00247AC0" w:rsidRDefault="00752B3A" w:rsidP="00B82A4B">
      <w:pPr>
        <w:spacing w:line="360" w:lineRule="auto"/>
        <w:jc w:val="left"/>
        <w:rPr>
          <w:lang w:val="en-AU"/>
        </w:rPr>
      </w:pPr>
      <w:r>
        <w:rPr>
          <w:lang w:val="en-AU"/>
        </w:rPr>
        <w:t xml:space="preserve">Source: </w:t>
      </w:r>
      <w:r w:rsidR="00970DE3" w:rsidRPr="00970DE3">
        <w:rPr>
          <w:lang w:val="en-AU"/>
        </w:rPr>
        <w:t>https://research.unsw.edu.au/projects/unsw-nb15-dataset</w:t>
      </w:r>
    </w:p>
    <w:p w14:paraId="17AD06F7" w14:textId="3E06B947" w:rsidR="00EF5077" w:rsidRDefault="00EF5077" w:rsidP="00EF5077">
      <w:pPr>
        <w:rPr>
          <w:lang w:val="en-MY"/>
        </w:rPr>
      </w:pPr>
      <w:r w:rsidRPr="00EF5077">
        <w:rPr>
          <w:noProof/>
          <w:lang w:val="en-MY"/>
        </w:rPr>
        <w:lastRenderedPageBreak/>
        <w:drawing>
          <wp:inline distT="0" distB="0" distL="0" distR="0" wp14:anchorId="7B2A0FCC" wp14:editId="442C45C5">
            <wp:extent cx="5909945" cy="2987040"/>
            <wp:effectExtent l="0" t="0" r="0" b="3810"/>
            <wp:docPr id="190698708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8708" name="Picture 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96" cy="300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4D003" w14:textId="11E252D8" w:rsidR="00884A47" w:rsidRDefault="007C7505" w:rsidP="007C7505">
      <w:pPr>
        <w:jc w:val="center"/>
        <w:rPr>
          <w:lang w:val="en-MY"/>
        </w:rPr>
      </w:pPr>
      <w:r>
        <w:rPr>
          <w:lang w:val="en-MY"/>
        </w:rPr>
        <w:t xml:space="preserve">Figure 1. </w:t>
      </w:r>
      <w:r w:rsidR="006F456E">
        <w:rPr>
          <w:lang w:val="en-MY"/>
        </w:rPr>
        <w:t xml:space="preserve">UNSW-NB15 </w:t>
      </w:r>
      <w:r w:rsidR="0058279A">
        <w:rPr>
          <w:lang w:val="en-MY"/>
        </w:rPr>
        <w:t>DataFrame Info</w:t>
      </w:r>
    </w:p>
    <w:p w14:paraId="43CA3AC1" w14:textId="77777777" w:rsidR="00314F21" w:rsidRDefault="00314F21" w:rsidP="007C7505">
      <w:pPr>
        <w:jc w:val="center"/>
        <w:rPr>
          <w:lang w:val="en-MY"/>
        </w:rPr>
      </w:pPr>
    </w:p>
    <w:p w14:paraId="2440FCC3" w14:textId="6B2B6A80" w:rsidR="00EF5077" w:rsidRDefault="00804035" w:rsidP="00EF5077">
      <w:pPr>
        <w:rPr>
          <w:lang w:val="en-MY"/>
        </w:rPr>
      </w:pPr>
      <w:r w:rsidRPr="00804035">
        <w:rPr>
          <w:noProof/>
          <w:lang w:val="en-MY"/>
        </w:rPr>
        <w:drawing>
          <wp:inline distT="0" distB="0" distL="0" distR="0" wp14:anchorId="7BA18E4F" wp14:editId="795BDFF1">
            <wp:extent cx="5943600" cy="2958465"/>
            <wp:effectExtent l="0" t="0" r="0" b="0"/>
            <wp:docPr id="1233375789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75789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7A6C" w14:textId="108E3EED" w:rsidR="007C7505" w:rsidRDefault="00CF6DFC" w:rsidP="00CF6DFC">
      <w:pPr>
        <w:jc w:val="center"/>
        <w:rPr>
          <w:lang w:val="en-MY"/>
        </w:rPr>
      </w:pPr>
      <w:r>
        <w:rPr>
          <w:lang w:val="en-MY"/>
        </w:rPr>
        <w:t xml:space="preserve">Figure 2. </w:t>
      </w:r>
      <w:r w:rsidR="00DF6401">
        <w:rPr>
          <w:lang w:val="en-MY"/>
        </w:rPr>
        <w:t>Distribution of attack categories in UNSW-NB15</w:t>
      </w:r>
    </w:p>
    <w:p w14:paraId="407F670A" w14:textId="7E479388" w:rsidR="00804035" w:rsidRDefault="00804035" w:rsidP="007C7505">
      <w:pPr>
        <w:jc w:val="center"/>
        <w:rPr>
          <w:lang w:val="en-MY"/>
        </w:rPr>
      </w:pPr>
      <w:r w:rsidRPr="00804035">
        <w:rPr>
          <w:noProof/>
          <w:lang w:val="en-MY"/>
        </w:rPr>
        <w:lastRenderedPageBreak/>
        <w:drawing>
          <wp:inline distT="0" distB="0" distL="0" distR="0" wp14:anchorId="1AF3CC0F" wp14:editId="3619B6B2">
            <wp:extent cx="3238327" cy="2374773"/>
            <wp:effectExtent l="0" t="0" r="635" b="6985"/>
            <wp:docPr id="1414538579" name="Picture 1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38579" name="Picture 1" descr="A graph of a bar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6104" cy="238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8751" w14:textId="65276339" w:rsidR="00970DE3" w:rsidRPr="0058279A" w:rsidRDefault="00DF6401" w:rsidP="0058279A">
      <w:pPr>
        <w:jc w:val="center"/>
        <w:rPr>
          <w:lang w:val="en-MY"/>
        </w:rPr>
      </w:pPr>
      <w:r>
        <w:rPr>
          <w:lang w:val="en-MY"/>
        </w:rPr>
        <w:t>Figure 3</w:t>
      </w:r>
      <w:r w:rsidR="00A34272">
        <w:rPr>
          <w:lang w:val="en-MY"/>
        </w:rPr>
        <w:t>. Distribution of Normal vs. Attack labels in UNSW-NB15</w:t>
      </w:r>
    </w:p>
    <w:p w14:paraId="261DE554" w14:textId="77777777" w:rsidR="006A6D94" w:rsidRDefault="006A6D94" w:rsidP="00BC7D83">
      <w:pPr>
        <w:rPr>
          <w:lang w:val="en-AU"/>
        </w:rPr>
      </w:pPr>
    </w:p>
    <w:p w14:paraId="3F32A15E" w14:textId="5A55C102" w:rsidR="003138F0" w:rsidRDefault="00777373" w:rsidP="00771C87">
      <w:pPr>
        <w:pStyle w:val="Heading3"/>
        <w:rPr>
          <w:lang w:val="en-AU"/>
        </w:rPr>
      </w:pPr>
      <w:bookmarkStart w:id="5" w:name="_Toc210790870"/>
      <w:r>
        <w:rPr>
          <w:lang w:val="en-AU"/>
        </w:rPr>
        <w:t>3.</w:t>
      </w:r>
      <w:r w:rsidR="00994192">
        <w:rPr>
          <w:lang w:val="en-AU"/>
        </w:rPr>
        <w:t>1.</w:t>
      </w:r>
      <w:r>
        <w:rPr>
          <w:lang w:val="en-AU"/>
        </w:rPr>
        <w:t>2</w:t>
      </w:r>
      <w:r w:rsidR="003138F0">
        <w:rPr>
          <w:lang w:val="en-AU"/>
        </w:rPr>
        <w:t xml:space="preserve"> </w:t>
      </w:r>
      <w:r w:rsidR="00985DB0">
        <w:rPr>
          <w:lang w:val="en-AU"/>
        </w:rPr>
        <w:t>Ip_addresses_sample</w:t>
      </w:r>
      <w:bookmarkEnd w:id="5"/>
    </w:p>
    <w:p w14:paraId="5D35478B" w14:textId="7A1D5E0D" w:rsidR="00F0169B" w:rsidRDefault="00EC4808" w:rsidP="00052D55">
      <w:pPr>
        <w:spacing w:line="360" w:lineRule="auto"/>
        <w:jc w:val="left"/>
        <w:rPr>
          <w:lang w:val="en-AU"/>
        </w:rPr>
      </w:pPr>
      <w:r>
        <w:rPr>
          <w:lang w:val="en-AU"/>
        </w:rPr>
        <w:t xml:space="preserve">We included </w:t>
      </w:r>
      <w:proofErr w:type="spellStart"/>
      <w:r>
        <w:rPr>
          <w:lang w:val="en-AU"/>
        </w:rPr>
        <w:t>ip_addresses_sample</w:t>
      </w:r>
      <w:proofErr w:type="spellEnd"/>
      <w:r>
        <w:rPr>
          <w:lang w:val="en-AU"/>
        </w:rPr>
        <w:t xml:space="preserve"> dataset</w:t>
      </w:r>
      <w:r w:rsidR="00E54604">
        <w:rPr>
          <w:lang w:val="en-AU"/>
        </w:rPr>
        <w:t xml:space="preserve"> </w:t>
      </w:r>
      <w:r w:rsidR="000A6B8A">
        <w:rPr>
          <w:lang w:val="en-AU"/>
        </w:rPr>
        <w:t xml:space="preserve">to capture long-term behaviour that </w:t>
      </w:r>
      <w:r w:rsidR="0036582D">
        <w:rPr>
          <w:lang w:val="en-AU"/>
        </w:rPr>
        <w:t>per-</w:t>
      </w:r>
      <w:r w:rsidR="00A83285">
        <w:rPr>
          <w:lang w:val="en-AU"/>
        </w:rPr>
        <w:t xml:space="preserve">flow </w:t>
      </w:r>
      <w:r w:rsidR="00846728">
        <w:rPr>
          <w:lang w:val="en-AU"/>
        </w:rPr>
        <w:t>datasets</w:t>
      </w:r>
      <w:r w:rsidR="00215858">
        <w:rPr>
          <w:lang w:val="en-AU"/>
        </w:rPr>
        <w:t xml:space="preserve"> </w:t>
      </w:r>
      <w:r w:rsidR="00AA70B2">
        <w:rPr>
          <w:lang w:val="en-AU"/>
        </w:rPr>
        <w:t>are unable</w:t>
      </w:r>
      <w:r w:rsidR="00215858">
        <w:rPr>
          <w:lang w:val="en-AU"/>
        </w:rPr>
        <w:t xml:space="preserve"> to.</w:t>
      </w:r>
      <w:r w:rsidR="00FF7505">
        <w:rPr>
          <w:lang w:val="en-AU"/>
        </w:rPr>
        <w:t xml:space="preserve"> </w:t>
      </w:r>
      <w:r w:rsidR="00F6738B">
        <w:rPr>
          <w:lang w:val="en-AU"/>
        </w:rPr>
        <w:t>As shown in Figure 4, t</w:t>
      </w:r>
      <w:r w:rsidR="00FF7505">
        <w:rPr>
          <w:lang w:val="en-AU"/>
        </w:rPr>
        <w:t xml:space="preserve">he table </w:t>
      </w:r>
      <w:r w:rsidR="00F6738B">
        <w:rPr>
          <w:lang w:val="en-AU"/>
        </w:rPr>
        <w:t>contains</w:t>
      </w:r>
      <w:r w:rsidR="00161A1E">
        <w:rPr>
          <w:lang w:val="en-AU"/>
        </w:rPr>
        <w:t xml:space="preserve"> complete, non-null data for traffic quantities </w:t>
      </w:r>
      <w:r w:rsidR="00AE4046">
        <w:rPr>
          <w:lang w:val="en-AU"/>
        </w:rPr>
        <w:t>(</w:t>
      </w:r>
      <w:r w:rsidR="00ED55E5">
        <w:rPr>
          <w:lang w:val="en-AU"/>
        </w:rPr>
        <w:t>flows, packets</w:t>
      </w:r>
      <w:r w:rsidR="00AE4046">
        <w:rPr>
          <w:lang w:val="en-AU"/>
        </w:rPr>
        <w:t>, bytes), diversity metrics (de</w:t>
      </w:r>
      <w:r w:rsidR="00C905AA">
        <w:rPr>
          <w:lang w:val="en-AU"/>
        </w:rPr>
        <w:t>st</w:t>
      </w:r>
      <w:r w:rsidR="00797705">
        <w:rPr>
          <w:lang w:val="en-AU"/>
        </w:rPr>
        <w:t>ination</w:t>
      </w:r>
      <w:r w:rsidR="00C905AA">
        <w:rPr>
          <w:lang w:val="en-AU"/>
        </w:rPr>
        <w:t xml:space="preserve"> ASNs</w:t>
      </w:r>
      <w:r w:rsidR="0030175C">
        <w:rPr>
          <w:lang w:val="en-AU"/>
        </w:rPr>
        <w:t>/ports/I</w:t>
      </w:r>
      <w:r w:rsidR="002C7B38">
        <w:rPr>
          <w:lang w:val="en-AU"/>
        </w:rPr>
        <w:t>P</w:t>
      </w:r>
      <w:r w:rsidR="00373EC7">
        <w:rPr>
          <w:lang w:val="en-AU"/>
        </w:rPr>
        <w:t>s</w:t>
      </w:r>
      <w:r w:rsidR="00571E0A">
        <w:rPr>
          <w:lang w:val="en-AU"/>
        </w:rPr>
        <w:t xml:space="preserve"> and </w:t>
      </w:r>
      <w:r w:rsidR="006856D5">
        <w:rPr>
          <w:lang w:val="en-AU"/>
        </w:rPr>
        <w:t>their averages/standard</w:t>
      </w:r>
      <w:r w:rsidR="00D125C2">
        <w:rPr>
          <w:lang w:val="en-AU"/>
        </w:rPr>
        <w:t xml:space="preserve"> deviation</w:t>
      </w:r>
      <w:r w:rsidR="0049193B">
        <w:rPr>
          <w:lang w:val="en-AU"/>
        </w:rPr>
        <w:t>s</w:t>
      </w:r>
      <w:r w:rsidR="00373EC7">
        <w:rPr>
          <w:lang w:val="en-AU"/>
        </w:rPr>
        <w:t>), protocol ratios</w:t>
      </w:r>
      <w:r w:rsidR="0049193B">
        <w:rPr>
          <w:lang w:val="en-AU"/>
        </w:rPr>
        <w:t xml:space="preserve"> (</w:t>
      </w:r>
      <w:r w:rsidR="005635B8">
        <w:rPr>
          <w:lang w:val="en-AU"/>
        </w:rPr>
        <w:t>TCP/UDP</w:t>
      </w:r>
      <w:r w:rsidR="002521B1">
        <w:rPr>
          <w:lang w:val="en-AU"/>
        </w:rPr>
        <w:t>)</w:t>
      </w:r>
      <w:r w:rsidR="00883576">
        <w:rPr>
          <w:lang w:val="en-AU"/>
        </w:rPr>
        <w:t>, direction ratios</w:t>
      </w:r>
      <w:r w:rsidR="002521B1">
        <w:rPr>
          <w:lang w:val="en-AU"/>
        </w:rPr>
        <w:t xml:space="preserve"> (packet</w:t>
      </w:r>
      <w:r w:rsidR="00B6431E">
        <w:rPr>
          <w:lang w:val="en-AU"/>
        </w:rPr>
        <w:t>s/bytes)</w:t>
      </w:r>
      <w:r w:rsidR="00883576">
        <w:rPr>
          <w:lang w:val="en-AU"/>
        </w:rPr>
        <w:t>, average duration, and average</w:t>
      </w:r>
      <w:r w:rsidR="00D13B29">
        <w:rPr>
          <w:lang w:val="en-AU"/>
        </w:rPr>
        <w:t xml:space="preserve"> time-to-live</w:t>
      </w:r>
      <w:r w:rsidR="00A9379B">
        <w:rPr>
          <w:lang w:val="en-AU"/>
        </w:rPr>
        <w:t xml:space="preserve"> (avg_ttl)</w:t>
      </w:r>
      <w:r w:rsidR="00FE21F5">
        <w:rPr>
          <w:lang w:val="en-AU"/>
        </w:rPr>
        <w:t xml:space="preserve">. We used </w:t>
      </w:r>
      <w:r w:rsidR="00097A38">
        <w:rPr>
          <w:lang w:val="en-AU"/>
        </w:rPr>
        <w:t>pandas for loading</w:t>
      </w:r>
      <w:r w:rsidR="00BD661D">
        <w:rPr>
          <w:lang w:val="en-AU"/>
        </w:rPr>
        <w:t xml:space="preserve"> and inspection </w:t>
      </w:r>
      <w:r w:rsidR="009F5234">
        <w:rPr>
          <w:lang w:val="en-AU"/>
        </w:rPr>
        <w:t>then</w:t>
      </w:r>
      <w:r w:rsidR="00BD661D">
        <w:rPr>
          <w:lang w:val="en-AU"/>
        </w:rPr>
        <w:t xml:space="preserve"> using Matplotlib and Seaborn for time-series visualization to</w:t>
      </w:r>
      <w:r w:rsidR="009D7573">
        <w:rPr>
          <w:lang w:val="en-AU"/>
        </w:rPr>
        <w:t xml:space="preserve"> show bytes and packets </w:t>
      </w:r>
      <w:r w:rsidR="00476294">
        <w:rPr>
          <w:lang w:val="en-AU"/>
        </w:rPr>
        <w:t>per day</w:t>
      </w:r>
      <w:r w:rsidR="005113F0">
        <w:rPr>
          <w:lang w:val="en-AU"/>
        </w:rPr>
        <w:t xml:space="preserve"> (Figure 5)</w:t>
      </w:r>
      <w:r w:rsidR="00476294">
        <w:rPr>
          <w:lang w:val="en-AU"/>
        </w:rPr>
        <w:t xml:space="preserve"> as well as daily flow counts</w:t>
      </w:r>
      <w:r w:rsidR="005113F0">
        <w:rPr>
          <w:lang w:val="en-AU"/>
        </w:rPr>
        <w:t xml:space="preserve"> (Figure 6)</w:t>
      </w:r>
      <w:r w:rsidR="00B5004E">
        <w:rPr>
          <w:lang w:val="en-AU"/>
        </w:rPr>
        <w:t>. Th</w:t>
      </w:r>
      <w:r w:rsidR="00126E6D">
        <w:rPr>
          <w:lang w:val="en-AU"/>
        </w:rPr>
        <w:t xml:space="preserve">e figures demonstrate </w:t>
      </w:r>
      <w:r w:rsidR="00F16C02">
        <w:rPr>
          <w:lang w:val="en-AU"/>
        </w:rPr>
        <w:t xml:space="preserve">significant </w:t>
      </w:r>
      <w:r w:rsidR="007D78EF">
        <w:rPr>
          <w:lang w:val="en-AU"/>
        </w:rPr>
        <w:t xml:space="preserve">burstiness in bytes, </w:t>
      </w:r>
      <w:r w:rsidR="00137589">
        <w:rPr>
          <w:lang w:val="en-AU"/>
        </w:rPr>
        <w:t xml:space="preserve">relative stability in packet levels, and </w:t>
      </w:r>
      <w:r w:rsidR="00092E54">
        <w:rPr>
          <w:lang w:val="en-AU"/>
        </w:rPr>
        <w:t xml:space="preserve">inconsistent flow activity with </w:t>
      </w:r>
      <w:r w:rsidR="006B41FE">
        <w:rPr>
          <w:lang w:val="en-AU"/>
        </w:rPr>
        <w:t xml:space="preserve">maximum over 3000 early in the </w:t>
      </w:r>
      <w:r w:rsidR="0027602B">
        <w:rPr>
          <w:lang w:val="en-AU"/>
        </w:rPr>
        <w:t>execution</w:t>
      </w:r>
      <w:r w:rsidR="00095322">
        <w:rPr>
          <w:lang w:val="en-AU"/>
        </w:rPr>
        <w:t xml:space="preserve"> before settling </w:t>
      </w:r>
      <w:r w:rsidR="00AD3AC2">
        <w:rPr>
          <w:lang w:val="en-AU"/>
        </w:rPr>
        <w:t xml:space="preserve">into </w:t>
      </w:r>
      <w:r w:rsidR="001C0FE4">
        <w:rPr>
          <w:lang w:val="en-AU"/>
        </w:rPr>
        <w:t>lower-variance</w:t>
      </w:r>
      <w:r w:rsidR="00095322">
        <w:rPr>
          <w:lang w:val="en-AU"/>
        </w:rPr>
        <w:t xml:space="preserve"> </w:t>
      </w:r>
      <w:r w:rsidR="0081504A">
        <w:rPr>
          <w:lang w:val="en-AU"/>
        </w:rPr>
        <w:t>ranges</w:t>
      </w:r>
      <w:r w:rsidR="00AD3AC2">
        <w:rPr>
          <w:lang w:val="en-AU"/>
        </w:rPr>
        <w:t xml:space="preserve">. These patterns </w:t>
      </w:r>
      <w:r w:rsidR="005B582C">
        <w:rPr>
          <w:lang w:val="en-AU"/>
        </w:rPr>
        <w:t xml:space="preserve">suggest periodic </w:t>
      </w:r>
      <w:r w:rsidR="002852FC">
        <w:rPr>
          <w:lang w:val="en-AU"/>
        </w:rPr>
        <w:t xml:space="preserve">or event-driven behaviour and </w:t>
      </w:r>
      <w:r w:rsidR="00D4403B">
        <w:rPr>
          <w:lang w:val="en-AU"/>
        </w:rPr>
        <w:t xml:space="preserve">serve as a realistic </w:t>
      </w:r>
      <w:r w:rsidR="009D1FE4">
        <w:rPr>
          <w:lang w:val="en-AU"/>
        </w:rPr>
        <w:t xml:space="preserve">basis for </w:t>
      </w:r>
      <w:r w:rsidR="002B7563">
        <w:rPr>
          <w:lang w:val="en-AU"/>
        </w:rPr>
        <w:t xml:space="preserve">baseline or seasonality </w:t>
      </w:r>
      <w:r w:rsidR="001310AE">
        <w:rPr>
          <w:lang w:val="en-AU"/>
        </w:rPr>
        <w:t>modelling</w:t>
      </w:r>
      <w:r w:rsidR="002B7563">
        <w:rPr>
          <w:lang w:val="en-AU"/>
        </w:rPr>
        <w:t xml:space="preserve"> and </w:t>
      </w:r>
      <w:r w:rsidR="00EA7718">
        <w:rPr>
          <w:lang w:val="en-AU"/>
        </w:rPr>
        <w:t xml:space="preserve">future </w:t>
      </w:r>
      <w:r w:rsidR="002B7563">
        <w:rPr>
          <w:lang w:val="en-AU"/>
        </w:rPr>
        <w:t xml:space="preserve">anomaly </w:t>
      </w:r>
      <w:r w:rsidR="00EA7718">
        <w:rPr>
          <w:lang w:val="en-AU"/>
        </w:rPr>
        <w:t>detection</w:t>
      </w:r>
      <w:r w:rsidR="00E6358D">
        <w:rPr>
          <w:lang w:val="en-AU"/>
        </w:rPr>
        <w:t xml:space="preserve"> such as </w:t>
      </w:r>
      <w:r w:rsidR="00A00062">
        <w:rPr>
          <w:lang w:val="en-AU"/>
        </w:rPr>
        <w:t xml:space="preserve">identifying </w:t>
      </w:r>
      <w:r w:rsidR="00180154">
        <w:rPr>
          <w:lang w:val="en-AU"/>
        </w:rPr>
        <w:t xml:space="preserve">abnormal instances using </w:t>
      </w:r>
      <w:r w:rsidR="001100F7">
        <w:rPr>
          <w:lang w:val="en-AU"/>
        </w:rPr>
        <w:t>continuous data.</w:t>
      </w:r>
    </w:p>
    <w:p w14:paraId="0E42745E" w14:textId="693F2E1D" w:rsidR="0017588C" w:rsidRDefault="00752B3A" w:rsidP="00052D55">
      <w:pPr>
        <w:spacing w:line="360" w:lineRule="auto"/>
        <w:jc w:val="left"/>
        <w:rPr>
          <w:lang w:val="en-AU"/>
        </w:rPr>
      </w:pPr>
      <w:r>
        <w:rPr>
          <w:lang w:val="en-AU"/>
        </w:rPr>
        <w:t>Source:</w:t>
      </w:r>
      <w:r w:rsidR="00247AC0" w:rsidRPr="00247AC0">
        <w:t xml:space="preserve"> </w:t>
      </w:r>
      <w:r w:rsidR="00247AC0" w:rsidRPr="00247AC0">
        <w:rPr>
          <w:lang w:val="en-AU"/>
        </w:rPr>
        <w:t>https://zenodo.org/records/13382427</w:t>
      </w:r>
    </w:p>
    <w:p w14:paraId="6367FCE9" w14:textId="6EAB30AA" w:rsidR="007676EF" w:rsidRDefault="007676EF" w:rsidP="007676EF">
      <w:pPr>
        <w:jc w:val="center"/>
        <w:rPr>
          <w:lang w:val="en-MY"/>
        </w:rPr>
      </w:pPr>
      <w:r w:rsidRPr="007676EF">
        <w:rPr>
          <w:noProof/>
          <w:lang w:val="en-MY"/>
        </w:rPr>
        <w:lastRenderedPageBreak/>
        <w:drawing>
          <wp:inline distT="0" distB="0" distL="0" distR="0" wp14:anchorId="398FF99E" wp14:editId="1EFF1E80">
            <wp:extent cx="4640034" cy="3070860"/>
            <wp:effectExtent l="0" t="0" r="8255" b="0"/>
            <wp:docPr id="138130276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0276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470" cy="307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D0267" w14:textId="15B00A5E" w:rsidR="00961E32" w:rsidRDefault="00961E32" w:rsidP="007676EF">
      <w:pPr>
        <w:jc w:val="center"/>
        <w:rPr>
          <w:lang w:val="en-MY"/>
        </w:rPr>
      </w:pPr>
      <w:r>
        <w:rPr>
          <w:lang w:val="en-MY"/>
        </w:rPr>
        <w:t>Figure 4.</w:t>
      </w:r>
      <w:r w:rsidR="00F31812">
        <w:rPr>
          <w:lang w:val="en-MY"/>
        </w:rPr>
        <w:t xml:space="preserve"> </w:t>
      </w:r>
      <w:r w:rsidR="00DC67DA">
        <w:rPr>
          <w:lang w:val="en-MY"/>
        </w:rPr>
        <w:t>IP Address Sample Dataset Info</w:t>
      </w:r>
    </w:p>
    <w:p w14:paraId="7A8E6DCA" w14:textId="77777777" w:rsidR="00314F21" w:rsidRDefault="00314F21" w:rsidP="007676EF">
      <w:pPr>
        <w:jc w:val="center"/>
        <w:rPr>
          <w:lang w:val="en-MY"/>
        </w:rPr>
      </w:pPr>
    </w:p>
    <w:p w14:paraId="7F96227B" w14:textId="4352FBB8" w:rsidR="007676EF" w:rsidRDefault="008A051C" w:rsidP="007676EF">
      <w:pPr>
        <w:jc w:val="center"/>
        <w:rPr>
          <w:lang w:val="en-MY"/>
        </w:rPr>
      </w:pPr>
      <w:r w:rsidRPr="008A051C">
        <w:rPr>
          <w:noProof/>
          <w:lang w:val="en-MY"/>
        </w:rPr>
        <w:drawing>
          <wp:inline distT="0" distB="0" distL="0" distR="0" wp14:anchorId="618F8BCC" wp14:editId="18C6827B">
            <wp:extent cx="5396265" cy="2667000"/>
            <wp:effectExtent l="0" t="0" r="0" b="0"/>
            <wp:docPr id="1069244271" name="Picture 1" descr="A graph showing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44271" name="Picture 1" descr="A graph showing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288" cy="266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480B" w14:textId="6584C6CB" w:rsidR="00961E32" w:rsidRDefault="00DC67DA" w:rsidP="007676EF">
      <w:pPr>
        <w:jc w:val="center"/>
        <w:rPr>
          <w:lang w:val="en-MY"/>
        </w:rPr>
      </w:pPr>
      <w:r>
        <w:rPr>
          <w:lang w:val="en-MY"/>
        </w:rPr>
        <w:t xml:space="preserve">Figure 5. Daily Bytes and Packets </w:t>
      </w:r>
      <w:r w:rsidR="004E4BFB">
        <w:rPr>
          <w:lang w:val="en-MY"/>
        </w:rPr>
        <w:t>count within 280 days</w:t>
      </w:r>
    </w:p>
    <w:p w14:paraId="6147C023" w14:textId="117BAF4C" w:rsidR="008A051C" w:rsidRDefault="00961E32" w:rsidP="007676EF">
      <w:pPr>
        <w:jc w:val="center"/>
        <w:rPr>
          <w:lang w:val="en-MY"/>
        </w:rPr>
      </w:pPr>
      <w:r w:rsidRPr="00961E32">
        <w:rPr>
          <w:noProof/>
          <w:lang w:val="en-MY"/>
        </w:rPr>
        <w:lastRenderedPageBreak/>
        <w:drawing>
          <wp:inline distT="0" distB="0" distL="0" distR="0" wp14:anchorId="5100AD4E" wp14:editId="4E7DEC0C">
            <wp:extent cx="5118742" cy="2529840"/>
            <wp:effectExtent l="0" t="0" r="5715" b="3810"/>
            <wp:docPr id="165413549" name="Picture 1" descr="A graph showing a green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13549" name="Picture 1" descr="A graph showing a green li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3972" cy="25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558D" w14:textId="526CCEB9" w:rsidR="00E06CE1" w:rsidRDefault="004E4BFB" w:rsidP="00E06CE1">
      <w:pPr>
        <w:jc w:val="center"/>
        <w:rPr>
          <w:lang w:val="en-MY"/>
        </w:rPr>
      </w:pPr>
      <w:r>
        <w:rPr>
          <w:lang w:val="en-MY"/>
        </w:rPr>
        <w:t xml:space="preserve">Figure 6. Daily </w:t>
      </w:r>
      <w:r w:rsidR="0014529D">
        <w:rPr>
          <w:lang w:val="en-MY"/>
        </w:rPr>
        <w:t>Number of Network Flows within 280 days</w:t>
      </w:r>
    </w:p>
    <w:p w14:paraId="42673298" w14:textId="77777777" w:rsidR="00E06CE1" w:rsidRPr="00E06CE1" w:rsidRDefault="00E06CE1" w:rsidP="00E06CE1">
      <w:pPr>
        <w:jc w:val="center"/>
        <w:rPr>
          <w:lang w:val="en-MY"/>
        </w:rPr>
      </w:pPr>
    </w:p>
    <w:p w14:paraId="041FD822" w14:textId="1E5EE35A" w:rsidR="00985DB0" w:rsidRDefault="00985DB0" w:rsidP="00771C87">
      <w:pPr>
        <w:pStyle w:val="Heading3"/>
        <w:rPr>
          <w:lang w:val="en-AU"/>
        </w:rPr>
      </w:pPr>
      <w:bookmarkStart w:id="6" w:name="_Toc210790871"/>
      <w:r>
        <w:rPr>
          <w:lang w:val="en-AU"/>
        </w:rPr>
        <w:t>3</w:t>
      </w:r>
      <w:r w:rsidR="00777373">
        <w:rPr>
          <w:lang w:val="en-AU"/>
        </w:rPr>
        <w:t>.</w:t>
      </w:r>
      <w:r w:rsidR="00994192">
        <w:rPr>
          <w:lang w:val="en-AU"/>
        </w:rPr>
        <w:t>1.</w:t>
      </w:r>
      <w:r w:rsidR="00777373">
        <w:rPr>
          <w:lang w:val="en-AU"/>
        </w:rPr>
        <w:t xml:space="preserve">3 </w:t>
      </w:r>
      <w:r>
        <w:rPr>
          <w:lang w:val="en-AU"/>
        </w:rPr>
        <w:t>Basic Dataset</w:t>
      </w:r>
      <w:r w:rsidR="00C44CDE">
        <w:rPr>
          <w:lang w:val="en-AU"/>
        </w:rPr>
        <w:t xml:space="preserve"> (4Network)</w:t>
      </w:r>
      <w:bookmarkEnd w:id="6"/>
    </w:p>
    <w:p w14:paraId="4F526AD6" w14:textId="773D0D62" w:rsidR="00D95769" w:rsidRDefault="000016F9" w:rsidP="003E266D">
      <w:pPr>
        <w:spacing w:line="360" w:lineRule="auto"/>
        <w:jc w:val="left"/>
        <w:rPr>
          <w:lang w:val="en-AU"/>
        </w:rPr>
      </w:pPr>
      <w:r>
        <w:rPr>
          <w:lang w:val="en-AU"/>
        </w:rPr>
        <w:t>We</w:t>
      </w:r>
      <w:r w:rsidR="002200AB">
        <w:rPr>
          <w:lang w:val="en-AU"/>
        </w:rPr>
        <w:t xml:space="preserve"> used the provided basic dataset for quick prototyping and pipeline </w:t>
      </w:r>
      <w:r w:rsidR="00F060B5">
        <w:rPr>
          <w:lang w:val="en-AU"/>
        </w:rPr>
        <w:t>integrity</w:t>
      </w:r>
      <w:r w:rsidR="002200AB">
        <w:rPr>
          <w:lang w:val="en-AU"/>
        </w:rPr>
        <w:t xml:space="preserve"> checks</w:t>
      </w:r>
      <w:r w:rsidR="00777885">
        <w:rPr>
          <w:lang w:val="en-AU"/>
        </w:rPr>
        <w:t xml:space="preserve"> since it provides interpretable, </w:t>
      </w:r>
      <w:r w:rsidR="00C26BEA">
        <w:rPr>
          <w:lang w:val="en-AU"/>
        </w:rPr>
        <w:t>simple</w:t>
      </w:r>
      <w:r w:rsidR="00777885">
        <w:rPr>
          <w:lang w:val="en-AU"/>
        </w:rPr>
        <w:t xml:space="preserve"> features (protocol, service, flags, src/dst bytes, simple counts) with </w:t>
      </w:r>
      <w:r w:rsidR="00C26BEA">
        <w:rPr>
          <w:lang w:val="en-AU"/>
        </w:rPr>
        <w:t xml:space="preserve">classic </w:t>
      </w:r>
      <w:r w:rsidR="00465690">
        <w:rPr>
          <w:lang w:val="en-AU"/>
        </w:rPr>
        <w:t>anomaly detection</w:t>
      </w:r>
      <w:r w:rsidR="00C26BEA">
        <w:rPr>
          <w:lang w:val="en-AU"/>
        </w:rPr>
        <w:t xml:space="preserve"> </w:t>
      </w:r>
      <w:r w:rsidR="00465690">
        <w:rPr>
          <w:lang w:val="en-AU"/>
        </w:rPr>
        <w:t>labels</w:t>
      </w:r>
      <w:r w:rsidR="00982DE1">
        <w:rPr>
          <w:lang w:val="en-AU"/>
        </w:rPr>
        <w:t xml:space="preserve"> (</w:t>
      </w:r>
      <w:r w:rsidR="00465690">
        <w:rPr>
          <w:lang w:val="en-AU"/>
        </w:rPr>
        <w:t xml:space="preserve">Normal, </w:t>
      </w:r>
      <w:r w:rsidR="00982DE1">
        <w:rPr>
          <w:lang w:val="en-AU"/>
        </w:rPr>
        <w:t>Do</w:t>
      </w:r>
      <w:r w:rsidR="00465690">
        <w:rPr>
          <w:lang w:val="en-AU"/>
        </w:rPr>
        <w:t xml:space="preserve">S, Probe, R2L, U2R). We </w:t>
      </w:r>
      <w:r w:rsidR="00F910E2">
        <w:rPr>
          <w:lang w:val="en-AU"/>
        </w:rPr>
        <w:t>analysed class balance and main attack</w:t>
      </w:r>
      <w:r w:rsidR="001755EF">
        <w:rPr>
          <w:lang w:val="en-AU"/>
        </w:rPr>
        <w:t xml:space="preserve"> types using pandas for loading and inspection</w:t>
      </w:r>
      <w:r w:rsidR="007525F5">
        <w:rPr>
          <w:lang w:val="en-AU"/>
        </w:rPr>
        <w:t xml:space="preserve">, then using Seaborn and Matplotlib for visualization </w:t>
      </w:r>
      <w:r w:rsidR="005D72E3">
        <w:rPr>
          <w:lang w:val="en-AU"/>
        </w:rPr>
        <w:t xml:space="preserve">just </w:t>
      </w:r>
      <w:r w:rsidR="007525F5">
        <w:rPr>
          <w:lang w:val="en-AU"/>
        </w:rPr>
        <w:t>like previous</w:t>
      </w:r>
      <w:r w:rsidR="005D72E3">
        <w:rPr>
          <w:lang w:val="en-AU"/>
        </w:rPr>
        <w:t>ly</w:t>
      </w:r>
      <w:r w:rsidR="007525F5">
        <w:rPr>
          <w:lang w:val="en-AU"/>
        </w:rPr>
        <w:t xml:space="preserve"> did for other datasets. The </w:t>
      </w:r>
      <w:r w:rsidR="00C74D18">
        <w:rPr>
          <w:lang w:val="en-AU"/>
        </w:rPr>
        <w:t>results</w:t>
      </w:r>
      <w:r w:rsidR="007525F5">
        <w:rPr>
          <w:lang w:val="en-AU"/>
        </w:rPr>
        <w:t xml:space="preserve"> </w:t>
      </w:r>
      <w:r w:rsidR="005D72E3">
        <w:rPr>
          <w:lang w:val="en-AU"/>
        </w:rPr>
        <w:t>show</w:t>
      </w:r>
      <w:r w:rsidR="007525F5">
        <w:rPr>
          <w:lang w:val="en-AU"/>
        </w:rPr>
        <w:t xml:space="preserve"> </w:t>
      </w:r>
      <w:r w:rsidR="007561FE">
        <w:rPr>
          <w:lang w:val="en-AU"/>
        </w:rPr>
        <w:t xml:space="preserve">highly imbalance label space where Normal and DoS dominate, Probe </w:t>
      </w:r>
      <w:r w:rsidR="005D72E3">
        <w:rPr>
          <w:lang w:val="en-AU"/>
        </w:rPr>
        <w:t>follows, while</w:t>
      </w:r>
      <w:r w:rsidR="000B5736">
        <w:rPr>
          <w:lang w:val="en-AU"/>
        </w:rPr>
        <w:t xml:space="preserve"> </w:t>
      </w:r>
      <w:r w:rsidR="007561FE">
        <w:rPr>
          <w:lang w:val="en-AU"/>
        </w:rPr>
        <w:t>R2L</w:t>
      </w:r>
      <w:r w:rsidR="000B5736">
        <w:rPr>
          <w:lang w:val="en-AU"/>
        </w:rPr>
        <w:t xml:space="preserve"> </w:t>
      </w:r>
      <w:r w:rsidR="007561FE">
        <w:rPr>
          <w:lang w:val="en-AU"/>
        </w:rPr>
        <w:t xml:space="preserve">and U2R </w:t>
      </w:r>
      <w:r w:rsidR="00E53B9B">
        <w:rPr>
          <w:lang w:val="en-AU"/>
        </w:rPr>
        <w:t xml:space="preserve">attacks </w:t>
      </w:r>
      <w:r w:rsidR="007561FE">
        <w:rPr>
          <w:lang w:val="en-AU"/>
        </w:rPr>
        <w:t xml:space="preserve">are </w:t>
      </w:r>
      <w:r w:rsidR="000B5736">
        <w:rPr>
          <w:lang w:val="en-AU"/>
        </w:rPr>
        <w:t>extremely rare</w:t>
      </w:r>
      <w:r w:rsidR="0008776B">
        <w:rPr>
          <w:lang w:val="en-AU"/>
        </w:rPr>
        <w:t>.</w:t>
      </w:r>
    </w:p>
    <w:p w14:paraId="3DCB36BE" w14:textId="2DD0772B" w:rsidR="008D146E" w:rsidRDefault="008D146E" w:rsidP="00985395">
      <w:pPr>
        <w:jc w:val="center"/>
        <w:rPr>
          <w:lang w:val="en-MY"/>
        </w:rPr>
      </w:pPr>
      <w:r w:rsidRPr="008D146E">
        <w:rPr>
          <w:noProof/>
          <w:lang w:val="en-MY"/>
        </w:rPr>
        <w:drawing>
          <wp:inline distT="0" distB="0" distL="0" distR="0" wp14:anchorId="50B15308" wp14:editId="74F06B22">
            <wp:extent cx="3831590" cy="2827020"/>
            <wp:effectExtent l="0" t="0" r="0" b="0"/>
            <wp:docPr id="155724614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24614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984" cy="28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52B28" w14:textId="40289F46" w:rsidR="00E06CE1" w:rsidRPr="008D146E" w:rsidRDefault="0015550D" w:rsidP="00985395">
      <w:pPr>
        <w:jc w:val="center"/>
        <w:rPr>
          <w:lang w:val="en-MY"/>
        </w:rPr>
      </w:pPr>
      <w:r>
        <w:rPr>
          <w:lang w:val="en-MY"/>
        </w:rPr>
        <w:t>Figure 7.</w:t>
      </w:r>
      <w:r w:rsidR="00187CBD">
        <w:rPr>
          <w:lang w:val="en-MY"/>
        </w:rPr>
        <w:t xml:space="preserve"> </w:t>
      </w:r>
      <w:r w:rsidR="00222F1E">
        <w:rPr>
          <w:lang w:val="en-MY"/>
        </w:rPr>
        <w:t>Basic</w:t>
      </w:r>
      <w:r w:rsidR="00187CBD">
        <w:rPr>
          <w:lang w:val="en-MY"/>
        </w:rPr>
        <w:t xml:space="preserve"> </w:t>
      </w:r>
      <w:r w:rsidR="00DB6DBD">
        <w:rPr>
          <w:lang w:val="en-MY"/>
        </w:rPr>
        <w:t>D</w:t>
      </w:r>
      <w:r w:rsidR="00187CBD">
        <w:rPr>
          <w:lang w:val="en-MY"/>
        </w:rPr>
        <w:t>ata</w:t>
      </w:r>
      <w:r w:rsidR="00DB6DBD">
        <w:rPr>
          <w:lang w:val="en-MY"/>
        </w:rPr>
        <w:t>set Info</w:t>
      </w:r>
    </w:p>
    <w:p w14:paraId="05935458" w14:textId="6D2F6B5B" w:rsidR="008D146E" w:rsidRDefault="008D146E" w:rsidP="00985395">
      <w:pPr>
        <w:jc w:val="center"/>
        <w:rPr>
          <w:lang w:val="en-MY"/>
        </w:rPr>
      </w:pPr>
      <w:r w:rsidRPr="008D146E">
        <w:rPr>
          <w:noProof/>
          <w:lang w:val="en-MY"/>
        </w:rPr>
        <w:lastRenderedPageBreak/>
        <w:drawing>
          <wp:inline distT="0" distB="0" distL="0" distR="0" wp14:anchorId="2F706304" wp14:editId="300C1EAF">
            <wp:extent cx="2277505" cy="1202607"/>
            <wp:effectExtent l="0" t="0" r="0" b="0"/>
            <wp:docPr id="378593896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93896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645" cy="12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04313" w14:textId="4D988921" w:rsidR="00DB6DBD" w:rsidRDefault="00DB6DBD" w:rsidP="00985395">
      <w:pPr>
        <w:jc w:val="center"/>
        <w:rPr>
          <w:lang w:val="en-MY"/>
        </w:rPr>
      </w:pPr>
      <w:r>
        <w:rPr>
          <w:lang w:val="en-MY"/>
        </w:rPr>
        <w:t xml:space="preserve">Figure 8. </w:t>
      </w:r>
      <w:r w:rsidR="00222F1E">
        <w:rPr>
          <w:lang w:val="en-MY"/>
        </w:rPr>
        <w:t>Category Distribution in Basic Dataset</w:t>
      </w:r>
    </w:p>
    <w:p w14:paraId="13243C8D" w14:textId="77777777" w:rsidR="00DB6DBD" w:rsidRDefault="00DB6DBD" w:rsidP="00985395">
      <w:pPr>
        <w:jc w:val="center"/>
        <w:rPr>
          <w:lang w:val="en-MY"/>
        </w:rPr>
      </w:pPr>
    </w:p>
    <w:p w14:paraId="29D259CA" w14:textId="4FD4129D" w:rsidR="008D146E" w:rsidRDefault="008D146E" w:rsidP="00985395">
      <w:pPr>
        <w:jc w:val="center"/>
        <w:rPr>
          <w:lang w:val="en-MY"/>
        </w:rPr>
      </w:pPr>
      <w:r w:rsidRPr="008D146E">
        <w:rPr>
          <w:noProof/>
          <w:lang w:val="en-MY"/>
        </w:rPr>
        <w:drawing>
          <wp:inline distT="0" distB="0" distL="0" distR="0" wp14:anchorId="15DAF5D1" wp14:editId="06A5832D">
            <wp:extent cx="4622312" cy="2674620"/>
            <wp:effectExtent l="0" t="0" r="6985" b="0"/>
            <wp:docPr id="1121950844" name="Picture 1" descr="A graph with multiple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950844" name="Picture 1" descr="A graph with multiple colored square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0213" cy="269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77D9" w14:textId="55D74336" w:rsidR="00DB6DBD" w:rsidRDefault="00DB6DBD" w:rsidP="00985395">
      <w:pPr>
        <w:jc w:val="center"/>
        <w:rPr>
          <w:lang w:val="en-MY"/>
        </w:rPr>
      </w:pPr>
      <w:r>
        <w:rPr>
          <w:lang w:val="en-MY"/>
        </w:rPr>
        <w:t>Figure 9.</w:t>
      </w:r>
      <w:r w:rsidR="002969F1">
        <w:rPr>
          <w:lang w:val="en-MY"/>
        </w:rPr>
        <w:t xml:space="preserve"> Distribution of Traffic Categories in Basic Dataset</w:t>
      </w:r>
    </w:p>
    <w:p w14:paraId="7762C664" w14:textId="77777777" w:rsidR="00DB6DBD" w:rsidRPr="008D146E" w:rsidRDefault="00DB6DBD" w:rsidP="00985395">
      <w:pPr>
        <w:jc w:val="center"/>
        <w:rPr>
          <w:lang w:val="en-MY"/>
        </w:rPr>
      </w:pPr>
    </w:p>
    <w:p w14:paraId="376A5480" w14:textId="436C7D44" w:rsidR="00752B3A" w:rsidRDefault="00985395" w:rsidP="00985395">
      <w:pPr>
        <w:jc w:val="center"/>
        <w:rPr>
          <w:lang w:val="en-AU"/>
        </w:rPr>
      </w:pPr>
      <w:r w:rsidRPr="00985395">
        <w:rPr>
          <w:noProof/>
          <w:lang w:val="en-AU"/>
        </w:rPr>
        <w:drawing>
          <wp:inline distT="0" distB="0" distL="0" distR="0" wp14:anchorId="340E6AC7" wp14:editId="0AB6FAD2">
            <wp:extent cx="4486239" cy="2545080"/>
            <wp:effectExtent l="0" t="0" r="0" b="7620"/>
            <wp:docPr id="11630317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31712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8284" cy="255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058F" w14:textId="5DF75AB9" w:rsidR="00DB6DBD" w:rsidRDefault="00DB6DBD" w:rsidP="00985395">
      <w:pPr>
        <w:jc w:val="center"/>
        <w:rPr>
          <w:lang w:val="en-AU"/>
        </w:rPr>
      </w:pPr>
      <w:r>
        <w:rPr>
          <w:lang w:val="en-AU"/>
        </w:rPr>
        <w:t>Figure 10.</w:t>
      </w:r>
      <w:r w:rsidR="002969F1">
        <w:rPr>
          <w:lang w:val="en-AU"/>
        </w:rPr>
        <w:t xml:space="preserve"> Top 15 Attack Types in Basic Dataset</w:t>
      </w:r>
    </w:p>
    <w:p w14:paraId="3C28D49E" w14:textId="21D5F8C2" w:rsidR="00752B3A" w:rsidRDefault="00771C87" w:rsidP="00771C87">
      <w:pPr>
        <w:pStyle w:val="Heading2"/>
        <w:rPr>
          <w:lang w:val="en-AU"/>
        </w:rPr>
      </w:pPr>
      <w:bookmarkStart w:id="7" w:name="_Toc210790872"/>
      <w:r>
        <w:rPr>
          <w:lang w:val="en-AU"/>
        </w:rPr>
        <w:lastRenderedPageBreak/>
        <w:t xml:space="preserve">3.2 </w:t>
      </w:r>
      <w:r w:rsidR="00752B3A">
        <w:rPr>
          <w:lang w:val="en-AU"/>
        </w:rPr>
        <w:t>Challenges faced</w:t>
      </w:r>
      <w:bookmarkEnd w:id="7"/>
    </w:p>
    <w:p w14:paraId="025503A5" w14:textId="6A2C1468" w:rsidR="00DB34EF" w:rsidRDefault="004C2381" w:rsidP="001C6EBD">
      <w:pPr>
        <w:spacing w:line="360" w:lineRule="auto"/>
        <w:jc w:val="left"/>
        <w:rPr>
          <w:lang w:val="en-AU"/>
        </w:rPr>
      </w:pPr>
      <w:r>
        <w:rPr>
          <w:lang w:val="en-AU"/>
        </w:rPr>
        <w:t xml:space="preserve">During data collection, we encountered several challenges </w:t>
      </w:r>
      <w:r w:rsidR="00284EFB">
        <w:rPr>
          <w:lang w:val="en-AU"/>
        </w:rPr>
        <w:t>as below:</w:t>
      </w:r>
    </w:p>
    <w:p w14:paraId="01DF5A97" w14:textId="603531A8" w:rsidR="00284EFB" w:rsidRDefault="0080467B" w:rsidP="001C6EBD">
      <w:pPr>
        <w:pStyle w:val="ListParagraph"/>
        <w:numPr>
          <w:ilvl w:val="0"/>
          <w:numId w:val="4"/>
        </w:numPr>
        <w:spacing w:line="360" w:lineRule="auto"/>
        <w:jc w:val="left"/>
        <w:rPr>
          <w:lang w:val="en-AU"/>
        </w:rPr>
      </w:pPr>
      <w:r w:rsidRPr="0080467B">
        <w:rPr>
          <w:lang w:val="en-AU"/>
        </w:rPr>
        <w:t>Scale &amp; access</w:t>
      </w:r>
    </w:p>
    <w:p w14:paraId="7ADC58D8" w14:textId="7A4DD75F" w:rsidR="00D23C59" w:rsidRDefault="00D23C59" w:rsidP="00AC6EA6">
      <w:pPr>
        <w:pStyle w:val="ListParagraph"/>
        <w:spacing w:line="360" w:lineRule="auto"/>
        <w:ind w:left="1080"/>
        <w:jc w:val="left"/>
      </w:pPr>
      <w:r>
        <w:rPr>
          <w:lang w:val="en-AU" w:eastAsia="zh-CN"/>
        </w:rPr>
        <w:t>Dataset</w:t>
      </w:r>
      <w:r w:rsidR="008C1043">
        <w:t xml:space="preserve"> like UNSW-NB15 ha</w:t>
      </w:r>
      <w:r>
        <w:t>s several</w:t>
      </w:r>
      <w:r w:rsidR="00F531B9">
        <w:t xml:space="preserve"> GB shards which making loading and plotting memory-intensive. To address it, we </w:t>
      </w:r>
      <w:r w:rsidR="00552D1C">
        <w:t>downloaded the official shards, then used staged/chunked ingestion with pandas and limited columns for early EDA to control memory and rendering time.</w:t>
      </w:r>
    </w:p>
    <w:p w14:paraId="649A7293" w14:textId="77777777" w:rsidR="00AC6EA6" w:rsidRPr="008C1043" w:rsidRDefault="00AC6EA6" w:rsidP="00AC6EA6">
      <w:pPr>
        <w:pStyle w:val="ListParagraph"/>
        <w:spacing w:line="360" w:lineRule="auto"/>
        <w:ind w:left="1080"/>
        <w:jc w:val="left"/>
      </w:pPr>
    </w:p>
    <w:p w14:paraId="6ACD474C" w14:textId="2F0A997F" w:rsidR="0080467B" w:rsidRDefault="005C1692" w:rsidP="001C6EBD">
      <w:pPr>
        <w:pStyle w:val="ListParagraph"/>
        <w:numPr>
          <w:ilvl w:val="0"/>
          <w:numId w:val="4"/>
        </w:numPr>
        <w:spacing w:line="360" w:lineRule="auto"/>
        <w:jc w:val="left"/>
        <w:rPr>
          <w:lang w:val="en-AU"/>
        </w:rPr>
      </w:pPr>
      <w:r>
        <w:rPr>
          <w:lang w:val="en-AU"/>
        </w:rPr>
        <w:t>Data</w:t>
      </w:r>
      <w:r w:rsidR="008443F0">
        <w:rPr>
          <w:lang w:val="en-AU"/>
        </w:rPr>
        <w:t xml:space="preserve"> Imbalance</w:t>
      </w:r>
    </w:p>
    <w:p w14:paraId="7F43CCCD" w14:textId="27996FA0" w:rsidR="00C947A8" w:rsidRDefault="00FA075E" w:rsidP="001C6EBD">
      <w:pPr>
        <w:pStyle w:val="ListParagraph"/>
        <w:spacing w:line="360" w:lineRule="auto"/>
        <w:ind w:left="1080"/>
        <w:jc w:val="left"/>
        <w:rPr>
          <w:lang w:val="en-AU"/>
        </w:rPr>
      </w:pPr>
      <w:r>
        <w:rPr>
          <w:lang w:val="en-AU"/>
        </w:rPr>
        <w:t xml:space="preserve">Labels are significantly </w:t>
      </w:r>
      <w:r w:rsidR="004553C7">
        <w:rPr>
          <w:lang w:val="en-AU"/>
        </w:rPr>
        <w:t xml:space="preserve">imbalance such as Normal and Generic are numerous while Shellcode/Worms/R2L/U2R are </w:t>
      </w:r>
      <w:r w:rsidR="00C4315E">
        <w:rPr>
          <w:lang w:val="en-AU"/>
        </w:rPr>
        <w:t xml:space="preserve">slightly rare. For this, we quantified and visualised the </w:t>
      </w:r>
      <w:r w:rsidR="005E17A2">
        <w:rPr>
          <w:lang w:val="en-AU"/>
        </w:rPr>
        <w:t>imbalan</w:t>
      </w:r>
      <w:r w:rsidR="007C1EC5">
        <w:rPr>
          <w:lang w:val="en-AU"/>
        </w:rPr>
        <w:t>ce and planned layered splits, c</w:t>
      </w:r>
      <w:r w:rsidR="0055720A">
        <w:rPr>
          <w:lang w:val="en-AU"/>
        </w:rPr>
        <w:t>ategory-aware metrics, and class weighting for future models</w:t>
      </w:r>
    </w:p>
    <w:p w14:paraId="65C9098E" w14:textId="77777777" w:rsidR="00552D1C" w:rsidRDefault="00552D1C" w:rsidP="001C6EBD">
      <w:pPr>
        <w:pStyle w:val="ListParagraph"/>
        <w:spacing w:line="360" w:lineRule="auto"/>
        <w:ind w:left="1080"/>
        <w:jc w:val="left"/>
        <w:rPr>
          <w:lang w:val="en-AU"/>
        </w:rPr>
      </w:pPr>
    </w:p>
    <w:p w14:paraId="0FE06EE7" w14:textId="69ECAC3E" w:rsidR="00F66679" w:rsidRDefault="00F66679" w:rsidP="001C6EBD">
      <w:pPr>
        <w:pStyle w:val="ListParagraph"/>
        <w:numPr>
          <w:ilvl w:val="0"/>
          <w:numId w:val="4"/>
        </w:numPr>
        <w:spacing w:line="360" w:lineRule="auto"/>
        <w:jc w:val="left"/>
        <w:rPr>
          <w:lang w:val="en-AU"/>
        </w:rPr>
      </w:pPr>
      <w:r>
        <w:rPr>
          <w:lang w:val="en-AU"/>
        </w:rPr>
        <w:t>Missing values</w:t>
      </w:r>
    </w:p>
    <w:p w14:paraId="2474EB14" w14:textId="4D1D000F" w:rsidR="00C947A8" w:rsidRDefault="00F04606" w:rsidP="001C6EBD">
      <w:pPr>
        <w:pStyle w:val="ListParagraph"/>
        <w:spacing w:line="360" w:lineRule="auto"/>
        <w:ind w:left="1080"/>
        <w:jc w:val="left"/>
        <w:rPr>
          <w:lang w:val="en-AU"/>
        </w:rPr>
      </w:pPr>
      <w:r>
        <w:rPr>
          <w:lang w:val="en-AU"/>
        </w:rPr>
        <w:t xml:space="preserve">UNSW-NB15 has significant </w:t>
      </w:r>
      <w:r w:rsidR="004F0467">
        <w:rPr>
          <w:lang w:val="en-AU"/>
        </w:rPr>
        <w:t xml:space="preserve">missing values which might affect the statistics and break models. To address this, we </w:t>
      </w:r>
      <w:r w:rsidR="00E5180C">
        <w:rPr>
          <w:lang w:val="en-AU"/>
        </w:rPr>
        <w:t>flagged the affected columns during collection and prepared a handling plan to overcome it.</w:t>
      </w:r>
    </w:p>
    <w:p w14:paraId="781001A4" w14:textId="7D04C65E" w:rsidR="00F66679" w:rsidRPr="00F66679" w:rsidRDefault="00952172" w:rsidP="001C6EBD">
      <w:pPr>
        <w:spacing w:line="360" w:lineRule="auto"/>
        <w:jc w:val="left"/>
        <w:rPr>
          <w:lang w:val="en-AU"/>
        </w:rPr>
      </w:pPr>
      <w:r>
        <w:rPr>
          <w:lang w:val="en-AU"/>
        </w:rPr>
        <w:t>To</w:t>
      </w:r>
      <w:r w:rsidR="002B209E">
        <w:rPr>
          <w:lang w:val="en-AU"/>
        </w:rPr>
        <w:t xml:space="preserve"> ensure the processed dataset</w:t>
      </w:r>
      <w:r w:rsidR="00DB2C9A">
        <w:rPr>
          <w:lang w:val="en-AU"/>
        </w:rPr>
        <w:t xml:space="preserve">s are reliable for further modelling and evaluation, we will </w:t>
      </w:r>
      <w:r w:rsidR="001C6EBD">
        <w:rPr>
          <w:lang w:val="en-AU"/>
        </w:rPr>
        <w:t xml:space="preserve">merge these datasets and </w:t>
      </w:r>
      <w:r w:rsidR="00B46079">
        <w:rPr>
          <w:lang w:val="en-AU"/>
        </w:rPr>
        <w:t xml:space="preserve">talk about how to </w:t>
      </w:r>
      <w:r w:rsidR="001C6EBD">
        <w:rPr>
          <w:lang w:val="en-AU"/>
        </w:rPr>
        <w:t xml:space="preserve">overcome the challenges </w:t>
      </w:r>
      <w:r w:rsidR="00841BB1">
        <w:rPr>
          <w:lang w:val="en-AU"/>
        </w:rPr>
        <w:t>we found in detail within the next section.</w:t>
      </w:r>
    </w:p>
    <w:p w14:paraId="147C4159" w14:textId="1CF45715" w:rsidR="45CA0320" w:rsidRPr="00C05899" w:rsidRDefault="45CA0320" w:rsidP="00C05899">
      <w:pPr>
        <w:pStyle w:val="Heading1"/>
        <w:rPr>
          <w:lang w:val="en-AU"/>
        </w:rPr>
      </w:pPr>
      <w:bookmarkStart w:id="8" w:name="_Toc210790873"/>
      <w:r w:rsidRPr="00C05899">
        <w:rPr>
          <w:lang w:val="en-AU"/>
        </w:rPr>
        <w:t>4.</w:t>
      </w:r>
      <w:r w:rsidR="0038623E" w:rsidRPr="00C05899">
        <w:rPr>
          <w:lang w:val="en-AU"/>
        </w:rPr>
        <w:t xml:space="preserve"> Data Processing</w:t>
      </w:r>
      <w:bookmarkEnd w:id="8"/>
    </w:p>
    <w:p w14:paraId="559BDCBB" w14:textId="5353CF7D" w:rsidR="00880AE3" w:rsidRPr="00880AE3" w:rsidRDefault="00A157A7" w:rsidP="009166A1">
      <w:pPr>
        <w:spacing w:line="360" w:lineRule="auto"/>
        <w:ind w:firstLine="720"/>
        <w:jc w:val="left"/>
        <w:rPr>
          <w:lang w:val="en-AU"/>
        </w:rPr>
      </w:pPr>
      <w:r>
        <w:rPr>
          <w:lang w:val="en-AU"/>
        </w:rPr>
        <w:t>Our data processing</w:t>
      </w:r>
      <w:r w:rsidR="0079057C">
        <w:rPr>
          <w:lang w:val="en-AU"/>
        </w:rPr>
        <w:t xml:space="preserve"> pipeline combined three of the datasets discussed into a single, model-ready</w:t>
      </w:r>
      <w:r w:rsidR="0068694A">
        <w:rPr>
          <w:lang w:val="en-AU"/>
        </w:rPr>
        <w:t xml:space="preserve"> dataset using a leakage-free, repeatable methodology. We started by i</w:t>
      </w:r>
      <w:r w:rsidR="008F5A1F">
        <w:rPr>
          <w:lang w:val="en-AU"/>
        </w:rPr>
        <w:t>mporting the initial CSVs, standardizing column names, enforcing valid</w:t>
      </w:r>
      <w:r w:rsidR="00C4350B">
        <w:rPr>
          <w:lang w:val="en-AU"/>
        </w:rPr>
        <w:t xml:space="preserve"> data types and ranges, </w:t>
      </w:r>
      <w:r w:rsidR="0011379E">
        <w:rPr>
          <w:lang w:val="en-AU"/>
        </w:rPr>
        <w:t>and</w:t>
      </w:r>
      <w:r w:rsidR="00C4350B">
        <w:rPr>
          <w:lang w:val="en-AU"/>
        </w:rPr>
        <w:t xml:space="preserve"> removing duplicates.</w:t>
      </w:r>
      <w:r w:rsidR="0016160C">
        <w:rPr>
          <w:lang w:val="en-AU"/>
        </w:rPr>
        <w:t xml:space="preserve"> </w:t>
      </w:r>
      <w:r w:rsidR="00290200">
        <w:rPr>
          <w:lang w:val="en-AU"/>
        </w:rPr>
        <w:t>After that, we mapped each dataset onto a shared flow schema and co</w:t>
      </w:r>
      <w:r w:rsidR="00DC14FE">
        <w:rPr>
          <w:lang w:val="en-AU"/>
        </w:rPr>
        <w:t xml:space="preserve">mbine it with a </w:t>
      </w:r>
      <w:r w:rsidR="00D06707">
        <w:rPr>
          <w:lang w:val="en-AU"/>
        </w:rPr>
        <w:t xml:space="preserve">reliable label. Next, we created rate and density features which handled missing </w:t>
      </w:r>
      <w:r w:rsidR="00905753">
        <w:rPr>
          <w:lang w:val="en-AU"/>
        </w:rPr>
        <w:t xml:space="preserve">values with median or mode replacement, and processed inputs using one-hot encoding for categorical and standard scaling for </w:t>
      </w:r>
      <w:r w:rsidR="009600E1">
        <w:rPr>
          <w:lang w:val="en-AU"/>
        </w:rPr>
        <w:t>numeric</w:t>
      </w:r>
      <w:r w:rsidR="00905753">
        <w:rPr>
          <w:lang w:val="en-AU"/>
        </w:rPr>
        <w:t>.</w:t>
      </w:r>
      <w:r w:rsidR="00E305F9">
        <w:rPr>
          <w:lang w:val="en-AU"/>
        </w:rPr>
        <w:t xml:space="preserve"> At the end, we used a </w:t>
      </w:r>
      <w:r w:rsidR="009600E1">
        <w:rPr>
          <w:lang w:val="en-AU"/>
        </w:rPr>
        <w:t xml:space="preserve">layered 80/20 train-test split, </w:t>
      </w:r>
      <w:r w:rsidR="00E50796">
        <w:rPr>
          <w:lang w:val="en-AU"/>
        </w:rPr>
        <w:t>pre-processed</w:t>
      </w:r>
      <w:r w:rsidR="009600E1">
        <w:rPr>
          <w:lang w:val="en-AU"/>
        </w:rPr>
        <w:t xml:space="preserve"> just the training set to avoid leakage,</w:t>
      </w:r>
      <w:r w:rsidR="00E55C9D">
        <w:rPr>
          <w:lang w:val="en-AU"/>
        </w:rPr>
        <w:t xml:space="preserve"> used SMOTE to the training data to solve data imbalance, and stored all processed splits and transformers for </w:t>
      </w:r>
      <w:r w:rsidR="00E50796">
        <w:rPr>
          <w:lang w:val="en-AU"/>
        </w:rPr>
        <w:t>future modelling.</w:t>
      </w:r>
    </w:p>
    <w:p w14:paraId="62A6FC7E" w14:textId="270D66B6" w:rsidR="00B46079" w:rsidRDefault="00563EB2" w:rsidP="00563EB2">
      <w:pPr>
        <w:pStyle w:val="Heading2"/>
        <w:rPr>
          <w:lang w:val="en-AU"/>
        </w:rPr>
      </w:pPr>
      <w:bookmarkStart w:id="9" w:name="_Toc210790874"/>
      <w:r>
        <w:rPr>
          <w:lang w:val="en-AU"/>
        </w:rPr>
        <w:t xml:space="preserve">4.1 </w:t>
      </w:r>
      <w:r w:rsidR="007E0CA9">
        <w:rPr>
          <w:lang w:val="en-AU"/>
        </w:rPr>
        <w:t xml:space="preserve">Preprocessing &amp; </w:t>
      </w:r>
      <w:r>
        <w:rPr>
          <w:lang w:val="en-AU"/>
        </w:rPr>
        <w:t>Cleaning</w:t>
      </w:r>
      <w:bookmarkEnd w:id="9"/>
    </w:p>
    <w:p w14:paraId="3EBA271F" w14:textId="28239509" w:rsidR="00A66900" w:rsidRDefault="000B372C" w:rsidP="00BA66C9">
      <w:pPr>
        <w:pStyle w:val="Heading3"/>
        <w:rPr>
          <w:lang w:val="en-AU"/>
        </w:rPr>
      </w:pPr>
      <w:bookmarkStart w:id="10" w:name="_Toc210790875"/>
      <w:r>
        <w:rPr>
          <w:lang w:val="en-AU"/>
        </w:rPr>
        <w:t>4.1.1 unsw-nb15 preprocessing &amp; cleaning</w:t>
      </w:r>
      <w:bookmarkEnd w:id="10"/>
    </w:p>
    <w:p w14:paraId="4A3389B9" w14:textId="1D7CA580" w:rsidR="00BF6073" w:rsidRDefault="008C31B1" w:rsidP="00B956D7">
      <w:pPr>
        <w:spacing w:line="360" w:lineRule="auto"/>
        <w:ind w:firstLine="720"/>
        <w:jc w:val="left"/>
        <w:rPr>
          <w:lang w:val="en-AU"/>
        </w:rPr>
      </w:pPr>
      <w:r>
        <w:rPr>
          <w:lang w:val="en-AU"/>
        </w:rPr>
        <w:t xml:space="preserve">We </w:t>
      </w:r>
      <w:r w:rsidR="009166A1">
        <w:rPr>
          <w:lang w:val="en-AU"/>
        </w:rPr>
        <w:t xml:space="preserve">loaded the official </w:t>
      </w:r>
      <w:r w:rsidR="00AB23CC">
        <w:rPr>
          <w:lang w:val="en-AU"/>
        </w:rPr>
        <w:t xml:space="preserve">splits and combined them, then </w:t>
      </w:r>
      <w:r w:rsidR="00EF76BA">
        <w:rPr>
          <w:lang w:val="en-AU"/>
        </w:rPr>
        <w:t>normalized the columns by removing whitespace, lower-casing, and replacing spaces with underscores.</w:t>
      </w:r>
      <w:r w:rsidR="00B31991">
        <w:rPr>
          <w:lang w:val="en-AU"/>
        </w:rPr>
        <w:t xml:space="preserve"> </w:t>
      </w:r>
      <w:r w:rsidR="00A1780E">
        <w:rPr>
          <w:lang w:val="en-AU"/>
        </w:rPr>
        <w:t>We map</w:t>
      </w:r>
      <w:r w:rsidR="007636D3">
        <w:rPr>
          <w:lang w:val="en-AU"/>
        </w:rPr>
        <w:t>ped the original attack_</w:t>
      </w:r>
      <w:r w:rsidR="00727949">
        <w:rPr>
          <w:lang w:val="en-AU"/>
        </w:rPr>
        <w:t xml:space="preserve">cat into a simplified classification of five categories </w:t>
      </w:r>
      <w:r w:rsidR="002C6689">
        <w:rPr>
          <w:lang w:val="en-AU"/>
        </w:rPr>
        <w:t xml:space="preserve">which is Normal, DoS, Probe, R2L, and U2R with </w:t>
      </w:r>
      <w:r w:rsidR="005B77F8">
        <w:rPr>
          <w:lang w:val="en-AU"/>
        </w:rPr>
        <w:t>an</w:t>
      </w:r>
      <w:r w:rsidR="002C6689">
        <w:rPr>
          <w:lang w:val="en-AU"/>
        </w:rPr>
        <w:t xml:space="preserve"> alternative of Othe</w:t>
      </w:r>
      <w:r w:rsidR="00F3064D">
        <w:rPr>
          <w:lang w:val="en-AU"/>
        </w:rPr>
        <w:t>r while the potential missing values will be classified as Normal.</w:t>
      </w:r>
      <w:r w:rsidR="002C5B32">
        <w:rPr>
          <w:lang w:val="en-AU"/>
        </w:rPr>
        <w:t xml:space="preserve"> We then generated a consistent multiclass label from the </w:t>
      </w:r>
      <w:r w:rsidR="002C5B32">
        <w:rPr>
          <w:lang w:val="en-AU"/>
        </w:rPr>
        <w:lastRenderedPageBreak/>
        <w:t xml:space="preserve">mapped </w:t>
      </w:r>
      <w:proofErr w:type="spellStart"/>
      <w:r w:rsidR="00064474">
        <w:rPr>
          <w:lang w:val="en-AU"/>
        </w:rPr>
        <w:t>attack_cat</w:t>
      </w:r>
      <w:proofErr w:type="spellEnd"/>
      <w:r w:rsidR="00064474">
        <w:rPr>
          <w:lang w:val="en-AU"/>
        </w:rPr>
        <w:t xml:space="preserve"> and a binary target where 0 for normal and 1 for </w:t>
      </w:r>
      <w:r w:rsidR="00254AF0">
        <w:rPr>
          <w:lang w:val="en-AU"/>
        </w:rPr>
        <w:t xml:space="preserve">any attack. This stage creates a clear, harmonised target </w:t>
      </w:r>
      <w:r w:rsidR="004353C6">
        <w:rPr>
          <w:lang w:val="en-AU"/>
        </w:rPr>
        <w:t>space while retaining documentation of the original categories</w:t>
      </w:r>
      <w:r w:rsidR="00B956D7">
        <w:rPr>
          <w:lang w:val="en-AU"/>
        </w:rPr>
        <w:t xml:space="preserve"> for review.</w:t>
      </w:r>
    </w:p>
    <w:p w14:paraId="03EF7DE9" w14:textId="150290DD" w:rsidR="00B956D7" w:rsidRDefault="00AC6EA6" w:rsidP="00AC6EA6">
      <w:pPr>
        <w:spacing w:line="360" w:lineRule="auto"/>
        <w:jc w:val="center"/>
        <w:rPr>
          <w:lang w:val="en-AU"/>
        </w:rPr>
      </w:pPr>
      <w:r w:rsidRPr="00AC6EA6">
        <w:rPr>
          <w:noProof/>
          <w:lang w:val="en-AU"/>
        </w:rPr>
        <w:drawing>
          <wp:inline distT="0" distB="0" distL="0" distR="0" wp14:anchorId="1E7C3A31" wp14:editId="02494434">
            <wp:extent cx="5123086" cy="3009900"/>
            <wp:effectExtent l="0" t="0" r="1905" b="0"/>
            <wp:docPr id="77103614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36144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425" cy="301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EC53" w14:textId="46AB06DE" w:rsidR="00AC6EA6" w:rsidRDefault="0048015A" w:rsidP="00AC6EA6">
      <w:pPr>
        <w:spacing w:line="360" w:lineRule="auto"/>
        <w:jc w:val="center"/>
        <w:rPr>
          <w:lang w:val="en-AU"/>
        </w:rPr>
      </w:pPr>
      <w:r>
        <w:rPr>
          <w:lang w:val="en-AU"/>
        </w:rPr>
        <w:t>Figure 11.</w:t>
      </w:r>
      <w:r w:rsidR="00F0286B">
        <w:rPr>
          <w:lang w:val="en-AU"/>
        </w:rPr>
        <w:t xml:space="preserve"> </w:t>
      </w:r>
      <w:r w:rsidR="00183D25">
        <w:rPr>
          <w:lang w:val="en-AU"/>
        </w:rPr>
        <w:t xml:space="preserve">Code for mapping and </w:t>
      </w:r>
      <w:r w:rsidR="00E62E62">
        <w:rPr>
          <w:lang w:val="en-AU"/>
        </w:rPr>
        <w:t>label generation</w:t>
      </w:r>
    </w:p>
    <w:p w14:paraId="45ED704D" w14:textId="5D2DA3DD" w:rsidR="0048015A" w:rsidRDefault="00F0286B" w:rsidP="00AC6EA6">
      <w:pPr>
        <w:spacing w:line="360" w:lineRule="auto"/>
        <w:jc w:val="center"/>
        <w:rPr>
          <w:lang w:val="en-AU"/>
        </w:rPr>
      </w:pPr>
      <w:r w:rsidRPr="00F0286B">
        <w:rPr>
          <w:noProof/>
          <w:lang w:val="en-AU"/>
        </w:rPr>
        <w:drawing>
          <wp:inline distT="0" distB="0" distL="0" distR="0" wp14:anchorId="3AF42EE6" wp14:editId="38EBF3F2">
            <wp:extent cx="5943600" cy="1108075"/>
            <wp:effectExtent l="0" t="0" r="0" b="0"/>
            <wp:docPr id="14916054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605403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89392" w14:textId="3E73E240" w:rsidR="00F0286B" w:rsidRPr="00BF6073" w:rsidRDefault="00F0286B" w:rsidP="00AC6EA6">
      <w:pPr>
        <w:spacing w:line="360" w:lineRule="auto"/>
        <w:jc w:val="center"/>
        <w:rPr>
          <w:lang w:val="en-AU"/>
        </w:rPr>
      </w:pPr>
      <w:r>
        <w:rPr>
          <w:lang w:val="en-AU"/>
        </w:rPr>
        <w:t xml:space="preserve">Figure </w:t>
      </w:r>
      <w:r w:rsidR="001110F7">
        <w:rPr>
          <w:lang w:val="en-AU"/>
        </w:rPr>
        <w:t xml:space="preserve">12. </w:t>
      </w:r>
      <w:r w:rsidR="00F13C60">
        <w:rPr>
          <w:lang w:val="en-AU"/>
        </w:rPr>
        <w:t xml:space="preserve">Processed </w:t>
      </w:r>
      <w:r w:rsidR="00C955FB">
        <w:rPr>
          <w:lang w:val="en-AU"/>
        </w:rPr>
        <w:t>UNSW-NB25 DataFrame Head</w:t>
      </w:r>
    </w:p>
    <w:p w14:paraId="7A27BC9B" w14:textId="0D6226D3" w:rsidR="000B372C" w:rsidRDefault="000B372C" w:rsidP="000B372C">
      <w:pPr>
        <w:pStyle w:val="Heading3"/>
        <w:rPr>
          <w:lang w:val="en-AU"/>
        </w:rPr>
      </w:pPr>
      <w:bookmarkStart w:id="11" w:name="_Toc210790876"/>
      <w:r>
        <w:rPr>
          <w:lang w:val="en-AU"/>
        </w:rPr>
        <w:t xml:space="preserve">4.1.2 </w:t>
      </w:r>
      <w:proofErr w:type="spellStart"/>
      <w:r w:rsidR="00354D0E">
        <w:rPr>
          <w:lang w:val="en-AU"/>
        </w:rPr>
        <w:t>ip_address_sample</w:t>
      </w:r>
      <w:proofErr w:type="spellEnd"/>
      <w:r w:rsidR="00354D0E">
        <w:rPr>
          <w:lang w:val="en-AU"/>
        </w:rPr>
        <w:t xml:space="preserve"> preprocessing &amp; cleaning</w:t>
      </w:r>
      <w:bookmarkEnd w:id="11"/>
    </w:p>
    <w:p w14:paraId="0361FFBC" w14:textId="32CF5046" w:rsidR="00BF6073" w:rsidRDefault="00CF50C8" w:rsidP="00CF4FAD">
      <w:pPr>
        <w:spacing w:line="360" w:lineRule="auto"/>
        <w:ind w:firstLine="720"/>
        <w:jc w:val="left"/>
        <w:rPr>
          <w:lang w:val="en-AU"/>
        </w:rPr>
      </w:pPr>
      <w:r>
        <w:rPr>
          <w:lang w:val="en-AU"/>
        </w:rPr>
        <w:t>For this dataset, we extracted the host identifier (id) from each filename and combined them into a single table.</w:t>
      </w:r>
      <w:r w:rsidR="0051518A">
        <w:rPr>
          <w:lang w:val="en-AU"/>
        </w:rPr>
        <w:t xml:space="preserve"> Because the </w:t>
      </w:r>
      <w:r w:rsidR="00106821">
        <w:rPr>
          <w:lang w:val="en-AU"/>
        </w:rPr>
        <w:t>file does not include IP addresses, we did not use it for joins; instead, we used id as the unique key</w:t>
      </w:r>
      <w:r w:rsidR="00F51FF5">
        <w:rPr>
          <w:lang w:val="en-AU"/>
        </w:rPr>
        <w:t xml:space="preserve">. Since this dataset has no attack labels, we set category = ‘Normal’, binary_label = 0, and </w:t>
      </w:r>
      <w:r w:rsidR="00A1056B">
        <w:rPr>
          <w:lang w:val="en-AU"/>
        </w:rPr>
        <w:t>attack_cat = ‘normal’ for consistency. In order to make the time-aggregated data comparable to flow-style features, we produced stable summaries for each host by grou</w:t>
      </w:r>
      <w:r w:rsidR="00557911">
        <w:rPr>
          <w:lang w:val="en-AU"/>
        </w:rPr>
        <w:t xml:space="preserve">ping with id and applying mean, standard, and maximum to accessible counters </w:t>
      </w:r>
      <w:r w:rsidR="002C2EB1">
        <w:rPr>
          <w:lang w:val="en-AU"/>
        </w:rPr>
        <w:t>like the n_bytes, n_packets, n_flows, and mean for avg_duration</w:t>
      </w:r>
      <w:r w:rsidR="009E1948">
        <w:rPr>
          <w:lang w:val="en-AU"/>
        </w:rPr>
        <w:t xml:space="preserve">. The multi-index columns were then </w:t>
      </w:r>
      <w:r w:rsidR="00C4130C">
        <w:rPr>
          <w:lang w:val="en-AU"/>
        </w:rPr>
        <w:t>flattened, and the auto-generated id name was normalized back to id. This results in a clean, host-level feature table with consistent labels and schema.</w:t>
      </w:r>
    </w:p>
    <w:p w14:paraId="1985B4C2" w14:textId="77777777" w:rsidR="00CB44B3" w:rsidRDefault="00CB44B3" w:rsidP="00CB44B3">
      <w:pPr>
        <w:spacing w:line="360" w:lineRule="auto"/>
        <w:jc w:val="center"/>
        <w:rPr>
          <w:lang w:val="en-AU"/>
        </w:rPr>
      </w:pPr>
    </w:p>
    <w:p w14:paraId="391171A8" w14:textId="2E4307D5" w:rsidR="00CB44B3" w:rsidRDefault="00CB44B3" w:rsidP="00CB44B3">
      <w:pPr>
        <w:spacing w:line="360" w:lineRule="auto"/>
        <w:jc w:val="center"/>
        <w:rPr>
          <w:lang w:val="en-AU"/>
        </w:rPr>
      </w:pPr>
      <w:r w:rsidRPr="00CB44B3">
        <w:rPr>
          <w:noProof/>
          <w:lang w:val="en-AU"/>
        </w:rPr>
        <w:lastRenderedPageBreak/>
        <w:drawing>
          <wp:inline distT="0" distB="0" distL="0" distR="0" wp14:anchorId="6CFC0829" wp14:editId="3F2B1D3B">
            <wp:extent cx="5486875" cy="3619814"/>
            <wp:effectExtent l="0" t="0" r="0" b="0"/>
            <wp:docPr id="186182678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26785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E0FF" w14:textId="7FCBF0F8" w:rsidR="005A7CDE" w:rsidRDefault="005A7CDE" w:rsidP="00262054">
      <w:pPr>
        <w:spacing w:line="360" w:lineRule="auto"/>
        <w:jc w:val="center"/>
        <w:rPr>
          <w:lang w:val="en-AU"/>
        </w:rPr>
      </w:pPr>
      <w:r>
        <w:rPr>
          <w:lang w:val="en-AU"/>
        </w:rPr>
        <w:t>Figure 13.</w:t>
      </w:r>
      <w:r w:rsidR="00E62E62">
        <w:rPr>
          <w:lang w:val="en-AU"/>
        </w:rPr>
        <w:t xml:space="preserve"> </w:t>
      </w:r>
      <w:r w:rsidR="00262054">
        <w:rPr>
          <w:lang w:val="en-AU"/>
        </w:rPr>
        <w:t>Code aggregation and label assignment</w:t>
      </w:r>
    </w:p>
    <w:p w14:paraId="35276EAB" w14:textId="265D278B" w:rsidR="00CB44B3" w:rsidRDefault="005A7CDE" w:rsidP="00CB44B3">
      <w:pPr>
        <w:spacing w:line="360" w:lineRule="auto"/>
        <w:jc w:val="center"/>
        <w:rPr>
          <w:lang w:val="en-AU"/>
        </w:rPr>
      </w:pPr>
      <w:r w:rsidRPr="005A7CDE">
        <w:rPr>
          <w:noProof/>
          <w:lang w:val="en-AU"/>
        </w:rPr>
        <w:drawing>
          <wp:inline distT="0" distB="0" distL="0" distR="0" wp14:anchorId="5EC2B944" wp14:editId="6BB92FBD">
            <wp:extent cx="5943600" cy="862965"/>
            <wp:effectExtent l="0" t="0" r="0" b="0"/>
            <wp:docPr id="88537931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79315" name="Picture 1" descr="A black screen with whit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EEF5" w14:textId="3A93ABA9" w:rsidR="00CF4FAD" w:rsidRPr="00BF6073" w:rsidRDefault="00262054" w:rsidP="005506C8">
      <w:pPr>
        <w:spacing w:line="360" w:lineRule="auto"/>
        <w:jc w:val="center"/>
        <w:rPr>
          <w:lang w:val="en-AU"/>
        </w:rPr>
      </w:pPr>
      <w:r>
        <w:rPr>
          <w:lang w:val="en-AU"/>
        </w:rPr>
        <w:t xml:space="preserve">Figure 14. Processed and Aggregated </w:t>
      </w:r>
      <w:r w:rsidR="005506C8">
        <w:rPr>
          <w:lang w:val="en-AU"/>
        </w:rPr>
        <w:t>IP_Address_Sample DataFrame head</w:t>
      </w:r>
    </w:p>
    <w:p w14:paraId="63D97C9A" w14:textId="0E23C385" w:rsidR="00354D0E" w:rsidRDefault="00354D0E" w:rsidP="00354D0E">
      <w:pPr>
        <w:pStyle w:val="Heading3"/>
        <w:rPr>
          <w:lang w:val="en-AU"/>
        </w:rPr>
      </w:pPr>
      <w:bookmarkStart w:id="12" w:name="_Toc210790877"/>
      <w:r>
        <w:rPr>
          <w:lang w:val="en-AU"/>
        </w:rPr>
        <w:t xml:space="preserve">4.1.3 </w:t>
      </w:r>
      <w:r w:rsidR="00BF6073">
        <w:rPr>
          <w:lang w:val="en-AU"/>
        </w:rPr>
        <w:t>basic dataset preprocessing &amp; cleaning</w:t>
      </w:r>
      <w:bookmarkEnd w:id="12"/>
    </w:p>
    <w:p w14:paraId="344E71DD" w14:textId="5579EB7A" w:rsidR="000304C1" w:rsidRDefault="00F8174F" w:rsidP="000304C1">
      <w:pPr>
        <w:spacing w:line="360" w:lineRule="auto"/>
        <w:ind w:firstLine="720"/>
        <w:jc w:val="left"/>
        <w:rPr>
          <w:lang w:val="en-AU"/>
        </w:rPr>
      </w:pPr>
      <w:r>
        <w:rPr>
          <w:lang w:val="en-AU"/>
        </w:rPr>
        <w:t xml:space="preserve">For this basic dataset, we </w:t>
      </w:r>
      <w:r w:rsidR="00BD2A38">
        <w:rPr>
          <w:lang w:val="en-AU"/>
        </w:rPr>
        <w:t xml:space="preserve">just </w:t>
      </w:r>
      <w:r w:rsidR="007F479C">
        <w:rPr>
          <w:lang w:val="en-AU"/>
        </w:rPr>
        <w:t>loaded</w:t>
      </w:r>
      <w:r w:rsidR="00BF71C6">
        <w:rPr>
          <w:lang w:val="en-AU"/>
        </w:rPr>
        <w:t xml:space="preserve"> the two files</w:t>
      </w:r>
      <w:r w:rsidR="007F479C">
        <w:rPr>
          <w:lang w:val="en-AU"/>
        </w:rPr>
        <w:t xml:space="preserve"> and left-joined them using the shared label key to recover descriptive attack categories for each record</w:t>
      </w:r>
      <w:r w:rsidR="00BF71C6">
        <w:rPr>
          <w:lang w:val="en-AU"/>
        </w:rPr>
        <w:t xml:space="preserve">. We then </w:t>
      </w:r>
      <w:r w:rsidR="00202679">
        <w:rPr>
          <w:lang w:val="en-AU"/>
        </w:rPr>
        <w:t>renamed some labels</w:t>
      </w:r>
      <w:r w:rsidR="00631B72">
        <w:rPr>
          <w:lang w:val="en-AU"/>
        </w:rPr>
        <w:t xml:space="preserve"> (such as src_bytes to sbytes)</w:t>
      </w:r>
      <w:r w:rsidR="00202679">
        <w:rPr>
          <w:lang w:val="en-AU"/>
        </w:rPr>
        <w:t xml:space="preserve"> to </w:t>
      </w:r>
      <w:r w:rsidR="00596A57">
        <w:rPr>
          <w:lang w:val="en-AU"/>
        </w:rPr>
        <w:t xml:space="preserve">make it </w:t>
      </w:r>
      <w:r w:rsidR="00202679">
        <w:rPr>
          <w:lang w:val="en-AU"/>
        </w:rPr>
        <w:t>consistent with another 2 datasets</w:t>
      </w:r>
      <w:r w:rsidR="00E612F0">
        <w:rPr>
          <w:lang w:val="en-AU"/>
        </w:rPr>
        <w:t xml:space="preserve"> and other headers remained normaliz</w:t>
      </w:r>
      <w:r w:rsidR="00956D67">
        <w:rPr>
          <w:lang w:val="en-AU"/>
        </w:rPr>
        <w:t xml:space="preserve">ed and counters as numeric. We normalized the category text and created a consistent binary target which </w:t>
      </w:r>
      <w:r w:rsidR="00AD6696">
        <w:rPr>
          <w:lang w:val="en-AU"/>
        </w:rPr>
        <w:t>show 0 for “normal” and 1 for others</w:t>
      </w:r>
      <w:r w:rsidR="009A632C">
        <w:rPr>
          <w:lang w:val="en-AU"/>
        </w:rPr>
        <w:t xml:space="preserve">. </w:t>
      </w:r>
      <w:r w:rsidR="00E76893">
        <w:rPr>
          <w:lang w:val="en-AU"/>
        </w:rPr>
        <w:t xml:space="preserve">This </w:t>
      </w:r>
      <w:r w:rsidR="00296B07">
        <w:rPr>
          <w:lang w:val="en-AU"/>
        </w:rPr>
        <w:t>provides</w:t>
      </w:r>
      <w:r w:rsidR="00E76893">
        <w:rPr>
          <w:lang w:val="en-AU"/>
        </w:rPr>
        <w:t xml:space="preserve"> a clean table ready for schema harmonisation and merge.</w:t>
      </w:r>
    </w:p>
    <w:p w14:paraId="53696E61" w14:textId="395A8289" w:rsidR="00E76893" w:rsidRDefault="000304C1" w:rsidP="000304C1">
      <w:pPr>
        <w:spacing w:after="0" w:line="360" w:lineRule="auto"/>
        <w:jc w:val="center"/>
        <w:rPr>
          <w:lang w:val="en-AU"/>
        </w:rPr>
      </w:pPr>
      <w:r w:rsidRPr="000304C1">
        <w:rPr>
          <w:noProof/>
          <w:lang w:val="en-AU"/>
        </w:rPr>
        <w:drawing>
          <wp:inline distT="0" distB="0" distL="0" distR="0" wp14:anchorId="7E2A5D74" wp14:editId="3C7B202B">
            <wp:extent cx="4468664" cy="991127"/>
            <wp:effectExtent l="0" t="0" r="0" b="0"/>
            <wp:docPr id="11008404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40423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4378" cy="99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8B6C" w14:textId="2EA65007" w:rsidR="002D0A8B" w:rsidRPr="00BF6073" w:rsidRDefault="000304C1" w:rsidP="002D0A8B">
      <w:pPr>
        <w:spacing w:line="360" w:lineRule="auto"/>
        <w:jc w:val="center"/>
        <w:rPr>
          <w:lang w:val="en-AU"/>
        </w:rPr>
      </w:pPr>
      <w:r>
        <w:rPr>
          <w:lang w:val="en-AU"/>
        </w:rPr>
        <w:t xml:space="preserve">Figure 15. Processed </w:t>
      </w:r>
      <w:r w:rsidR="002D0A8B">
        <w:rPr>
          <w:lang w:val="en-AU"/>
        </w:rPr>
        <w:t>Basic DataFrame head</w:t>
      </w:r>
    </w:p>
    <w:p w14:paraId="13A253A8" w14:textId="267FDDB8" w:rsidR="007E0CA9" w:rsidRDefault="00030E58" w:rsidP="007E0CA9">
      <w:pPr>
        <w:pStyle w:val="Heading2"/>
        <w:rPr>
          <w:lang w:val="en-AU"/>
        </w:rPr>
      </w:pPr>
      <w:bookmarkStart w:id="13" w:name="_Toc210790878"/>
      <w:r>
        <w:rPr>
          <w:lang w:val="en-AU"/>
        </w:rPr>
        <w:lastRenderedPageBreak/>
        <w:t xml:space="preserve">4.2 </w:t>
      </w:r>
      <w:r w:rsidR="0081776E">
        <w:rPr>
          <w:lang w:val="en-AU"/>
        </w:rPr>
        <w:t>Schema harmonisation &amp; merge</w:t>
      </w:r>
      <w:bookmarkEnd w:id="13"/>
    </w:p>
    <w:p w14:paraId="509E401A" w14:textId="2937EEC0" w:rsidR="00A66900" w:rsidRDefault="00242C87" w:rsidP="00296B07">
      <w:pPr>
        <w:spacing w:line="360" w:lineRule="auto"/>
        <w:ind w:firstLine="720"/>
        <w:jc w:val="left"/>
        <w:rPr>
          <w:lang w:val="en-AU"/>
        </w:rPr>
      </w:pPr>
      <w:r>
        <w:rPr>
          <w:lang w:val="en-AU"/>
        </w:rPr>
        <w:t xml:space="preserve">After cleaning and preprocessing all the datasets, we </w:t>
      </w:r>
      <w:r w:rsidR="00D06485">
        <w:rPr>
          <w:lang w:val="en-AU"/>
        </w:rPr>
        <w:t xml:space="preserve">mapped them onto a shared flow schema and </w:t>
      </w:r>
      <w:r w:rsidR="0041556C">
        <w:rPr>
          <w:lang w:val="en-AU"/>
        </w:rPr>
        <w:t>merge</w:t>
      </w:r>
      <w:r w:rsidR="001735CB">
        <w:rPr>
          <w:lang w:val="en-AU"/>
        </w:rPr>
        <w:t>d</w:t>
      </w:r>
      <w:r w:rsidR="0041556C">
        <w:rPr>
          <w:lang w:val="en-AU"/>
        </w:rPr>
        <w:t xml:space="preserve"> them into </w:t>
      </w:r>
      <w:r w:rsidR="003A1CE3">
        <w:rPr>
          <w:lang w:val="en-AU"/>
        </w:rPr>
        <w:t xml:space="preserve">a single model-ready dataset </w:t>
      </w:r>
      <w:r w:rsidR="00DF518D">
        <w:rPr>
          <w:lang w:val="en-AU"/>
        </w:rPr>
        <w:t xml:space="preserve">using Pandas via row-wise concatenation </w:t>
      </w:r>
      <w:r w:rsidR="003A1CE3">
        <w:rPr>
          <w:lang w:val="en-AU"/>
        </w:rPr>
        <w:t xml:space="preserve">while maintaining label consistency by </w:t>
      </w:r>
      <w:r w:rsidR="002B5F2B">
        <w:rPr>
          <w:lang w:val="en-AU"/>
        </w:rPr>
        <w:t xml:space="preserve">harmonizing the </w:t>
      </w:r>
      <w:r w:rsidR="00A06AB9">
        <w:rPr>
          <w:lang w:val="en-AU"/>
        </w:rPr>
        <w:t xml:space="preserve">data frame to a </w:t>
      </w:r>
      <w:proofErr w:type="gramStart"/>
      <w:r w:rsidR="00A06AB9">
        <w:rPr>
          <w:lang w:val="en-AU"/>
        </w:rPr>
        <w:t xml:space="preserve">standard </w:t>
      </w:r>
      <w:r w:rsidR="00EA3685">
        <w:rPr>
          <w:lang w:val="en-AU"/>
        </w:rPr>
        <w:t>columns</w:t>
      </w:r>
      <w:proofErr w:type="gramEnd"/>
      <w:r w:rsidR="00EA3685">
        <w:rPr>
          <w:lang w:val="en-AU"/>
        </w:rPr>
        <w:t xml:space="preserve"> with header normalization and name alignments </w:t>
      </w:r>
      <w:r w:rsidR="00D571DE">
        <w:rPr>
          <w:lang w:val="en-AU"/>
        </w:rPr>
        <w:t>performed internally.</w:t>
      </w:r>
      <w:r w:rsidR="0015228D">
        <w:rPr>
          <w:lang w:val="en-AU"/>
        </w:rPr>
        <w:t xml:space="preserve"> When a dataset lacked a direct field, we used documented placeholders or 0 </w:t>
      </w:r>
      <w:r w:rsidR="008C0D9C">
        <w:rPr>
          <w:lang w:val="en-AU"/>
        </w:rPr>
        <w:t xml:space="preserve">so future preprocessing could handle </w:t>
      </w:r>
      <w:r w:rsidR="00233AAD">
        <w:rPr>
          <w:lang w:val="en-AU"/>
        </w:rPr>
        <w:t>them consistently</w:t>
      </w:r>
      <w:r w:rsidR="001F1F81">
        <w:rPr>
          <w:lang w:val="en-AU"/>
        </w:rPr>
        <w:t>.</w:t>
      </w:r>
    </w:p>
    <w:p w14:paraId="76B97F54" w14:textId="342438F2" w:rsidR="000B1AE8" w:rsidRDefault="006A18CC" w:rsidP="006A18CC">
      <w:pPr>
        <w:jc w:val="center"/>
        <w:rPr>
          <w:lang w:val="en-AU"/>
        </w:rPr>
      </w:pPr>
      <w:r w:rsidRPr="006A18CC">
        <w:rPr>
          <w:noProof/>
          <w:lang w:val="en-AU"/>
        </w:rPr>
        <w:drawing>
          <wp:inline distT="0" distB="0" distL="0" distR="0" wp14:anchorId="6CA96411" wp14:editId="3B0C1CE3">
            <wp:extent cx="4457700" cy="358140"/>
            <wp:effectExtent l="0" t="0" r="0" b="3810"/>
            <wp:docPr id="167511466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114667" name="Picture 1" descr="A screen shot of a computer program&#10;&#10;AI-generated content may be incorrect."/>
                    <pic:cNvPicPr/>
                  </pic:nvPicPr>
                  <pic:blipFill rotWithShape="1">
                    <a:blip r:embed="rId25"/>
                    <a:srcRect t="82501" r="25000" b="80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5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0807F" w14:textId="4253FEF2" w:rsidR="00856414" w:rsidRDefault="00856414" w:rsidP="006A18CC">
      <w:pPr>
        <w:jc w:val="center"/>
        <w:rPr>
          <w:lang w:val="en-AU"/>
        </w:rPr>
      </w:pPr>
      <w:r>
        <w:rPr>
          <w:lang w:val="en-AU"/>
        </w:rPr>
        <w:t>Figure 16. Code on merg</w:t>
      </w:r>
      <w:r w:rsidR="003B6C1D">
        <w:rPr>
          <w:lang w:val="en-AU"/>
        </w:rPr>
        <w:t xml:space="preserve">ing 3 harmonised </w:t>
      </w:r>
      <w:r w:rsidR="007E1FCD">
        <w:rPr>
          <w:lang w:val="en-AU"/>
        </w:rPr>
        <w:t>DataFrame</w:t>
      </w:r>
    </w:p>
    <w:p w14:paraId="7A967F76" w14:textId="7415D3E5" w:rsidR="007F7C23" w:rsidRDefault="000B1AE8" w:rsidP="007F7C23">
      <w:pPr>
        <w:jc w:val="center"/>
        <w:rPr>
          <w:lang w:val="en-AU"/>
        </w:rPr>
      </w:pPr>
      <w:r w:rsidRPr="000B1AE8">
        <w:rPr>
          <w:noProof/>
          <w:lang w:val="en-AU"/>
        </w:rPr>
        <w:drawing>
          <wp:inline distT="0" distB="0" distL="0" distR="0" wp14:anchorId="046EFADF" wp14:editId="41C6CB91">
            <wp:extent cx="4572396" cy="1348857"/>
            <wp:effectExtent l="0" t="0" r="0" b="3810"/>
            <wp:docPr id="4550001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00014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BB1B" w14:textId="0CF766EA" w:rsidR="003B6C1D" w:rsidRPr="00A66900" w:rsidRDefault="003B6C1D" w:rsidP="007F7C23">
      <w:pPr>
        <w:jc w:val="center"/>
        <w:rPr>
          <w:lang w:val="en-AU"/>
        </w:rPr>
      </w:pPr>
      <w:r>
        <w:rPr>
          <w:lang w:val="en-AU"/>
        </w:rPr>
        <w:t>Figure 17. Merged dataset preview</w:t>
      </w:r>
    </w:p>
    <w:p w14:paraId="7863DAAC" w14:textId="62A0368F" w:rsidR="0081776E" w:rsidRDefault="00831019" w:rsidP="00831019">
      <w:pPr>
        <w:pStyle w:val="Heading2"/>
        <w:rPr>
          <w:lang w:val="en-AU"/>
        </w:rPr>
      </w:pPr>
      <w:bookmarkStart w:id="14" w:name="_Toc210790879"/>
      <w:r>
        <w:rPr>
          <w:lang w:val="en-AU"/>
        </w:rPr>
        <w:t>4.3 feature engineering</w:t>
      </w:r>
      <w:bookmarkEnd w:id="14"/>
    </w:p>
    <w:p w14:paraId="4CD0F328" w14:textId="766BAF3E" w:rsidR="00A66900" w:rsidRDefault="00AB3EC6" w:rsidP="00763697">
      <w:pPr>
        <w:spacing w:line="360" w:lineRule="auto"/>
        <w:ind w:firstLine="720"/>
        <w:jc w:val="left"/>
        <w:rPr>
          <w:lang w:val="en-AU"/>
        </w:rPr>
      </w:pPr>
      <w:r>
        <w:rPr>
          <w:lang w:val="en-AU"/>
        </w:rPr>
        <w:t xml:space="preserve">After </w:t>
      </w:r>
      <w:r w:rsidR="001A6663">
        <w:rPr>
          <w:lang w:val="en-AU"/>
        </w:rPr>
        <w:t xml:space="preserve">we </w:t>
      </w:r>
      <w:r w:rsidR="009E646F">
        <w:rPr>
          <w:lang w:val="en-AU"/>
        </w:rPr>
        <w:t>had</w:t>
      </w:r>
      <w:r w:rsidR="001A6663">
        <w:rPr>
          <w:lang w:val="en-AU"/>
        </w:rPr>
        <w:t xml:space="preserve"> a merged dataset, we</w:t>
      </w:r>
      <w:r w:rsidR="00455561">
        <w:rPr>
          <w:lang w:val="en-AU"/>
        </w:rPr>
        <w:t xml:space="preserve"> </w:t>
      </w:r>
      <w:r w:rsidR="008A2C9F">
        <w:rPr>
          <w:lang w:val="en-AU"/>
        </w:rPr>
        <w:t xml:space="preserve">created a small set of new features </w:t>
      </w:r>
      <w:r w:rsidR="007A3CA7">
        <w:rPr>
          <w:lang w:val="en-AU"/>
        </w:rPr>
        <w:t xml:space="preserve">such as packet-rate measures for each direction (srate, drate), </w:t>
      </w:r>
      <w:r w:rsidR="00B852D7">
        <w:rPr>
          <w:lang w:val="en-AU"/>
        </w:rPr>
        <w:t>size of collection (total_bytes</w:t>
      </w:r>
      <w:r w:rsidR="00D97EC5">
        <w:rPr>
          <w:lang w:val="en-AU"/>
        </w:rPr>
        <w:t>, total_pkts), and a packing-density indicator (bytes_per_pkt)</w:t>
      </w:r>
      <w:r w:rsidR="0090261F">
        <w:rPr>
          <w:lang w:val="en-AU"/>
        </w:rPr>
        <w:t xml:space="preserve"> with a small constant epsilon to avoid division-by-zero. These</w:t>
      </w:r>
      <w:r w:rsidR="002B4DCB">
        <w:rPr>
          <w:lang w:val="en-AU"/>
        </w:rPr>
        <w:t xml:space="preserve"> features capture temporal intensity, traffic quantity, and payload</w:t>
      </w:r>
      <w:r w:rsidR="00763697">
        <w:rPr>
          <w:lang w:val="en-AU"/>
        </w:rPr>
        <w:t xml:space="preserve"> compactness which significantly improve the identification between normal and attack behaviour.</w:t>
      </w:r>
    </w:p>
    <w:p w14:paraId="6D60CC61" w14:textId="16563932" w:rsidR="00763697" w:rsidRDefault="00763697" w:rsidP="00763697">
      <w:pPr>
        <w:spacing w:line="360" w:lineRule="auto"/>
        <w:jc w:val="left"/>
        <w:rPr>
          <w:lang w:val="en-AU"/>
        </w:rPr>
      </w:pPr>
      <w:r>
        <w:rPr>
          <w:noProof/>
        </w:rPr>
        <w:drawing>
          <wp:inline distT="0" distB="0" distL="0" distR="0" wp14:anchorId="5B8D0E86" wp14:editId="1025C7D5">
            <wp:extent cx="5943600" cy="1784985"/>
            <wp:effectExtent l="0" t="0" r="0" b="5715"/>
            <wp:docPr id="329047163" name="Picture 1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29E38" w14:textId="7AA65F3D" w:rsidR="00763697" w:rsidRDefault="007E1FCD" w:rsidP="00763697">
      <w:pPr>
        <w:spacing w:line="360" w:lineRule="auto"/>
        <w:jc w:val="center"/>
        <w:rPr>
          <w:lang w:val="en-AU"/>
        </w:rPr>
      </w:pPr>
      <w:r>
        <w:rPr>
          <w:lang w:val="en-AU"/>
        </w:rPr>
        <w:t xml:space="preserve">Figure 18. </w:t>
      </w:r>
      <w:r w:rsidR="00713182">
        <w:rPr>
          <w:lang w:val="en-AU"/>
        </w:rPr>
        <w:t xml:space="preserve">Code </w:t>
      </w:r>
      <w:r w:rsidR="00723FB1">
        <w:rPr>
          <w:lang w:val="en-AU"/>
        </w:rPr>
        <w:t>S</w:t>
      </w:r>
      <w:r w:rsidR="00713182">
        <w:rPr>
          <w:lang w:val="en-AU"/>
        </w:rPr>
        <w:t xml:space="preserve">nippet for </w:t>
      </w:r>
      <w:r w:rsidR="00723FB1">
        <w:rPr>
          <w:lang w:val="en-AU"/>
        </w:rPr>
        <w:t>F</w:t>
      </w:r>
      <w:r w:rsidR="00713182">
        <w:rPr>
          <w:lang w:val="en-AU"/>
        </w:rPr>
        <w:t xml:space="preserve">eature </w:t>
      </w:r>
      <w:r w:rsidR="00723FB1">
        <w:rPr>
          <w:lang w:val="en-AU"/>
        </w:rPr>
        <w:t>D</w:t>
      </w:r>
      <w:r w:rsidR="00AA416C">
        <w:rPr>
          <w:lang w:val="en-AU"/>
        </w:rPr>
        <w:t xml:space="preserve">evelopment on the </w:t>
      </w:r>
      <w:r w:rsidR="00723FB1">
        <w:rPr>
          <w:lang w:val="en-AU"/>
        </w:rPr>
        <w:t>M</w:t>
      </w:r>
      <w:r w:rsidR="00AA416C">
        <w:rPr>
          <w:lang w:val="en-AU"/>
        </w:rPr>
        <w:t xml:space="preserve">erged </w:t>
      </w:r>
      <w:r w:rsidR="00723FB1">
        <w:rPr>
          <w:lang w:val="en-AU"/>
        </w:rPr>
        <w:t>F</w:t>
      </w:r>
      <w:r w:rsidR="00AA416C">
        <w:rPr>
          <w:lang w:val="en-AU"/>
        </w:rPr>
        <w:t xml:space="preserve">low </w:t>
      </w:r>
      <w:r w:rsidR="00723FB1">
        <w:rPr>
          <w:lang w:val="en-AU"/>
        </w:rPr>
        <w:t>S</w:t>
      </w:r>
      <w:r w:rsidR="00AA416C">
        <w:rPr>
          <w:lang w:val="en-AU"/>
        </w:rPr>
        <w:t>chema</w:t>
      </w:r>
    </w:p>
    <w:p w14:paraId="53A1F521" w14:textId="77777777" w:rsidR="00324C3C" w:rsidRPr="00A66900" w:rsidRDefault="00324C3C" w:rsidP="00763697">
      <w:pPr>
        <w:spacing w:line="360" w:lineRule="auto"/>
        <w:jc w:val="center"/>
        <w:rPr>
          <w:lang w:val="en-AU"/>
        </w:rPr>
      </w:pPr>
    </w:p>
    <w:p w14:paraId="12801DA4" w14:textId="6A5FBF65" w:rsidR="00831019" w:rsidRDefault="00922FD7" w:rsidP="00922FD7">
      <w:pPr>
        <w:pStyle w:val="Heading2"/>
        <w:rPr>
          <w:lang w:val="en-AU"/>
        </w:rPr>
      </w:pPr>
      <w:bookmarkStart w:id="15" w:name="_Toc210790880"/>
      <w:r>
        <w:rPr>
          <w:lang w:val="en-AU"/>
        </w:rPr>
        <w:lastRenderedPageBreak/>
        <w:t>4.4 handling missing values</w:t>
      </w:r>
      <w:r w:rsidR="00250850">
        <w:rPr>
          <w:lang w:val="en-AU"/>
        </w:rPr>
        <w:t>, encoding &amp; scaling</w:t>
      </w:r>
      <w:bookmarkEnd w:id="15"/>
    </w:p>
    <w:p w14:paraId="20DD6A21" w14:textId="77510740" w:rsidR="00A66900" w:rsidRDefault="00473D71" w:rsidP="006F49B7">
      <w:pPr>
        <w:spacing w:line="360" w:lineRule="auto"/>
        <w:ind w:firstLine="720"/>
        <w:jc w:val="left"/>
        <w:rPr>
          <w:lang w:val="en-AU"/>
        </w:rPr>
      </w:pPr>
      <w:proofErr w:type="gramStart"/>
      <w:r>
        <w:rPr>
          <w:lang w:val="en-AU"/>
        </w:rPr>
        <w:t>In order to</w:t>
      </w:r>
      <w:proofErr w:type="gramEnd"/>
      <w:r>
        <w:rPr>
          <w:lang w:val="en-AU"/>
        </w:rPr>
        <w:t xml:space="preserve"> handle missing values</w:t>
      </w:r>
      <w:r w:rsidR="00D652F7">
        <w:rPr>
          <w:lang w:val="en-AU"/>
        </w:rPr>
        <w:t>, a single scikit-learn preprocessing pipeline has been used to ensure that the process was reproducible and leak-free</w:t>
      </w:r>
      <w:r w:rsidR="003E723C">
        <w:rPr>
          <w:lang w:val="en-AU"/>
        </w:rPr>
        <w:t>. Numerical features were attributed using the median</w:t>
      </w:r>
      <w:r w:rsidR="0001476F">
        <w:rPr>
          <w:lang w:val="en-AU"/>
        </w:rPr>
        <w:t>, then standardized to zero mean and unit variance.</w:t>
      </w:r>
      <w:r w:rsidR="002A647A">
        <w:rPr>
          <w:lang w:val="en-AU"/>
        </w:rPr>
        <w:t xml:space="preserve"> Besides, categorical features were </w:t>
      </w:r>
      <w:r w:rsidR="00FF11C9">
        <w:rPr>
          <w:lang w:val="en-AU"/>
        </w:rPr>
        <w:t xml:space="preserve">added with the most-frequent value and one-hot encoded with handle_unknown = ‘ignore’ to ensure that unknown categories during testing did not break the model. Any structural gaps </w:t>
      </w:r>
      <w:r w:rsidR="00D0167A">
        <w:rPr>
          <w:lang w:val="en-AU"/>
        </w:rPr>
        <w:t xml:space="preserve">generated during schema harmonisation (such as features missing from </w:t>
      </w:r>
      <w:r w:rsidR="00C322C7">
        <w:rPr>
          <w:lang w:val="en-AU"/>
        </w:rPr>
        <w:t xml:space="preserve">a dataset and replaced with placeholders) will be handle consistently using the same </w:t>
      </w:r>
      <w:r w:rsidR="00E73A2D">
        <w:rPr>
          <w:lang w:val="en-AU"/>
        </w:rPr>
        <w:t>imputation phase.</w:t>
      </w:r>
      <w:r w:rsidR="00A86F71">
        <w:rPr>
          <w:lang w:val="en-AU"/>
        </w:rPr>
        <w:t xml:space="preserve"> The pipeline </w:t>
      </w:r>
      <w:r w:rsidR="00473E84">
        <w:rPr>
          <w:lang w:val="en-AU"/>
        </w:rPr>
        <w:t xml:space="preserve">was </w:t>
      </w:r>
      <w:r w:rsidR="006F49B7">
        <w:rPr>
          <w:lang w:val="en-AU"/>
        </w:rPr>
        <w:t xml:space="preserve">only </w:t>
      </w:r>
      <w:r w:rsidR="00473E84">
        <w:rPr>
          <w:lang w:val="en-AU"/>
        </w:rPr>
        <w:t xml:space="preserve">fitted with the training split and </w:t>
      </w:r>
      <w:r w:rsidR="006F49B7">
        <w:rPr>
          <w:lang w:val="en-AU"/>
        </w:rPr>
        <w:t>then used for both training and testing thereby limiting data leakage and producing a single, model-ready feature matrix with extended (OHE) features names.</w:t>
      </w:r>
    </w:p>
    <w:p w14:paraId="57A5DED5" w14:textId="7076AC79" w:rsidR="006F49B7" w:rsidRDefault="003C3B0F" w:rsidP="006F49B7">
      <w:pPr>
        <w:spacing w:line="360" w:lineRule="auto"/>
        <w:jc w:val="center"/>
        <w:rPr>
          <w:lang w:val="en-AU"/>
        </w:rPr>
      </w:pPr>
      <w:r w:rsidRPr="003C3B0F">
        <w:rPr>
          <w:noProof/>
          <w:lang w:val="en-AU"/>
        </w:rPr>
        <w:drawing>
          <wp:inline distT="0" distB="0" distL="0" distR="0" wp14:anchorId="13C37F71" wp14:editId="59C889BA">
            <wp:extent cx="3962400" cy="2708115"/>
            <wp:effectExtent l="0" t="0" r="0" b="0"/>
            <wp:docPr id="586691383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91383" name="Picture 1" descr="A computer screen shot of code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7008" cy="27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502A" w14:textId="0DA8FFC7" w:rsidR="003C3B0F" w:rsidRPr="00A66900" w:rsidRDefault="003C3B0F" w:rsidP="006F49B7">
      <w:pPr>
        <w:spacing w:line="360" w:lineRule="auto"/>
        <w:jc w:val="center"/>
        <w:rPr>
          <w:lang w:val="en-AU"/>
        </w:rPr>
      </w:pPr>
      <w:r>
        <w:rPr>
          <w:lang w:val="en-AU"/>
        </w:rPr>
        <w:t>Figure 19.</w:t>
      </w:r>
      <w:r w:rsidR="00513836">
        <w:rPr>
          <w:lang w:val="en-AU"/>
        </w:rPr>
        <w:t xml:space="preserve"> </w:t>
      </w:r>
      <w:r w:rsidR="003F006A">
        <w:rPr>
          <w:lang w:val="en-AU"/>
        </w:rPr>
        <w:t xml:space="preserve">Code Snippet of </w:t>
      </w:r>
      <w:r w:rsidR="004D0714">
        <w:rPr>
          <w:lang w:val="en-AU"/>
        </w:rPr>
        <w:t>M</w:t>
      </w:r>
      <w:r w:rsidR="003F006A">
        <w:rPr>
          <w:lang w:val="en-AU"/>
        </w:rPr>
        <w:t>issing-</w:t>
      </w:r>
      <w:r w:rsidR="004D0714">
        <w:rPr>
          <w:lang w:val="en-AU"/>
        </w:rPr>
        <w:t>v</w:t>
      </w:r>
      <w:r w:rsidR="003F006A">
        <w:rPr>
          <w:lang w:val="en-AU"/>
        </w:rPr>
        <w:t xml:space="preserve">alue </w:t>
      </w:r>
      <w:r w:rsidR="004D0714">
        <w:rPr>
          <w:lang w:val="en-AU"/>
        </w:rPr>
        <w:t>H</w:t>
      </w:r>
      <w:r w:rsidR="003F006A">
        <w:rPr>
          <w:lang w:val="en-AU"/>
        </w:rPr>
        <w:t>andling and Scaling via Scikit-learn</w:t>
      </w:r>
      <w:r w:rsidR="004D0714">
        <w:rPr>
          <w:lang w:val="en-AU"/>
        </w:rPr>
        <w:t xml:space="preserve"> Pipelines</w:t>
      </w:r>
    </w:p>
    <w:p w14:paraId="56FCBB5D" w14:textId="2BA4C858" w:rsidR="00250850" w:rsidRDefault="00250850" w:rsidP="00250850">
      <w:pPr>
        <w:pStyle w:val="Heading2"/>
        <w:rPr>
          <w:lang w:val="en-AU"/>
        </w:rPr>
      </w:pPr>
      <w:bookmarkStart w:id="16" w:name="_Toc210790881"/>
      <w:r>
        <w:rPr>
          <w:lang w:val="en-AU"/>
        </w:rPr>
        <w:t xml:space="preserve">4.5 </w:t>
      </w:r>
      <w:r w:rsidR="005C1692">
        <w:rPr>
          <w:lang w:val="en-AU"/>
        </w:rPr>
        <w:t>handling data imbalance</w:t>
      </w:r>
      <w:bookmarkEnd w:id="16"/>
    </w:p>
    <w:p w14:paraId="6D44ADB0" w14:textId="40CBF8FD" w:rsidR="00A66900" w:rsidRDefault="00F911AF" w:rsidP="00D27857">
      <w:pPr>
        <w:spacing w:line="360" w:lineRule="auto"/>
        <w:ind w:firstLine="720"/>
        <w:jc w:val="left"/>
        <w:rPr>
          <w:lang w:val="en-AU"/>
        </w:rPr>
      </w:pPr>
      <w:r>
        <w:rPr>
          <w:lang w:val="en-AU"/>
        </w:rPr>
        <w:t xml:space="preserve">To address the challenge of data imbalance, we first </w:t>
      </w:r>
      <w:r w:rsidR="004652D2">
        <w:rPr>
          <w:lang w:val="en-AU"/>
        </w:rPr>
        <w:t xml:space="preserve">implemented a stratified 80/20 train-test split to maintain class proportions in the </w:t>
      </w:r>
      <w:r w:rsidR="0088460E">
        <w:rPr>
          <w:lang w:val="en-AU"/>
        </w:rPr>
        <w:t>remaining dataset, then used SMOTE only ono the training data</w:t>
      </w:r>
      <w:r w:rsidR="00B53739">
        <w:rPr>
          <w:lang w:val="en-AU"/>
        </w:rPr>
        <w:t xml:space="preserve"> to synthetically </w:t>
      </w:r>
      <w:r w:rsidR="007F4EDB">
        <w:rPr>
          <w:lang w:val="en-AU"/>
        </w:rPr>
        <w:t xml:space="preserve">overload minority classes while leaving the majority classes and the entire </w:t>
      </w:r>
      <w:r w:rsidR="00CF2A66">
        <w:rPr>
          <w:lang w:val="en-AU"/>
        </w:rPr>
        <w:t>test set unchanged.</w:t>
      </w:r>
      <w:r w:rsidR="00FF199D">
        <w:rPr>
          <w:lang w:val="en-AU"/>
        </w:rPr>
        <w:t xml:space="preserve"> We set the random_state to 42 for repeatability, verified the impact by recording before and after class counts</w:t>
      </w:r>
      <w:r w:rsidR="00220680">
        <w:rPr>
          <w:lang w:val="en-AU"/>
        </w:rPr>
        <w:t>.</w:t>
      </w:r>
      <w:r w:rsidR="009737F8">
        <w:rPr>
          <w:lang w:val="en-AU"/>
        </w:rPr>
        <w:t xml:space="preserve"> </w:t>
      </w:r>
      <w:r w:rsidR="00715E18">
        <w:rPr>
          <w:lang w:val="en-AU"/>
        </w:rPr>
        <w:t xml:space="preserve">Figure 21 shows </w:t>
      </w:r>
      <w:r w:rsidR="001B551F">
        <w:rPr>
          <w:lang w:val="en-AU"/>
        </w:rPr>
        <w:t xml:space="preserve">the </w:t>
      </w:r>
      <w:r w:rsidR="00C437FB">
        <w:rPr>
          <w:lang w:val="en-AU"/>
        </w:rPr>
        <w:t>shift</w:t>
      </w:r>
      <w:r w:rsidR="001B551F">
        <w:rPr>
          <w:lang w:val="en-AU"/>
        </w:rPr>
        <w:t xml:space="preserve"> from </w:t>
      </w:r>
      <w:r w:rsidR="00C437FB">
        <w:rPr>
          <w:lang w:val="en-AU"/>
        </w:rPr>
        <w:t>an</w:t>
      </w:r>
      <w:r w:rsidR="001B551F">
        <w:rPr>
          <w:lang w:val="en-AU"/>
        </w:rPr>
        <w:t xml:space="preserve"> </w:t>
      </w:r>
      <w:r w:rsidR="006523B1">
        <w:rPr>
          <w:lang w:val="en-AU"/>
        </w:rPr>
        <w:t xml:space="preserve">imbalanced distribution to a </w:t>
      </w:r>
      <w:r w:rsidR="00C437FB">
        <w:rPr>
          <w:lang w:val="en-AU"/>
        </w:rPr>
        <w:t>perfectly</w:t>
      </w:r>
      <w:r w:rsidR="006523B1">
        <w:rPr>
          <w:lang w:val="en-AU"/>
        </w:rPr>
        <w:t xml:space="preserve"> balanced training set with around 20% of each class </w:t>
      </w:r>
      <w:r w:rsidR="00C437FB">
        <w:rPr>
          <w:lang w:val="en-AU"/>
        </w:rPr>
        <w:t>after applied SMOTE.</w:t>
      </w:r>
    </w:p>
    <w:p w14:paraId="52A36987" w14:textId="13D73D67" w:rsidR="00D27857" w:rsidRDefault="00D27857" w:rsidP="00D27857">
      <w:pPr>
        <w:jc w:val="center"/>
        <w:rPr>
          <w:lang w:val="en-AU"/>
        </w:rPr>
      </w:pPr>
      <w:r w:rsidRPr="00D27857">
        <w:rPr>
          <w:noProof/>
          <w:lang w:val="en-AU"/>
        </w:rPr>
        <w:drawing>
          <wp:inline distT="0" distB="0" distL="0" distR="0" wp14:anchorId="435B4FF1" wp14:editId="6C86EEFA">
            <wp:extent cx="4800600" cy="719741"/>
            <wp:effectExtent l="0" t="0" r="0" b="4445"/>
            <wp:docPr id="442148306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48306" name="Picture 1" descr="A computer screen with white text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3458" cy="7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22F78" w14:textId="6EEF83EF" w:rsidR="00D27857" w:rsidRDefault="00065BA2" w:rsidP="00D27857">
      <w:pPr>
        <w:jc w:val="center"/>
        <w:rPr>
          <w:lang w:val="en-AU"/>
        </w:rPr>
      </w:pPr>
      <w:r>
        <w:rPr>
          <w:lang w:val="en-AU"/>
        </w:rPr>
        <w:t xml:space="preserve">Figure 20. </w:t>
      </w:r>
      <w:r w:rsidR="00C52D21">
        <w:rPr>
          <w:lang w:val="en-AU"/>
        </w:rPr>
        <w:t>Code Snippet</w:t>
      </w:r>
      <w:r w:rsidR="00C00BB5">
        <w:rPr>
          <w:lang w:val="en-AU"/>
        </w:rPr>
        <w:t xml:space="preserve"> for SMOTE</w:t>
      </w:r>
    </w:p>
    <w:p w14:paraId="7B575EA3" w14:textId="5C9A48BD" w:rsidR="00065BA2" w:rsidRDefault="00D9228A" w:rsidP="00D27857">
      <w:pPr>
        <w:jc w:val="center"/>
        <w:rPr>
          <w:b/>
          <w:bCs/>
          <w:lang w:val="en-AU"/>
        </w:rPr>
      </w:pPr>
      <w:r w:rsidRPr="00D9228A">
        <w:rPr>
          <w:b/>
          <w:bCs/>
          <w:noProof/>
          <w:lang w:val="en-AU"/>
        </w:rPr>
        <w:lastRenderedPageBreak/>
        <w:drawing>
          <wp:inline distT="0" distB="0" distL="0" distR="0" wp14:anchorId="25E5685B" wp14:editId="61B31E0F">
            <wp:extent cx="5943600" cy="1945640"/>
            <wp:effectExtent l="0" t="0" r="0" b="0"/>
            <wp:docPr id="1529124445" name="Picture 1" descr="A green and red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24445" name="Picture 1" descr="A green and red bar graph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9B22" w14:textId="60565ED5" w:rsidR="00D9228A" w:rsidRPr="00D9228A" w:rsidRDefault="00D9228A" w:rsidP="00D27857">
      <w:pPr>
        <w:jc w:val="center"/>
        <w:rPr>
          <w:lang w:val="en-AU"/>
        </w:rPr>
      </w:pPr>
      <w:r>
        <w:rPr>
          <w:lang w:val="en-AU"/>
        </w:rPr>
        <w:t>Figure 21.</w:t>
      </w:r>
      <w:r w:rsidR="00FD5F97">
        <w:rPr>
          <w:lang w:val="en-AU"/>
        </w:rPr>
        <w:t xml:space="preserve"> Class Distribution</w:t>
      </w:r>
      <w:r w:rsidR="00C52D21">
        <w:rPr>
          <w:lang w:val="en-AU"/>
        </w:rPr>
        <w:t xml:space="preserve"> before &amp; after SMOTE</w:t>
      </w:r>
    </w:p>
    <w:p w14:paraId="17EA83B9" w14:textId="41D36635" w:rsidR="005C1692" w:rsidRDefault="005C1692" w:rsidP="005C1692">
      <w:pPr>
        <w:pStyle w:val="Heading2"/>
        <w:rPr>
          <w:lang w:val="en-AU"/>
        </w:rPr>
      </w:pPr>
      <w:bookmarkStart w:id="17" w:name="_Toc210790882"/>
      <w:r>
        <w:rPr>
          <w:lang w:val="en-AU"/>
        </w:rPr>
        <w:t>4.6 outputs</w:t>
      </w:r>
      <w:bookmarkEnd w:id="17"/>
    </w:p>
    <w:p w14:paraId="7E3F2865" w14:textId="2DC25159" w:rsidR="00966909" w:rsidRPr="00966909" w:rsidRDefault="00CB26FF" w:rsidP="00B41438">
      <w:pPr>
        <w:spacing w:line="360" w:lineRule="auto"/>
        <w:ind w:firstLine="720"/>
        <w:jc w:val="left"/>
        <w:rPr>
          <w:lang w:val="en-AU"/>
        </w:rPr>
      </w:pPr>
      <w:r>
        <w:rPr>
          <w:lang w:val="en-AU"/>
        </w:rPr>
        <w:t>At the end we have provide a single, model-ready dataset together with repeatable preprocessing</w:t>
      </w:r>
      <w:r w:rsidR="004D5FF5">
        <w:rPr>
          <w:lang w:val="en-AU"/>
        </w:rPr>
        <w:t xml:space="preserve"> results and data monitoring visualizations. The dataset includes the harmonised flow schema, as well as </w:t>
      </w:r>
      <w:r w:rsidR="009B53EE">
        <w:rPr>
          <w:lang w:val="en-AU"/>
        </w:rPr>
        <w:t>created features and consistent labelling. To demonstrate data quality and structure, we have</w:t>
      </w:r>
      <w:r w:rsidR="00D45B95">
        <w:rPr>
          <w:lang w:val="en-AU"/>
        </w:rPr>
        <w:t xml:space="preserve"> done the feature correlation analysis and dimension</w:t>
      </w:r>
      <w:r w:rsidR="00E36369">
        <w:rPr>
          <w:lang w:val="en-AU"/>
        </w:rPr>
        <w:t xml:space="preserve">ality reduction visualizations </w:t>
      </w:r>
      <w:r w:rsidR="00BF03B4">
        <w:rPr>
          <w:lang w:val="en-AU"/>
        </w:rPr>
        <w:t xml:space="preserve">to enable transparent </w:t>
      </w:r>
      <w:r w:rsidR="00B41438">
        <w:rPr>
          <w:lang w:val="en-AU"/>
        </w:rPr>
        <w:t>reviewing</w:t>
      </w:r>
      <w:r w:rsidR="00BF03B4">
        <w:rPr>
          <w:lang w:val="en-AU"/>
        </w:rPr>
        <w:t>,</w:t>
      </w:r>
      <w:r w:rsidR="00B41438">
        <w:rPr>
          <w:lang w:val="en-AU"/>
        </w:rPr>
        <w:t xml:space="preserve"> hyperparameter adjustment, and future model selection.</w:t>
      </w:r>
      <w:r w:rsidR="00BF03B4">
        <w:rPr>
          <w:lang w:val="en-AU"/>
        </w:rPr>
        <w:t xml:space="preserve"> </w:t>
      </w:r>
    </w:p>
    <w:p w14:paraId="61C0B1C6" w14:textId="6A749595" w:rsidR="00A66900" w:rsidRDefault="0007128D" w:rsidP="0007128D">
      <w:pPr>
        <w:pStyle w:val="Heading3"/>
        <w:rPr>
          <w:lang w:val="en-AU"/>
        </w:rPr>
      </w:pPr>
      <w:bookmarkStart w:id="18" w:name="_Toc210790883"/>
      <w:r>
        <w:rPr>
          <w:lang w:val="en-AU"/>
        </w:rPr>
        <w:t>4.6.1 Feature</w:t>
      </w:r>
      <w:r w:rsidR="00655E1E">
        <w:rPr>
          <w:lang w:val="en-AU"/>
        </w:rPr>
        <w:t xml:space="preserve"> Correlation analysis</w:t>
      </w:r>
      <w:bookmarkEnd w:id="18"/>
    </w:p>
    <w:p w14:paraId="569D549B" w14:textId="108BF1F8" w:rsidR="002D6FBC" w:rsidRDefault="0079275F" w:rsidP="00195079">
      <w:pPr>
        <w:spacing w:line="360" w:lineRule="auto"/>
        <w:ind w:firstLine="720"/>
        <w:jc w:val="left"/>
        <w:rPr>
          <w:lang w:val="en-AU"/>
        </w:rPr>
      </w:pPr>
      <w:r>
        <w:rPr>
          <w:lang w:val="en-AU"/>
        </w:rPr>
        <w:t xml:space="preserve">We calculated correlations on the processed numeric feature set and displayed the most </w:t>
      </w:r>
      <w:r w:rsidR="00FF62AD">
        <w:rPr>
          <w:lang w:val="en-AU"/>
        </w:rPr>
        <w:t xml:space="preserve">associated features. As predicted, </w:t>
      </w:r>
      <w:r w:rsidR="00195079">
        <w:rPr>
          <w:lang w:val="en-AU"/>
        </w:rPr>
        <w:t xml:space="preserve">the result (Figure 22) </w:t>
      </w:r>
      <w:r w:rsidR="00482FC3">
        <w:rPr>
          <w:lang w:val="en-AU"/>
        </w:rPr>
        <w:t xml:space="preserve">demonstrates that </w:t>
      </w:r>
      <w:r w:rsidR="001D54A0">
        <w:rPr>
          <w:lang w:val="en-AU"/>
        </w:rPr>
        <w:t>volume features move together strongly while</w:t>
      </w:r>
      <w:r w:rsidR="000C336D">
        <w:rPr>
          <w:lang w:val="en-AU"/>
        </w:rPr>
        <w:t xml:space="preserve"> protocol indicators are </w:t>
      </w:r>
      <w:r w:rsidR="002F2F5C">
        <w:rPr>
          <w:lang w:val="en-AU"/>
        </w:rPr>
        <w:t>mainly opposite</w:t>
      </w:r>
      <w:r w:rsidR="000C336D">
        <w:rPr>
          <w:lang w:val="en-AU"/>
        </w:rPr>
        <w:t>.</w:t>
      </w:r>
    </w:p>
    <w:p w14:paraId="69880A94" w14:textId="5D847918" w:rsidR="00195079" w:rsidRDefault="00195079" w:rsidP="00195079">
      <w:pPr>
        <w:jc w:val="center"/>
        <w:rPr>
          <w:lang w:val="en-AU"/>
        </w:rPr>
      </w:pPr>
      <w:r w:rsidRPr="00195079">
        <w:rPr>
          <w:noProof/>
          <w:lang w:val="en-AU"/>
        </w:rPr>
        <w:lastRenderedPageBreak/>
        <w:drawing>
          <wp:inline distT="0" distB="0" distL="0" distR="0" wp14:anchorId="3E267D36" wp14:editId="1F53BA10">
            <wp:extent cx="4230898" cy="3909060"/>
            <wp:effectExtent l="0" t="0" r="0" b="0"/>
            <wp:docPr id="204704578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45787" name="Picture 1" descr="A screenshot of a graph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4392" cy="3940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DE101" w14:textId="0013995A" w:rsidR="00195079" w:rsidRPr="002D6FBC" w:rsidRDefault="00195079" w:rsidP="00195079">
      <w:pPr>
        <w:jc w:val="center"/>
        <w:rPr>
          <w:lang w:val="en-AU"/>
        </w:rPr>
      </w:pPr>
      <w:r>
        <w:rPr>
          <w:lang w:val="en-AU"/>
        </w:rPr>
        <w:t>Figure 22.</w:t>
      </w:r>
      <w:r w:rsidR="00FD4B16">
        <w:rPr>
          <w:lang w:val="en-AU"/>
        </w:rPr>
        <w:t xml:space="preserve"> Feature Correlation Heatmap</w:t>
      </w:r>
    </w:p>
    <w:p w14:paraId="0821ED5B" w14:textId="467FEFCD" w:rsidR="00655E1E" w:rsidRDefault="00655E1E" w:rsidP="00655E1E">
      <w:pPr>
        <w:pStyle w:val="Heading3"/>
        <w:rPr>
          <w:lang w:val="en-AU"/>
        </w:rPr>
      </w:pPr>
      <w:bookmarkStart w:id="19" w:name="_Toc210790884"/>
      <w:r>
        <w:rPr>
          <w:lang w:val="en-AU"/>
        </w:rPr>
        <w:t>4.6.2 Dim</w:t>
      </w:r>
      <w:r w:rsidR="00A8543E">
        <w:rPr>
          <w:lang w:val="en-AU"/>
        </w:rPr>
        <w:t>ensionality reduction and visualization</w:t>
      </w:r>
      <w:bookmarkEnd w:id="19"/>
    </w:p>
    <w:p w14:paraId="19CCF8CD" w14:textId="528A8194" w:rsidR="005A3EC3" w:rsidRDefault="005A3EC3" w:rsidP="005A3EC3">
      <w:pPr>
        <w:spacing w:line="360" w:lineRule="auto"/>
        <w:ind w:firstLine="720"/>
        <w:jc w:val="left"/>
        <w:rPr>
          <w:lang w:val="en-AU"/>
        </w:rPr>
      </w:pPr>
      <w:r>
        <w:rPr>
          <w:lang w:val="en-AU"/>
        </w:rPr>
        <w:t xml:space="preserve">We </w:t>
      </w:r>
      <w:r w:rsidR="008A2468">
        <w:rPr>
          <w:lang w:val="en-AU"/>
        </w:rPr>
        <w:t xml:space="preserve">analysed internal structure using PCA and t-SNE on pre-processed training data. The result of PCA (Figure 23) shows a gradual accumulation of variance </w:t>
      </w:r>
      <w:r w:rsidR="000E6072">
        <w:rPr>
          <w:lang w:val="en-AU"/>
        </w:rPr>
        <w:t>which demonstrating that variance is distribute</w:t>
      </w:r>
      <w:r w:rsidR="00261322">
        <w:rPr>
          <w:lang w:val="en-AU"/>
        </w:rPr>
        <w:t>d across multiple dimension which is useful for setting expectations for linear compression and motivating non-linear models.</w:t>
      </w:r>
    </w:p>
    <w:p w14:paraId="2B286D73" w14:textId="04FA3986" w:rsidR="00261322" w:rsidRDefault="00F03DF8" w:rsidP="00261322">
      <w:pPr>
        <w:spacing w:line="360" w:lineRule="auto"/>
        <w:jc w:val="center"/>
        <w:rPr>
          <w:lang w:val="en-AU"/>
        </w:rPr>
      </w:pPr>
      <w:r w:rsidRPr="00F03DF8">
        <w:rPr>
          <w:noProof/>
          <w:lang w:val="en-AU"/>
        </w:rPr>
        <w:drawing>
          <wp:inline distT="0" distB="0" distL="0" distR="0" wp14:anchorId="0E7D8853" wp14:editId="153B943E">
            <wp:extent cx="4563745" cy="2251155"/>
            <wp:effectExtent l="0" t="0" r="8255" b="0"/>
            <wp:docPr id="1595988620" name="Picture 1" descr="A graph of a number of concomitan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88620" name="Picture 1" descr="A graph of a number of concomitanc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9879" cy="22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EC456" w14:textId="3350E573" w:rsidR="00F03DF8" w:rsidRDefault="00F03DF8" w:rsidP="00F03DF8">
      <w:pPr>
        <w:spacing w:line="360" w:lineRule="auto"/>
        <w:jc w:val="center"/>
        <w:rPr>
          <w:lang w:val="en-AU"/>
        </w:rPr>
      </w:pPr>
      <w:r>
        <w:rPr>
          <w:lang w:val="en-AU"/>
        </w:rPr>
        <w:t>Figure 23.</w:t>
      </w:r>
      <w:r w:rsidR="00FD4B16">
        <w:rPr>
          <w:lang w:val="en-AU"/>
        </w:rPr>
        <w:t xml:space="preserve"> PCA Cumulative Explained Variance</w:t>
      </w:r>
    </w:p>
    <w:p w14:paraId="78290862" w14:textId="194790B5" w:rsidR="00261322" w:rsidRDefault="005907FA" w:rsidP="005A3EC3">
      <w:pPr>
        <w:spacing w:line="360" w:lineRule="auto"/>
        <w:ind w:firstLine="720"/>
        <w:jc w:val="left"/>
        <w:rPr>
          <w:lang w:val="en-AU"/>
        </w:rPr>
      </w:pPr>
      <w:r>
        <w:rPr>
          <w:lang w:val="en-AU"/>
        </w:rPr>
        <w:lastRenderedPageBreak/>
        <w:t xml:space="preserve">t-SNE </w:t>
      </w:r>
      <w:r w:rsidR="00FD4B16">
        <w:rPr>
          <w:lang w:val="en-AU"/>
        </w:rPr>
        <w:t xml:space="preserve">(Figure 24) </w:t>
      </w:r>
      <w:r>
        <w:rPr>
          <w:lang w:val="en-AU"/>
        </w:rPr>
        <w:t xml:space="preserve">demonstrates cohesive categories with significant separation for </w:t>
      </w:r>
      <w:r w:rsidR="00127C57">
        <w:rPr>
          <w:lang w:val="en-AU"/>
        </w:rPr>
        <w:t xml:space="preserve">categories such as DoS and R2L, although Probe largely overlaps with other </w:t>
      </w:r>
      <w:r w:rsidR="00F5391D">
        <w:rPr>
          <w:lang w:val="en-AU"/>
        </w:rPr>
        <w:t xml:space="preserve">attack types which indicating behavioural similarities. Following preprocessing and </w:t>
      </w:r>
      <w:r w:rsidR="00AC42A4">
        <w:rPr>
          <w:lang w:val="en-AU"/>
        </w:rPr>
        <w:t xml:space="preserve">data rebalancing, a binary t-SNE </w:t>
      </w:r>
      <w:r w:rsidR="00FD4B16">
        <w:rPr>
          <w:lang w:val="en-AU"/>
        </w:rPr>
        <w:t xml:space="preserve">(Figure 25) </w:t>
      </w:r>
      <w:r w:rsidR="00AC42A4">
        <w:rPr>
          <w:lang w:val="en-AU"/>
        </w:rPr>
        <w:t xml:space="preserve">shows a </w:t>
      </w:r>
      <w:r w:rsidR="005D64DB">
        <w:rPr>
          <w:lang w:val="en-AU"/>
        </w:rPr>
        <w:t>clearer</w:t>
      </w:r>
      <w:r w:rsidR="00804CBD">
        <w:rPr>
          <w:lang w:val="en-AU"/>
        </w:rPr>
        <w:t xml:space="preserve"> separation between the Normal and Attack</w:t>
      </w:r>
      <w:r w:rsidR="005D64DB">
        <w:rPr>
          <w:lang w:val="en-AU"/>
        </w:rPr>
        <w:t xml:space="preserve">. </w:t>
      </w:r>
    </w:p>
    <w:p w14:paraId="05CFABCB" w14:textId="77777777" w:rsidR="00BF0CD8" w:rsidRDefault="00EF2C51" w:rsidP="00BF0CD8">
      <w:pPr>
        <w:spacing w:line="360" w:lineRule="auto"/>
        <w:jc w:val="center"/>
        <w:rPr>
          <w:lang w:val="en-AU"/>
        </w:rPr>
      </w:pPr>
      <w:r w:rsidRPr="00EF2C51">
        <w:rPr>
          <w:noProof/>
          <w:lang w:val="en-AU"/>
        </w:rPr>
        <w:drawing>
          <wp:inline distT="0" distB="0" distL="0" distR="0" wp14:anchorId="17E9BA2C" wp14:editId="28B2728A">
            <wp:extent cx="3998595" cy="2843020"/>
            <wp:effectExtent l="0" t="0" r="1905" b="0"/>
            <wp:docPr id="496853175" name="Picture 1" descr="A screen shot of a computer generated im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53175" name="Picture 1" descr="A screen shot of a computer generated image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2307" cy="285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246B" w14:textId="7AAD57DB" w:rsidR="00BF0CD8" w:rsidRDefault="001E4A1B" w:rsidP="00BF0CD8">
      <w:pPr>
        <w:spacing w:line="360" w:lineRule="auto"/>
        <w:jc w:val="center"/>
        <w:rPr>
          <w:lang w:val="en-AU"/>
        </w:rPr>
      </w:pPr>
      <w:r>
        <w:rPr>
          <w:lang w:val="en-AU"/>
        </w:rPr>
        <w:t xml:space="preserve">Figure 24. </w:t>
      </w:r>
      <w:r w:rsidR="00FD4B16">
        <w:rPr>
          <w:lang w:val="en-AU"/>
        </w:rPr>
        <w:t xml:space="preserve">t-SNE Project </w:t>
      </w:r>
      <w:r w:rsidR="00E57CE5">
        <w:rPr>
          <w:lang w:val="en-AU"/>
        </w:rPr>
        <w:t>of Processed Training Data (Multiclass)</w:t>
      </w:r>
    </w:p>
    <w:p w14:paraId="540B0062" w14:textId="5E4D21A9" w:rsidR="00BF0CD8" w:rsidRDefault="00EF2C51" w:rsidP="00BF0CD8">
      <w:pPr>
        <w:spacing w:line="360" w:lineRule="auto"/>
        <w:jc w:val="center"/>
        <w:rPr>
          <w:lang w:val="en-AU"/>
        </w:rPr>
      </w:pPr>
      <w:r w:rsidRPr="00EF2C51">
        <w:rPr>
          <w:noProof/>
          <w:lang w:val="en-AU"/>
        </w:rPr>
        <w:drawing>
          <wp:inline distT="0" distB="0" distL="0" distR="0" wp14:anchorId="6F73B586" wp14:editId="484828BC">
            <wp:extent cx="4068348" cy="2892612"/>
            <wp:effectExtent l="0" t="0" r="8890" b="3175"/>
            <wp:docPr id="1704836728" name="Picture 1" descr="A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836728" name="Picture 1" descr="A blue and orange dots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3515" cy="289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63F1B" w14:textId="20CDEA48" w:rsidR="00BF0CD8" w:rsidRDefault="001E4A1B" w:rsidP="00BF0CD8">
      <w:pPr>
        <w:spacing w:line="360" w:lineRule="auto"/>
        <w:jc w:val="center"/>
        <w:rPr>
          <w:lang w:val="en-AU"/>
        </w:rPr>
      </w:pPr>
      <w:r>
        <w:rPr>
          <w:lang w:val="en-AU"/>
        </w:rPr>
        <w:t xml:space="preserve">Figure 25. </w:t>
      </w:r>
      <w:r w:rsidR="00E57CE5">
        <w:rPr>
          <w:lang w:val="en-AU"/>
        </w:rPr>
        <w:t>t-SNE Project of Processed Training Data (Binary)</w:t>
      </w:r>
    </w:p>
    <w:p w14:paraId="3518BF39" w14:textId="5F95BDD0" w:rsidR="00BF0CD8" w:rsidRPr="005A3EC3" w:rsidRDefault="00BF0CD8" w:rsidP="00BF0CD8">
      <w:pPr>
        <w:spacing w:line="360" w:lineRule="auto"/>
        <w:ind w:firstLine="720"/>
        <w:jc w:val="left"/>
        <w:rPr>
          <w:lang w:val="en-AU"/>
        </w:rPr>
      </w:pPr>
      <w:r>
        <w:rPr>
          <w:lang w:val="en-AU"/>
        </w:rPr>
        <w:t>These graphs demonstrate that the designed features and preprocessing pipeline produce structure that models may utilize while also demonstrates where decision of models selection may be challenging.</w:t>
      </w:r>
    </w:p>
    <w:p w14:paraId="257548D1" w14:textId="093E1C39" w:rsidR="45CA0320" w:rsidRPr="00C05899" w:rsidRDefault="45CA0320" w:rsidP="00C05899">
      <w:pPr>
        <w:pStyle w:val="Heading1"/>
        <w:rPr>
          <w:lang w:val="en-AU"/>
        </w:rPr>
      </w:pPr>
      <w:bookmarkStart w:id="20" w:name="_Toc210790885"/>
      <w:r w:rsidRPr="00C05899">
        <w:rPr>
          <w:lang w:val="en-AU"/>
        </w:rPr>
        <w:lastRenderedPageBreak/>
        <w:t>5.</w:t>
      </w:r>
      <w:r w:rsidR="00A22502" w:rsidRPr="00C05899">
        <w:rPr>
          <w:lang w:val="en-AU"/>
        </w:rPr>
        <w:t xml:space="preserve"> Machine Learning </w:t>
      </w:r>
      <w:r w:rsidR="00142E79" w:rsidRPr="00C05899">
        <w:rPr>
          <w:lang w:val="en-AU"/>
        </w:rPr>
        <w:t>Model Selection</w:t>
      </w:r>
      <w:bookmarkEnd w:id="20"/>
    </w:p>
    <w:p w14:paraId="102F831B" w14:textId="77777777" w:rsidR="00811A11" w:rsidRPr="00811A11" w:rsidRDefault="00811A11" w:rsidP="00811A11">
      <w:pPr>
        <w:jc w:val="left"/>
        <w:rPr>
          <w:lang w:val="en-AU"/>
        </w:rPr>
      </w:pPr>
    </w:p>
    <w:p w14:paraId="4BEC7DD8" w14:textId="2E6CDFE3" w:rsidR="45CA0320" w:rsidRPr="00C05899" w:rsidRDefault="45CA0320" w:rsidP="00C05899">
      <w:pPr>
        <w:pStyle w:val="Heading1"/>
        <w:rPr>
          <w:lang w:val="en-AU"/>
        </w:rPr>
      </w:pPr>
      <w:bookmarkStart w:id="21" w:name="_Toc210790886"/>
      <w:r w:rsidRPr="00C05899">
        <w:rPr>
          <w:lang w:val="en-AU"/>
        </w:rPr>
        <w:t>6.</w:t>
      </w:r>
      <w:r w:rsidR="00142E79" w:rsidRPr="00C05899">
        <w:rPr>
          <w:lang w:val="en-AU"/>
        </w:rPr>
        <w:t xml:space="preserve"> </w:t>
      </w:r>
      <w:r w:rsidR="008F7760" w:rsidRPr="00C05899">
        <w:rPr>
          <w:lang w:val="en-AU"/>
        </w:rPr>
        <w:t>Implementation</w:t>
      </w:r>
      <w:bookmarkEnd w:id="21"/>
    </w:p>
    <w:p w14:paraId="06D0C88C" w14:textId="4912FAAC" w:rsidR="000376D5" w:rsidRPr="00C05899" w:rsidRDefault="000376D5" w:rsidP="00C05899">
      <w:pPr>
        <w:pStyle w:val="Heading2"/>
        <w:rPr>
          <w:lang w:val="en-AU"/>
        </w:rPr>
      </w:pPr>
      <w:bookmarkStart w:id="22" w:name="_Toc210790887"/>
      <w:r w:rsidRPr="00C05899">
        <w:rPr>
          <w:lang w:val="en-AU"/>
        </w:rPr>
        <w:t>6.1 Technical Implementation</w:t>
      </w:r>
      <w:bookmarkEnd w:id="22"/>
    </w:p>
    <w:p w14:paraId="1C14AEEE" w14:textId="39B37CC9" w:rsidR="000376D5" w:rsidRPr="00C05899" w:rsidRDefault="000376D5" w:rsidP="00C05899">
      <w:pPr>
        <w:pStyle w:val="Heading2"/>
        <w:rPr>
          <w:lang w:val="en-AU"/>
        </w:rPr>
      </w:pPr>
      <w:bookmarkStart w:id="23" w:name="_Toc210790888"/>
      <w:r w:rsidRPr="00C05899">
        <w:rPr>
          <w:lang w:val="en-AU"/>
        </w:rPr>
        <w:t xml:space="preserve">6.2 </w:t>
      </w:r>
      <w:r w:rsidR="00D71F47" w:rsidRPr="00C05899">
        <w:rPr>
          <w:lang w:val="en-AU"/>
        </w:rPr>
        <w:t>Implementation Evaluation</w:t>
      </w:r>
      <w:bookmarkEnd w:id="23"/>
    </w:p>
    <w:p w14:paraId="1688C847" w14:textId="75306E12" w:rsidR="45CA0320" w:rsidRPr="00C05899" w:rsidRDefault="45CA0320" w:rsidP="00C05899">
      <w:pPr>
        <w:pStyle w:val="Heading1"/>
        <w:rPr>
          <w:lang w:val="en-AU"/>
        </w:rPr>
      </w:pPr>
      <w:bookmarkStart w:id="24" w:name="_Toc210790889"/>
      <w:r w:rsidRPr="00C05899">
        <w:rPr>
          <w:lang w:val="en-AU"/>
        </w:rPr>
        <w:t>7.</w:t>
      </w:r>
      <w:r w:rsidR="008F7760" w:rsidRPr="00C05899">
        <w:rPr>
          <w:lang w:val="en-AU"/>
        </w:rPr>
        <w:t xml:space="preserve"> </w:t>
      </w:r>
      <w:r w:rsidR="004B6357" w:rsidRPr="00C05899">
        <w:rPr>
          <w:lang w:val="en-AU"/>
        </w:rPr>
        <w:t>Conclusion</w:t>
      </w:r>
      <w:bookmarkEnd w:id="24"/>
    </w:p>
    <w:p w14:paraId="1B539FA6" w14:textId="1CA22C28" w:rsidR="1129B1EB" w:rsidRDefault="45CA0320" w:rsidP="00C05899">
      <w:pPr>
        <w:pStyle w:val="Heading1"/>
        <w:rPr>
          <w:lang w:val="en-AU"/>
        </w:rPr>
      </w:pPr>
      <w:bookmarkStart w:id="25" w:name="_Toc210790890"/>
      <w:r w:rsidRPr="00C05899">
        <w:rPr>
          <w:lang w:val="en-AU"/>
        </w:rPr>
        <w:t>8.</w:t>
      </w:r>
      <w:r w:rsidR="004B6357" w:rsidRPr="00C05899">
        <w:rPr>
          <w:lang w:val="en-AU"/>
        </w:rPr>
        <w:t xml:space="preserve"> </w:t>
      </w:r>
      <w:r w:rsidR="0024697D" w:rsidRPr="00C05899">
        <w:rPr>
          <w:lang w:val="en-AU"/>
        </w:rPr>
        <w:t>Bi</w:t>
      </w:r>
      <w:r w:rsidR="00B92996" w:rsidRPr="00C05899">
        <w:rPr>
          <w:lang w:val="en-AU"/>
        </w:rPr>
        <w:t>bliography</w:t>
      </w:r>
      <w:bookmarkEnd w:id="25"/>
    </w:p>
    <w:p w14:paraId="6F9FFB86" w14:textId="0EA83391" w:rsidR="006A1435" w:rsidRPr="001D1C42" w:rsidRDefault="006A1435" w:rsidP="006A1435">
      <w:pPr>
        <w:pStyle w:val="Heading1"/>
        <w:rPr>
          <w:lang w:val="en-AU"/>
        </w:rPr>
      </w:pPr>
      <w:bookmarkStart w:id="26" w:name="_Toc210790891"/>
      <w:r>
        <w:rPr>
          <w:lang w:val="en-AU"/>
        </w:rPr>
        <w:t>9</w:t>
      </w:r>
      <w:r w:rsidRPr="00C05899">
        <w:rPr>
          <w:lang w:val="en-AU"/>
        </w:rPr>
        <w:t xml:space="preserve">. </w:t>
      </w:r>
      <w:r>
        <w:rPr>
          <w:lang w:val="en-AU"/>
        </w:rPr>
        <w:t>Appendix</w:t>
      </w:r>
      <w:bookmarkEnd w:id="26"/>
    </w:p>
    <w:p w14:paraId="1DAF781F" w14:textId="77777777" w:rsidR="1129B1EB" w:rsidRDefault="1129B1EB" w:rsidP="006A1435">
      <w:pPr>
        <w:rPr>
          <w:lang w:val="en-AU"/>
        </w:rPr>
      </w:pPr>
    </w:p>
    <w:sectPr w:rsidR="1129B1EB" w:rsidSect="002536B8">
      <w:footerReference w:type="default" r:id="rId35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7092F7" w14:textId="77777777" w:rsidR="00525333" w:rsidRDefault="00525333" w:rsidP="005F0863">
      <w:pPr>
        <w:spacing w:after="0" w:line="240" w:lineRule="auto"/>
      </w:pPr>
      <w:r>
        <w:separator/>
      </w:r>
    </w:p>
  </w:endnote>
  <w:endnote w:type="continuationSeparator" w:id="0">
    <w:p w14:paraId="3D757735" w14:textId="77777777" w:rsidR="00525333" w:rsidRDefault="00525333" w:rsidP="005F08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2683507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E6714BB" w14:textId="2FD8A8B4" w:rsidR="002536B8" w:rsidRDefault="002536B8" w:rsidP="002D3AF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25225687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D8B563F" w14:textId="2E302194" w:rsidR="002536B8" w:rsidRDefault="002536B8" w:rsidP="002536B8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15EE392" w14:textId="77777777" w:rsidR="002536B8" w:rsidRDefault="002536B8" w:rsidP="002536B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EFC862" w14:textId="77777777" w:rsidR="002536B8" w:rsidRDefault="002536B8" w:rsidP="002536B8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52614706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C66934B" w14:textId="0CF5E59E" w:rsidR="002536B8" w:rsidRDefault="002536B8" w:rsidP="002D3AF9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F307228" w14:textId="77777777" w:rsidR="005F0863" w:rsidRDefault="005F08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CD4A76" w14:textId="77777777" w:rsidR="00525333" w:rsidRDefault="00525333" w:rsidP="005F0863">
      <w:pPr>
        <w:spacing w:after="0" w:line="240" w:lineRule="auto"/>
      </w:pPr>
      <w:r>
        <w:separator/>
      </w:r>
    </w:p>
  </w:footnote>
  <w:footnote w:type="continuationSeparator" w:id="0">
    <w:p w14:paraId="377ACA64" w14:textId="77777777" w:rsidR="00525333" w:rsidRDefault="00525333" w:rsidP="005F08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334C6"/>
    <w:multiLevelType w:val="hybridMultilevel"/>
    <w:tmpl w:val="B218E2F8"/>
    <w:lvl w:ilvl="0" w:tplc="EC8093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6E37E4"/>
    <w:multiLevelType w:val="hybridMultilevel"/>
    <w:tmpl w:val="426C854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C5F46"/>
    <w:multiLevelType w:val="hybridMultilevel"/>
    <w:tmpl w:val="2D486C42"/>
    <w:lvl w:ilvl="0" w:tplc="2B6AF9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741D34"/>
    <w:multiLevelType w:val="hybridMultilevel"/>
    <w:tmpl w:val="19BCA45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4241266">
    <w:abstractNumId w:val="3"/>
  </w:num>
  <w:num w:numId="2" w16cid:durableId="1109742514">
    <w:abstractNumId w:val="1"/>
  </w:num>
  <w:num w:numId="3" w16cid:durableId="1608077394">
    <w:abstractNumId w:val="2"/>
  </w:num>
  <w:num w:numId="4" w16cid:durableId="837771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270EB9E"/>
    <w:rsid w:val="000016F9"/>
    <w:rsid w:val="0000195D"/>
    <w:rsid w:val="000053CC"/>
    <w:rsid w:val="00013542"/>
    <w:rsid w:val="0001476F"/>
    <w:rsid w:val="000219B2"/>
    <w:rsid w:val="00027600"/>
    <w:rsid w:val="00027EE3"/>
    <w:rsid w:val="000304C1"/>
    <w:rsid w:val="00030E58"/>
    <w:rsid w:val="00031DDD"/>
    <w:rsid w:val="000376D5"/>
    <w:rsid w:val="00040599"/>
    <w:rsid w:val="00043D54"/>
    <w:rsid w:val="00043E1B"/>
    <w:rsid w:val="00044F11"/>
    <w:rsid w:val="000450A7"/>
    <w:rsid w:val="00052D55"/>
    <w:rsid w:val="000539B1"/>
    <w:rsid w:val="00060086"/>
    <w:rsid w:val="00064474"/>
    <w:rsid w:val="00065BA2"/>
    <w:rsid w:val="000706BA"/>
    <w:rsid w:val="00070FDA"/>
    <w:rsid w:val="0007128D"/>
    <w:rsid w:val="00071B67"/>
    <w:rsid w:val="00074299"/>
    <w:rsid w:val="00075152"/>
    <w:rsid w:val="00083AA4"/>
    <w:rsid w:val="00083BC2"/>
    <w:rsid w:val="0008776B"/>
    <w:rsid w:val="00092E54"/>
    <w:rsid w:val="00095322"/>
    <w:rsid w:val="0009698E"/>
    <w:rsid w:val="00097A38"/>
    <w:rsid w:val="000A00C8"/>
    <w:rsid w:val="000A10D7"/>
    <w:rsid w:val="000A3A78"/>
    <w:rsid w:val="000A6B8A"/>
    <w:rsid w:val="000B1AE8"/>
    <w:rsid w:val="000B372C"/>
    <w:rsid w:val="000B381D"/>
    <w:rsid w:val="000B3AE4"/>
    <w:rsid w:val="000B5736"/>
    <w:rsid w:val="000B7175"/>
    <w:rsid w:val="000C2795"/>
    <w:rsid w:val="000C2F4C"/>
    <w:rsid w:val="000C336D"/>
    <w:rsid w:val="000C66CD"/>
    <w:rsid w:val="000D0657"/>
    <w:rsid w:val="000D10C2"/>
    <w:rsid w:val="000D1B3E"/>
    <w:rsid w:val="000E2E86"/>
    <w:rsid w:val="000E3816"/>
    <w:rsid w:val="000E6072"/>
    <w:rsid w:val="000F484A"/>
    <w:rsid w:val="00100E30"/>
    <w:rsid w:val="00101A1C"/>
    <w:rsid w:val="00101E07"/>
    <w:rsid w:val="0010285B"/>
    <w:rsid w:val="0010310E"/>
    <w:rsid w:val="00103E59"/>
    <w:rsid w:val="00106821"/>
    <w:rsid w:val="001100F7"/>
    <w:rsid w:val="001110F7"/>
    <w:rsid w:val="0011379E"/>
    <w:rsid w:val="00114E6C"/>
    <w:rsid w:val="00122C06"/>
    <w:rsid w:val="0012543F"/>
    <w:rsid w:val="00126E6D"/>
    <w:rsid w:val="00127C57"/>
    <w:rsid w:val="001310AE"/>
    <w:rsid w:val="00131A39"/>
    <w:rsid w:val="00133B7B"/>
    <w:rsid w:val="00137589"/>
    <w:rsid w:val="00142E79"/>
    <w:rsid w:val="0014529D"/>
    <w:rsid w:val="0015228D"/>
    <w:rsid w:val="00152DAE"/>
    <w:rsid w:val="00154FFC"/>
    <w:rsid w:val="0015550D"/>
    <w:rsid w:val="00155527"/>
    <w:rsid w:val="0016160C"/>
    <w:rsid w:val="00161A1E"/>
    <w:rsid w:val="00162332"/>
    <w:rsid w:val="00162807"/>
    <w:rsid w:val="00163E5A"/>
    <w:rsid w:val="00164263"/>
    <w:rsid w:val="001649BA"/>
    <w:rsid w:val="00165D40"/>
    <w:rsid w:val="00167B83"/>
    <w:rsid w:val="00171A55"/>
    <w:rsid w:val="00171E6C"/>
    <w:rsid w:val="001735CB"/>
    <w:rsid w:val="001755EF"/>
    <w:rsid w:val="0017588C"/>
    <w:rsid w:val="00180154"/>
    <w:rsid w:val="001809B9"/>
    <w:rsid w:val="00183D25"/>
    <w:rsid w:val="00187CBD"/>
    <w:rsid w:val="00195079"/>
    <w:rsid w:val="00195EC5"/>
    <w:rsid w:val="00197C5E"/>
    <w:rsid w:val="00197E8C"/>
    <w:rsid w:val="001A0DB4"/>
    <w:rsid w:val="001A6663"/>
    <w:rsid w:val="001B4C84"/>
    <w:rsid w:val="001B551F"/>
    <w:rsid w:val="001C0FE4"/>
    <w:rsid w:val="001C2AB5"/>
    <w:rsid w:val="001C3451"/>
    <w:rsid w:val="001C4E79"/>
    <w:rsid w:val="001C5D03"/>
    <w:rsid w:val="001C6EBD"/>
    <w:rsid w:val="001D02B6"/>
    <w:rsid w:val="001D0ED1"/>
    <w:rsid w:val="001D1C42"/>
    <w:rsid w:val="001D54A0"/>
    <w:rsid w:val="001D5694"/>
    <w:rsid w:val="001D616B"/>
    <w:rsid w:val="001E41C6"/>
    <w:rsid w:val="001E4A1B"/>
    <w:rsid w:val="001E6C5C"/>
    <w:rsid w:val="001F1F81"/>
    <w:rsid w:val="001F2F9A"/>
    <w:rsid w:val="001F57F0"/>
    <w:rsid w:val="001F740B"/>
    <w:rsid w:val="00202679"/>
    <w:rsid w:val="002042FB"/>
    <w:rsid w:val="00205632"/>
    <w:rsid w:val="00206743"/>
    <w:rsid w:val="00215858"/>
    <w:rsid w:val="002200AB"/>
    <w:rsid w:val="00220680"/>
    <w:rsid w:val="00221975"/>
    <w:rsid w:val="00222F1E"/>
    <w:rsid w:val="002337CD"/>
    <w:rsid w:val="00233AAD"/>
    <w:rsid w:val="0024224F"/>
    <w:rsid w:val="00242C87"/>
    <w:rsid w:val="0024697D"/>
    <w:rsid w:val="00247AC0"/>
    <w:rsid w:val="00250850"/>
    <w:rsid w:val="002521B1"/>
    <w:rsid w:val="002536B8"/>
    <w:rsid w:val="00254AF0"/>
    <w:rsid w:val="0025781A"/>
    <w:rsid w:val="00260F87"/>
    <w:rsid w:val="00261322"/>
    <w:rsid w:val="00262054"/>
    <w:rsid w:val="0026400D"/>
    <w:rsid w:val="00266483"/>
    <w:rsid w:val="00266C32"/>
    <w:rsid w:val="0027602B"/>
    <w:rsid w:val="00280472"/>
    <w:rsid w:val="00284EFB"/>
    <w:rsid w:val="00285243"/>
    <w:rsid w:val="002852FC"/>
    <w:rsid w:val="002857F2"/>
    <w:rsid w:val="00286EB8"/>
    <w:rsid w:val="00290200"/>
    <w:rsid w:val="0029086D"/>
    <w:rsid w:val="00292E96"/>
    <w:rsid w:val="002969F1"/>
    <w:rsid w:val="00296ADC"/>
    <w:rsid w:val="00296B07"/>
    <w:rsid w:val="002A4626"/>
    <w:rsid w:val="002A647A"/>
    <w:rsid w:val="002A7DC8"/>
    <w:rsid w:val="002B209E"/>
    <w:rsid w:val="002B4DCB"/>
    <w:rsid w:val="002B5F2B"/>
    <w:rsid w:val="002B6C97"/>
    <w:rsid w:val="002B7563"/>
    <w:rsid w:val="002B77B2"/>
    <w:rsid w:val="002C2EB1"/>
    <w:rsid w:val="002C41C0"/>
    <w:rsid w:val="002C5B32"/>
    <w:rsid w:val="002C6689"/>
    <w:rsid w:val="002C7B38"/>
    <w:rsid w:val="002C7B92"/>
    <w:rsid w:val="002D0A8B"/>
    <w:rsid w:val="002D1259"/>
    <w:rsid w:val="002D35A9"/>
    <w:rsid w:val="002D3AF9"/>
    <w:rsid w:val="002D42D7"/>
    <w:rsid w:val="002D6B92"/>
    <w:rsid w:val="002D6FBC"/>
    <w:rsid w:val="002D7408"/>
    <w:rsid w:val="002E7630"/>
    <w:rsid w:val="002E7DA8"/>
    <w:rsid w:val="002F0AEB"/>
    <w:rsid w:val="002F0D0F"/>
    <w:rsid w:val="002F2F5C"/>
    <w:rsid w:val="002F3AA3"/>
    <w:rsid w:val="002F605E"/>
    <w:rsid w:val="0030175C"/>
    <w:rsid w:val="00304E9B"/>
    <w:rsid w:val="00310D21"/>
    <w:rsid w:val="003138F0"/>
    <w:rsid w:val="00313F1A"/>
    <w:rsid w:val="00314F21"/>
    <w:rsid w:val="00323B19"/>
    <w:rsid w:val="0032461B"/>
    <w:rsid w:val="00324C3C"/>
    <w:rsid w:val="003260CE"/>
    <w:rsid w:val="00330B37"/>
    <w:rsid w:val="00331C2C"/>
    <w:rsid w:val="0034043B"/>
    <w:rsid w:val="003428C9"/>
    <w:rsid w:val="003446A6"/>
    <w:rsid w:val="003461F7"/>
    <w:rsid w:val="00352DF5"/>
    <w:rsid w:val="00354D0E"/>
    <w:rsid w:val="00363EBE"/>
    <w:rsid w:val="003654A6"/>
    <w:rsid w:val="0036582D"/>
    <w:rsid w:val="0037088F"/>
    <w:rsid w:val="003712E4"/>
    <w:rsid w:val="00372DB9"/>
    <w:rsid w:val="00373EC7"/>
    <w:rsid w:val="00382987"/>
    <w:rsid w:val="003838BA"/>
    <w:rsid w:val="00385711"/>
    <w:rsid w:val="00385832"/>
    <w:rsid w:val="00385918"/>
    <w:rsid w:val="0038623E"/>
    <w:rsid w:val="0039352D"/>
    <w:rsid w:val="00395B0E"/>
    <w:rsid w:val="003A1CE3"/>
    <w:rsid w:val="003A62C3"/>
    <w:rsid w:val="003A77CF"/>
    <w:rsid w:val="003B2ACC"/>
    <w:rsid w:val="003B2BB4"/>
    <w:rsid w:val="003B5B61"/>
    <w:rsid w:val="003B6C1D"/>
    <w:rsid w:val="003C3B0F"/>
    <w:rsid w:val="003C5D5B"/>
    <w:rsid w:val="003C7638"/>
    <w:rsid w:val="003D211D"/>
    <w:rsid w:val="003D6593"/>
    <w:rsid w:val="003D7ECE"/>
    <w:rsid w:val="003E266D"/>
    <w:rsid w:val="003E3051"/>
    <w:rsid w:val="003E4497"/>
    <w:rsid w:val="003E723C"/>
    <w:rsid w:val="003F006A"/>
    <w:rsid w:val="003F4AF8"/>
    <w:rsid w:val="003F6EA1"/>
    <w:rsid w:val="00414B4D"/>
    <w:rsid w:val="0041556C"/>
    <w:rsid w:val="00416AD3"/>
    <w:rsid w:val="00420D39"/>
    <w:rsid w:val="00427AB6"/>
    <w:rsid w:val="00433283"/>
    <w:rsid w:val="004353C6"/>
    <w:rsid w:val="004423C6"/>
    <w:rsid w:val="00445775"/>
    <w:rsid w:val="00453AF1"/>
    <w:rsid w:val="00453F4B"/>
    <w:rsid w:val="004553C7"/>
    <w:rsid w:val="00455561"/>
    <w:rsid w:val="0045596F"/>
    <w:rsid w:val="0045694C"/>
    <w:rsid w:val="004579E1"/>
    <w:rsid w:val="004617EC"/>
    <w:rsid w:val="00462043"/>
    <w:rsid w:val="00462BEC"/>
    <w:rsid w:val="004652D2"/>
    <w:rsid w:val="00465690"/>
    <w:rsid w:val="0046778B"/>
    <w:rsid w:val="00471A4E"/>
    <w:rsid w:val="00471ECB"/>
    <w:rsid w:val="00473A4E"/>
    <w:rsid w:val="00473A64"/>
    <w:rsid w:val="00473D71"/>
    <w:rsid w:val="00473E84"/>
    <w:rsid w:val="00476294"/>
    <w:rsid w:val="0048015A"/>
    <w:rsid w:val="00480C7D"/>
    <w:rsid w:val="00482FC3"/>
    <w:rsid w:val="00484795"/>
    <w:rsid w:val="00490ED2"/>
    <w:rsid w:val="00491322"/>
    <w:rsid w:val="00491495"/>
    <w:rsid w:val="0049193B"/>
    <w:rsid w:val="00496406"/>
    <w:rsid w:val="00497190"/>
    <w:rsid w:val="004A273A"/>
    <w:rsid w:val="004B074E"/>
    <w:rsid w:val="004B12F0"/>
    <w:rsid w:val="004B4AB4"/>
    <w:rsid w:val="004B5B82"/>
    <w:rsid w:val="004B6357"/>
    <w:rsid w:val="004C2381"/>
    <w:rsid w:val="004C5677"/>
    <w:rsid w:val="004C59A4"/>
    <w:rsid w:val="004D0298"/>
    <w:rsid w:val="004D0714"/>
    <w:rsid w:val="004D1169"/>
    <w:rsid w:val="004D182B"/>
    <w:rsid w:val="004D2A31"/>
    <w:rsid w:val="004D348C"/>
    <w:rsid w:val="004D5FF5"/>
    <w:rsid w:val="004D68EF"/>
    <w:rsid w:val="004D7053"/>
    <w:rsid w:val="004E3322"/>
    <w:rsid w:val="004E4BFB"/>
    <w:rsid w:val="004F0467"/>
    <w:rsid w:val="004F33F5"/>
    <w:rsid w:val="005025F7"/>
    <w:rsid w:val="00504753"/>
    <w:rsid w:val="00506790"/>
    <w:rsid w:val="0051003A"/>
    <w:rsid w:val="00510566"/>
    <w:rsid w:val="005113F0"/>
    <w:rsid w:val="00513836"/>
    <w:rsid w:val="0051397E"/>
    <w:rsid w:val="0051464B"/>
    <w:rsid w:val="0051518A"/>
    <w:rsid w:val="0052041F"/>
    <w:rsid w:val="00524488"/>
    <w:rsid w:val="00525333"/>
    <w:rsid w:val="00526BDF"/>
    <w:rsid w:val="0054058E"/>
    <w:rsid w:val="005445A2"/>
    <w:rsid w:val="005448E3"/>
    <w:rsid w:val="005506C8"/>
    <w:rsid w:val="00552D1C"/>
    <w:rsid w:val="00555B66"/>
    <w:rsid w:val="0055720A"/>
    <w:rsid w:val="00557911"/>
    <w:rsid w:val="00560192"/>
    <w:rsid w:val="005616BF"/>
    <w:rsid w:val="005617B3"/>
    <w:rsid w:val="005635B8"/>
    <w:rsid w:val="00563EB2"/>
    <w:rsid w:val="005653F9"/>
    <w:rsid w:val="0056602E"/>
    <w:rsid w:val="00571E0A"/>
    <w:rsid w:val="0057322C"/>
    <w:rsid w:val="00576601"/>
    <w:rsid w:val="005768A0"/>
    <w:rsid w:val="0058279A"/>
    <w:rsid w:val="005866BA"/>
    <w:rsid w:val="005907FA"/>
    <w:rsid w:val="00593BF0"/>
    <w:rsid w:val="0059621E"/>
    <w:rsid w:val="00596A57"/>
    <w:rsid w:val="0059759D"/>
    <w:rsid w:val="0059794C"/>
    <w:rsid w:val="005A2D1A"/>
    <w:rsid w:val="005A3EC3"/>
    <w:rsid w:val="005A6597"/>
    <w:rsid w:val="005A7CDE"/>
    <w:rsid w:val="005B4664"/>
    <w:rsid w:val="005B505D"/>
    <w:rsid w:val="005B582C"/>
    <w:rsid w:val="005B77F8"/>
    <w:rsid w:val="005C1692"/>
    <w:rsid w:val="005C31D6"/>
    <w:rsid w:val="005C68B4"/>
    <w:rsid w:val="005D08A1"/>
    <w:rsid w:val="005D2AA6"/>
    <w:rsid w:val="005D4BB9"/>
    <w:rsid w:val="005D64DB"/>
    <w:rsid w:val="005D681D"/>
    <w:rsid w:val="005D72E3"/>
    <w:rsid w:val="005D76F2"/>
    <w:rsid w:val="005E17A2"/>
    <w:rsid w:val="005F0863"/>
    <w:rsid w:val="005F24E5"/>
    <w:rsid w:val="005F6346"/>
    <w:rsid w:val="00603365"/>
    <w:rsid w:val="00603CF3"/>
    <w:rsid w:val="0060496B"/>
    <w:rsid w:val="006079F6"/>
    <w:rsid w:val="006135DF"/>
    <w:rsid w:val="00615964"/>
    <w:rsid w:val="00620255"/>
    <w:rsid w:val="00622355"/>
    <w:rsid w:val="00622656"/>
    <w:rsid w:val="00627DD1"/>
    <w:rsid w:val="00631B72"/>
    <w:rsid w:val="0063472D"/>
    <w:rsid w:val="00640B6D"/>
    <w:rsid w:val="00646628"/>
    <w:rsid w:val="006523B1"/>
    <w:rsid w:val="006541CC"/>
    <w:rsid w:val="00655E1E"/>
    <w:rsid w:val="00657529"/>
    <w:rsid w:val="00663922"/>
    <w:rsid w:val="006669B1"/>
    <w:rsid w:val="006731DD"/>
    <w:rsid w:val="0067697E"/>
    <w:rsid w:val="006820C9"/>
    <w:rsid w:val="00683BA4"/>
    <w:rsid w:val="006856D5"/>
    <w:rsid w:val="00686095"/>
    <w:rsid w:val="0068694A"/>
    <w:rsid w:val="00691B5E"/>
    <w:rsid w:val="00692A5D"/>
    <w:rsid w:val="00693A6B"/>
    <w:rsid w:val="00695BF2"/>
    <w:rsid w:val="00696D94"/>
    <w:rsid w:val="006977F7"/>
    <w:rsid w:val="006A1435"/>
    <w:rsid w:val="006A18CC"/>
    <w:rsid w:val="006A6D94"/>
    <w:rsid w:val="006A6DB6"/>
    <w:rsid w:val="006A6ED4"/>
    <w:rsid w:val="006B41FE"/>
    <w:rsid w:val="006B4EF4"/>
    <w:rsid w:val="006C23AF"/>
    <w:rsid w:val="006C31BF"/>
    <w:rsid w:val="006D6796"/>
    <w:rsid w:val="006D73C6"/>
    <w:rsid w:val="006E01B0"/>
    <w:rsid w:val="006E1F58"/>
    <w:rsid w:val="006E271D"/>
    <w:rsid w:val="006F050C"/>
    <w:rsid w:val="006F456E"/>
    <w:rsid w:val="006F49B7"/>
    <w:rsid w:val="006F525C"/>
    <w:rsid w:val="007015EB"/>
    <w:rsid w:val="007130BA"/>
    <w:rsid w:val="00713182"/>
    <w:rsid w:val="007151F0"/>
    <w:rsid w:val="00715E18"/>
    <w:rsid w:val="00723FB1"/>
    <w:rsid w:val="00727949"/>
    <w:rsid w:val="007323C6"/>
    <w:rsid w:val="007329DE"/>
    <w:rsid w:val="00732A6C"/>
    <w:rsid w:val="00733CA1"/>
    <w:rsid w:val="00734634"/>
    <w:rsid w:val="00751E53"/>
    <w:rsid w:val="00752443"/>
    <w:rsid w:val="007525F5"/>
    <w:rsid w:val="00752B3A"/>
    <w:rsid w:val="007545C1"/>
    <w:rsid w:val="00755051"/>
    <w:rsid w:val="007561FE"/>
    <w:rsid w:val="007570C0"/>
    <w:rsid w:val="00763697"/>
    <w:rsid w:val="007636D3"/>
    <w:rsid w:val="007676EF"/>
    <w:rsid w:val="00767E33"/>
    <w:rsid w:val="007717BB"/>
    <w:rsid w:val="00771C87"/>
    <w:rsid w:val="00773DC1"/>
    <w:rsid w:val="00777373"/>
    <w:rsid w:val="00777885"/>
    <w:rsid w:val="007778C0"/>
    <w:rsid w:val="0078220D"/>
    <w:rsid w:val="0078249F"/>
    <w:rsid w:val="00782E79"/>
    <w:rsid w:val="00787D12"/>
    <w:rsid w:val="0079057C"/>
    <w:rsid w:val="0079275F"/>
    <w:rsid w:val="00796A46"/>
    <w:rsid w:val="00797705"/>
    <w:rsid w:val="007A0933"/>
    <w:rsid w:val="007A25EA"/>
    <w:rsid w:val="007A37D1"/>
    <w:rsid w:val="007A3CA7"/>
    <w:rsid w:val="007B325B"/>
    <w:rsid w:val="007B4F84"/>
    <w:rsid w:val="007B7F87"/>
    <w:rsid w:val="007C1EC5"/>
    <w:rsid w:val="007C7505"/>
    <w:rsid w:val="007D78EF"/>
    <w:rsid w:val="007E0CA9"/>
    <w:rsid w:val="007E1CC5"/>
    <w:rsid w:val="007E1F5B"/>
    <w:rsid w:val="007E1FCD"/>
    <w:rsid w:val="007E230A"/>
    <w:rsid w:val="007E3406"/>
    <w:rsid w:val="007E6046"/>
    <w:rsid w:val="007F479C"/>
    <w:rsid w:val="007F4EDB"/>
    <w:rsid w:val="007F5662"/>
    <w:rsid w:val="007F7C23"/>
    <w:rsid w:val="00804035"/>
    <w:rsid w:val="0080467B"/>
    <w:rsid w:val="00804CBD"/>
    <w:rsid w:val="008108DA"/>
    <w:rsid w:val="00811A11"/>
    <w:rsid w:val="0081504A"/>
    <w:rsid w:val="0081741F"/>
    <w:rsid w:val="008174DB"/>
    <w:rsid w:val="0081776E"/>
    <w:rsid w:val="00821331"/>
    <w:rsid w:val="00823AEC"/>
    <w:rsid w:val="00824CA4"/>
    <w:rsid w:val="00831019"/>
    <w:rsid w:val="00834C40"/>
    <w:rsid w:val="00835E6A"/>
    <w:rsid w:val="00841BB1"/>
    <w:rsid w:val="008443F0"/>
    <w:rsid w:val="00846728"/>
    <w:rsid w:val="00850A1E"/>
    <w:rsid w:val="00854D29"/>
    <w:rsid w:val="00856414"/>
    <w:rsid w:val="00857325"/>
    <w:rsid w:val="008573E1"/>
    <w:rsid w:val="008604D8"/>
    <w:rsid w:val="00861EC7"/>
    <w:rsid w:val="0086327E"/>
    <w:rsid w:val="0086467C"/>
    <w:rsid w:val="0086518B"/>
    <w:rsid w:val="00870F4E"/>
    <w:rsid w:val="00872AB5"/>
    <w:rsid w:val="00876A89"/>
    <w:rsid w:val="00880AE3"/>
    <w:rsid w:val="00883576"/>
    <w:rsid w:val="0088460E"/>
    <w:rsid w:val="00884728"/>
    <w:rsid w:val="00884A47"/>
    <w:rsid w:val="00886519"/>
    <w:rsid w:val="00894D3A"/>
    <w:rsid w:val="00896913"/>
    <w:rsid w:val="00897E50"/>
    <w:rsid w:val="008A051C"/>
    <w:rsid w:val="008A2468"/>
    <w:rsid w:val="008A2C9F"/>
    <w:rsid w:val="008A4636"/>
    <w:rsid w:val="008A4BEF"/>
    <w:rsid w:val="008A667C"/>
    <w:rsid w:val="008A7C87"/>
    <w:rsid w:val="008B0F0D"/>
    <w:rsid w:val="008B15E8"/>
    <w:rsid w:val="008B4DBB"/>
    <w:rsid w:val="008B5FC8"/>
    <w:rsid w:val="008C0575"/>
    <w:rsid w:val="008C0D7B"/>
    <w:rsid w:val="008C0D9C"/>
    <w:rsid w:val="008C1043"/>
    <w:rsid w:val="008C1CE1"/>
    <w:rsid w:val="008C31B1"/>
    <w:rsid w:val="008C61C4"/>
    <w:rsid w:val="008C6D0F"/>
    <w:rsid w:val="008D05E7"/>
    <w:rsid w:val="008D146E"/>
    <w:rsid w:val="008D5B77"/>
    <w:rsid w:val="008D6126"/>
    <w:rsid w:val="008D6790"/>
    <w:rsid w:val="008D7E17"/>
    <w:rsid w:val="008E04D2"/>
    <w:rsid w:val="008E4925"/>
    <w:rsid w:val="008E55B6"/>
    <w:rsid w:val="008F1B4D"/>
    <w:rsid w:val="008F3F27"/>
    <w:rsid w:val="008F5A1F"/>
    <w:rsid w:val="008F7760"/>
    <w:rsid w:val="008F7AB8"/>
    <w:rsid w:val="0090086D"/>
    <w:rsid w:val="0090261F"/>
    <w:rsid w:val="00902D34"/>
    <w:rsid w:val="00905753"/>
    <w:rsid w:val="00910E38"/>
    <w:rsid w:val="00912C40"/>
    <w:rsid w:val="00915447"/>
    <w:rsid w:val="00915AFC"/>
    <w:rsid w:val="009166A1"/>
    <w:rsid w:val="009208CB"/>
    <w:rsid w:val="00921928"/>
    <w:rsid w:val="00922FD7"/>
    <w:rsid w:val="00936F78"/>
    <w:rsid w:val="00941C00"/>
    <w:rsid w:val="009420C5"/>
    <w:rsid w:val="0094278A"/>
    <w:rsid w:val="00950F1B"/>
    <w:rsid w:val="009515B4"/>
    <w:rsid w:val="00952172"/>
    <w:rsid w:val="00956D67"/>
    <w:rsid w:val="009600E1"/>
    <w:rsid w:val="00961E32"/>
    <w:rsid w:val="0096470C"/>
    <w:rsid w:val="00966909"/>
    <w:rsid w:val="00970DE3"/>
    <w:rsid w:val="009737F8"/>
    <w:rsid w:val="009769CE"/>
    <w:rsid w:val="00982DE1"/>
    <w:rsid w:val="00985395"/>
    <w:rsid w:val="00985DB0"/>
    <w:rsid w:val="00986886"/>
    <w:rsid w:val="0099067D"/>
    <w:rsid w:val="009922F7"/>
    <w:rsid w:val="0099365F"/>
    <w:rsid w:val="00994192"/>
    <w:rsid w:val="0099479F"/>
    <w:rsid w:val="009959D6"/>
    <w:rsid w:val="009969AB"/>
    <w:rsid w:val="009A3471"/>
    <w:rsid w:val="009A632C"/>
    <w:rsid w:val="009B53EE"/>
    <w:rsid w:val="009B6034"/>
    <w:rsid w:val="009B66A4"/>
    <w:rsid w:val="009C4579"/>
    <w:rsid w:val="009C65CC"/>
    <w:rsid w:val="009D1FE4"/>
    <w:rsid w:val="009D2818"/>
    <w:rsid w:val="009D33E0"/>
    <w:rsid w:val="009D383D"/>
    <w:rsid w:val="009D4B1D"/>
    <w:rsid w:val="009D511C"/>
    <w:rsid w:val="009D7573"/>
    <w:rsid w:val="009D77D3"/>
    <w:rsid w:val="009E1948"/>
    <w:rsid w:val="009E646F"/>
    <w:rsid w:val="009E71BA"/>
    <w:rsid w:val="009E73DB"/>
    <w:rsid w:val="009E7888"/>
    <w:rsid w:val="009F5234"/>
    <w:rsid w:val="009F6FA0"/>
    <w:rsid w:val="009F740D"/>
    <w:rsid w:val="00A00062"/>
    <w:rsid w:val="00A02D59"/>
    <w:rsid w:val="00A06AB9"/>
    <w:rsid w:val="00A07302"/>
    <w:rsid w:val="00A1056B"/>
    <w:rsid w:val="00A10A3D"/>
    <w:rsid w:val="00A13B87"/>
    <w:rsid w:val="00A157A7"/>
    <w:rsid w:val="00A16D75"/>
    <w:rsid w:val="00A1780E"/>
    <w:rsid w:val="00A22502"/>
    <w:rsid w:val="00A22D8E"/>
    <w:rsid w:val="00A30C58"/>
    <w:rsid w:val="00A324BB"/>
    <w:rsid w:val="00A3283A"/>
    <w:rsid w:val="00A34272"/>
    <w:rsid w:val="00A355C9"/>
    <w:rsid w:val="00A360B4"/>
    <w:rsid w:val="00A37E9F"/>
    <w:rsid w:val="00A43D5D"/>
    <w:rsid w:val="00A50314"/>
    <w:rsid w:val="00A50C51"/>
    <w:rsid w:val="00A527AC"/>
    <w:rsid w:val="00A55376"/>
    <w:rsid w:val="00A605C2"/>
    <w:rsid w:val="00A6297F"/>
    <w:rsid w:val="00A63FF0"/>
    <w:rsid w:val="00A666FE"/>
    <w:rsid w:val="00A66900"/>
    <w:rsid w:val="00A70386"/>
    <w:rsid w:val="00A703CA"/>
    <w:rsid w:val="00A70FD1"/>
    <w:rsid w:val="00A74FCB"/>
    <w:rsid w:val="00A82499"/>
    <w:rsid w:val="00A82C8A"/>
    <w:rsid w:val="00A82DEC"/>
    <w:rsid w:val="00A83285"/>
    <w:rsid w:val="00A83327"/>
    <w:rsid w:val="00A8543E"/>
    <w:rsid w:val="00A86F71"/>
    <w:rsid w:val="00A9379B"/>
    <w:rsid w:val="00A93958"/>
    <w:rsid w:val="00A973A7"/>
    <w:rsid w:val="00AA1F1D"/>
    <w:rsid w:val="00AA33E3"/>
    <w:rsid w:val="00AA416C"/>
    <w:rsid w:val="00AA5A48"/>
    <w:rsid w:val="00AA70B2"/>
    <w:rsid w:val="00AB03FB"/>
    <w:rsid w:val="00AB1C02"/>
    <w:rsid w:val="00AB23CC"/>
    <w:rsid w:val="00AB3EC6"/>
    <w:rsid w:val="00AB6179"/>
    <w:rsid w:val="00AC382C"/>
    <w:rsid w:val="00AC42A4"/>
    <w:rsid w:val="00AC4EB3"/>
    <w:rsid w:val="00AC6D1D"/>
    <w:rsid w:val="00AC6EA6"/>
    <w:rsid w:val="00AD0E51"/>
    <w:rsid w:val="00AD3AC2"/>
    <w:rsid w:val="00AD3E8B"/>
    <w:rsid w:val="00AD65A0"/>
    <w:rsid w:val="00AD6696"/>
    <w:rsid w:val="00AE4046"/>
    <w:rsid w:val="00AE7ABA"/>
    <w:rsid w:val="00AF7A9F"/>
    <w:rsid w:val="00B02549"/>
    <w:rsid w:val="00B0639F"/>
    <w:rsid w:val="00B06D17"/>
    <w:rsid w:val="00B1151F"/>
    <w:rsid w:val="00B1301B"/>
    <w:rsid w:val="00B16DE7"/>
    <w:rsid w:val="00B232E8"/>
    <w:rsid w:val="00B237AE"/>
    <w:rsid w:val="00B2396C"/>
    <w:rsid w:val="00B2471F"/>
    <w:rsid w:val="00B31991"/>
    <w:rsid w:val="00B32900"/>
    <w:rsid w:val="00B34679"/>
    <w:rsid w:val="00B41438"/>
    <w:rsid w:val="00B41B6F"/>
    <w:rsid w:val="00B44B49"/>
    <w:rsid w:val="00B46079"/>
    <w:rsid w:val="00B5004E"/>
    <w:rsid w:val="00B50DB1"/>
    <w:rsid w:val="00B53739"/>
    <w:rsid w:val="00B57F47"/>
    <w:rsid w:val="00B6431E"/>
    <w:rsid w:val="00B668CA"/>
    <w:rsid w:val="00B67CB9"/>
    <w:rsid w:val="00B70FC9"/>
    <w:rsid w:val="00B73248"/>
    <w:rsid w:val="00B74406"/>
    <w:rsid w:val="00B76F1B"/>
    <w:rsid w:val="00B804B2"/>
    <w:rsid w:val="00B8236F"/>
    <w:rsid w:val="00B82A4B"/>
    <w:rsid w:val="00B852D7"/>
    <w:rsid w:val="00B8540F"/>
    <w:rsid w:val="00B87346"/>
    <w:rsid w:val="00B92996"/>
    <w:rsid w:val="00B956D7"/>
    <w:rsid w:val="00B96431"/>
    <w:rsid w:val="00B97CB1"/>
    <w:rsid w:val="00BA322D"/>
    <w:rsid w:val="00BA66C9"/>
    <w:rsid w:val="00BA683B"/>
    <w:rsid w:val="00BA71CE"/>
    <w:rsid w:val="00BB0D28"/>
    <w:rsid w:val="00BB470B"/>
    <w:rsid w:val="00BB5523"/>
    <w:rsid w:val="00BC06E6"/>
    <w:rsid w:val="00BC16A9"/>
    <w:rsid w:val="00BC7061"/>
    <w:rsid w:val="00BC7D83"/>
    <w:rsid w:val="00BD1F7D"/>
    <w:rsid w:val="00BD2A38"/>
    <w:rsid w:val="00BD2B0E"/>
    <w:rsid w:val="00BD634A"/>
    <w:rsid w:val="00BD661D"/>
    <w:rsid w:val="00BD6C07"/>
    <w:rsid w:val="00BE705C"/>
    <w:rsid w:val="00BE72F9"/>
    <w:rsid w:val="00BF03B4"/>
    <w:rsid w:val="00BF0CD8"/>
    <w:rsid w:val="00BF2B39"/>
    <w:rsid w:val="00BF6073"/>
    <w:rsid w:val="00BF71C6"/>
    <w:rsid w:val="00BF796F"/>
    <w:rsid w:val="00C00BB5"/>
    <w:rsid w:val="00C0376C"/>
    <w:rsid w:val="00C05899"/>
    <w:rsid w:val="00C139B4"/>
    <w:rsid w:val="00C13B49"/>
    <w:rsid w:val="00C14B55"/>
    <w:rsid w:val="00C20F45"/>
    <w:rsid w:val="00C26BEA"/>
    <w:rsid w:val="00C31DC9"/>
    <w:rsid w:val="00C322C7"/>
    <w:rsid w:val="00C332F4"/>
    <w:rsid w:val="00C41008"/>
    <w:rsid w:val="00C4130C"/>
    <w:rsid w:val="00C42258"/>
    <w:rsid w:val="00C4280F"/>
    <w:rsid w:val="00C429B9"/>
    <w:rsid w:val="00C42FEB"/>
    <w:rsid w:val="00C4315E"/>
    <w:rsid w:val="00C4350B"/>
    <w:rsid w:val="00C437FB"/>
    <w:rsid w:val="00C44CDE"/>
    <w:rsid w:val="00C47E73"/>
    <w:rsid w:val="00C500A8"/>
    <w:rsid w:val="00C502AE"/>
    <w:rsid w:val="00C524DF"/>
    <w:rsid w:val="00C52D21"/>
    <w:rsid w:val="00C55068"/>
    <w:rsid w:val="00C622CC"/>
    <w:rsid w:val="00C65F1F"/>
    <w:rsid w:val="00C66BDD"/>
    <w:rsid w:val="00C66ECF"/>
    <w:rsid w:val="00C7141E"/>
    <w:rsid w:val="00C74D18"/>
    <w:rsid w:val="00C76DA8"/>
    <w:rsid w:val="00C802CB"/>
    <w:rsid w:val="00C818F2"/>
    <w:rsid w:val="00C8290A"/>
    <w:rsid w:val="00C86B40"/>
    <w:rsid w:val="00C8711A"/>
    <w:rsid w:val="00C87AF1"/>
    <w:rsid w:val="00C905AA"/>
    <w:rsid w:val="00C947A8"/>
    <w:rsid w:val="00C955FB"/>
    <w:rsid w:val="00CA1AFD"/>
    <w:rsid w:val="00CA45D7"/>
    <w:rsid w:val="00CB26FF"/>
    <w:rsid w:val="00CB44B3"/>
    <w:rsid w:val="00CB5843"/>
    <w:rsid w:val="00CB68DD"/>
    <w:rsid w:val="00CB7776"/>
    <w:rsid w:val="00CC1A42"/>
    <w:rsid w:val="00CC384D"/>
    <w:rsid w:val="00CD2BAF"/>
    <w:rsid w:val="00CD489D"/>
    <w:rsid w:val="00CE169C"/>
    <w:rsid w:val="00CE1BF6"/>
    <w:rsid w:val="00CE2F8D"/>
    <w:rsid w:val="00CE414F"/>
    <w:rsid w:val="00CE4D69"/>
    <w:rsid w:val="00CE6C8C"/>
    <w:rsid w:val="00CE6CFB"/>
    <w:rsid w:val="00CF047F"/>
    <w:rsid w:val="00CF05D7"/>
    <w:rsid w:val="00CF1ADD"/>
    <w:rsid w:val="00CF2A66"/>
    <w:rsid w:val="00CF46BC"/>
    <w:rsid w:val="00CF4FAD"/>
    <w:rsid w:val="00CF50C8"/>
    <w:rsid w:val="00CF55D3"/>
    <w:rsid w:val="00CF6DFC"/>
    <w:rsid w:val="00D015E6"/>
    <w:rsid w:val="00D0167A"/>
    <w:rsid w:val="00D01CFB"/>
    <w:rsid w:val="00D0252E"/>
    <w:rsid w:val="00D06485"/>
    <w:rsid w:val="00D06707"/>
    <w:rsid w:val="00D12508"/>
    <w:rsid w:val="00D125C2"/>
    <w:rsid w:val="00D13B29"/>
    <w:rsid w:val="00D13B96"/>
    <w:rsid w:val="00D14793"/>
    <w:rsid w:val="00D1488A"/>
    <w:rsid w:val="00D16523"/>
    <w:rsid w:val="00D17B6E"/>
    <w:rsid w:val="00D212AD"/>
    <w:rsid w:val="00D23C59"/>
    <w:rsid w:val="00D25C7E"/>
    <w:rsid w:val="00D25E94"/>
    <w:rsid w:val="00D26C7F"/>
    <w:rsid w:val="00D26C96"/>
    <w:rsid w:val="00D27857"/>
    <w:rsid w:val="00D42C96"/>
    <w:rsid w:val="00D4403B"/>
    <w:rsid w:val="00D45B95"/>
    <w:rsid w:val="00D5030E"/>
    <w:rsid w:val="00D5098B"/>
    <w:rsid w:val="00D54095"/>
    <w:rsid w:val="00D5537E"/>
    <w:rsid w:val="00D562A2"/>
    <w:rsid w:val="00D571DE"/>
    <w:rsid w:val="00D60EF4"/>
    <w:rsid w:val="00D64380"/>
    <w:rsid w:val="00D652F7"/>
    <w:rsid w:val="00D71F47"/>
    <w:rsid w:val="00D7423A"/>
    <w:rsid w:val="00D77444"/>
    <w:rsid w:val="00D8154C"/>
    <w:rsid w:val="00D83905"/>
    <w:rsid w:val="00D84E1F"/>
    <w:rsid w:val="00D858BE"/>
    <w:rsid w:val="00D86817"/>
    <w:rsid w:val="00D878EF"/>
    <w:rsid w:val="00D87BBB"/>
    <w:rsid w:val="00D9228A"/>
    <w:rsid w:val="00D924C0"/>
    <w:rsid w:val="00D95716"/>
    <w:rsid w:val="00D95769"/>
    <w:rsid w:val="00D97EC5"/>
    <w:rsid w:val="00DB2C9A"/>
    <w:rsid w:val="00DB34EF"/>
    <w:rsid w:val="00DB4993"/>
    <w:rsid w:val="00DB69B1"/>
    <w:rsid w:val="00DB6DBD"/>
    <w:rsid w:val="00DC12EB"/>
    <w:rsid w:val="00DC14FE"/>
    <w:rsid w:val="00DC5933"/>
    <w:rsid w:val="00DC5C51"/>
    <w:rsid w:val="00DC67DA"/>
    <w:rsid w:val="00DC6FEB"/>
    <w:rsid w:val="00DD576A"/>
    <w:rsid w:val="00DE1167"/>
    <w:rsid w:val="00DE136E"/>
    <w:rsid w:val="00DE6234"/>
    <w:rsid w:val="00DF518D"/>
    <w:rsid w:val="00DF6401"/>
    <w:rsid w:val="00DF6682"/>
    <w:rsid w:val="00DF6FF4"/>
    <w:rsid w:val="00E0085E"/>
    <w:rsid w:val="00E016BB"/>
    <w:rsid w:val="00E0351C"/>
    <w:rsid w:val="00E06CE1"/>
    <w:rsid w:val="00E24868"/>
    <w:rsid w:val="00E305F9"/>
    <w:rsid w:val="00E30DC5"/>
    <w:rsid w:val="00E354F4"/>
    <w:rsid w:val="00E36369"/>
    <w:rsid w:val="00E36FFD"/>
    <w:rsid w:val="00E50796"/>
    <w:rsid w:val="00E5180C"/>
    <w:rsid w:val="00E53B9B"/>
    <w:rsid w:val="00E54604"/>
    <w:rsid w:val="00E54F37"/>
    <w:rsid w:val="00E55C9D"/>
    <w:rsid w:val="00E57CE5"/>
    <w:rsid w:val="00E612F0"/>
    <w:rsid w:val="00E61931"/>
    <w:rsid w:val="00E62E62"/>
    <w:rsid w:val="00E6358D"/>
    <w:rsid w:val="00E73A2D"/>
    <w:rsid w:val="00E73D71"/>
    <w:rsid w:val="00E740FE"/>
    <w:rsid w:val="00E76893"/>
    <w:rsid w:val="00E771D7"/>
    <w:rsid w:val="00E77690"/>
    <w:rsid w:val="00E80C0D"/>
    <w:rsid w:val="00E80D31"/>
    <w:rsid w:val="00E84886"/>
    <w:rsid w:val="00E8577C"/>
    <w:rsid w:val="00EA1723"/>
    <w:rsid w:val="00EA3685"/>
    <w:rsid w:val="00EA4877"/>
    <w:rsid w:val="00EA7252"/>
    <w:rsid w:val="00EA7718"/>
    <w:rsid w:val="00EB0D41"/>
    <w:rsid w:val="00EB64A2"/>
    <w:rsid w:val="00EC4638"/>
    <w:rsid w:val="00EC4808"/>
    <w:rsid w:val="00ED0631"/>
    <w:rsid w:val="00ED3120"/>
    <w:rsid w:val="00ED55E5"/>
    <w:rsid w:val="00ED6CF5"/>
    <w:rsid w:val="00ED6D9B"/>
    <w:rsid w:val="00ED7351"/>
    <w:rsid w:val="00EE07CD"/>
    <w:rsid w:val="00EE09F4"/>
    <w:rsid w:val="00EE104B"/>
    <w:rsid w:val="00EE403F"/>
    <w:rsid w:val="00EE4069"/>
    <w:rsid w:val="00EE7F7F"/>
    <w:rsid w:val="00EF04E0"/>
    <w:rsid w:val="00EF2C51"/>
    <w:rsid w:val="00EF4EA6"/>
    <w:rsid w:val="00EF5077"/>
    <w:rsid w:val="00EF6836"/>
    <w:rsid w:val="00EF76BA"/>
    <w:rsid w:val="00F003D3"/>
    <w:rsid w:val="00F005CF"/>
    <w:rsid w:val="00F0169B"/>
    <w:rsid w:val="00F0286B"/>
    <w:rsid w:val="00F03DF8"/>
    <w:rsid w:val="00F044F9"/>
    <w:rsid w:val="00F04606"/>
    <w:rsid w:val="00F050E1"/>
    <w:rsid w:val="00F060B5"/>
    <w:rsid w:val="00F12341"/>
    <w:rsid w:val="00F127BA"/>
    <w:rsid w:val="00F13C60"/>
    <w:rsid w:val="00F15ECB"/>
    <w:rsid w:val="00F16C02"/>
    <w:rsid w:val="00F24B4E"/>
    <w:rsid w:val="00F25172"/>
    <w:rsid w:val="00F26525"/>
    <w:rsid w:val="00F27B4C"/>
    <w:rsid w:val="00F3064D"/>
    <w:rsid w:val="00F31812"/>
    <w:rsid w:val="00F32990"/>
    <w:rsid w:val="00F35AC4"/>
    <w:rsid w:val="00F36134"/>
    <w:rsid w:val="00F42959"/>
    <w:rsid w:val="00F453A4"/>
    <w:rsid w:val="00F5197D"/>
    <w:rsid w:val="00F51FF5"/>
    <w:rsid w:val="00F5283E"/>
    <w:rsid w:val="00F531B9"/>
    <w:rsid w:val="00F53201"/>
    <w:rsid w:val="00F5391D"/>
    <w:rsid w:val="00F66679"/>
    <w:rsid w:val="00F6738B"/>
    <w:rsid w:val="00F70724"/>
    <w:rsid w:val="00F71DD1"/>
    <w:rsid w:val="00F734C6"/>
    <w:rsid w:val="00F8174F"/>
    <w:rsid w:val="00F81A1F"/>
    <w:rsid w:val="00F84222"/>
    <w:rsid w:val="00F8627B"/>
    <w:rsid w:val="00F86FE4"/>
    <w:rsid w:val="00F910E2"/>
    <w:rsid w:val="00F911AF"/>
    <w:rsid w:val="00F950EC"/>
    <w:rsid w:val="00F96395"/>
    <w:rsid w:val="00FA075E"/>
    <w:rsid w:val="00FA5BCA"/>
    <w:rsid w:val="00FB1D60"/>
    <w:rsid w:val="00FB51B7"/>
    <w:rsid w:val="00FC5269"/>
    <w:rsid w:val="00FD1C75"/>
    <w:rsid w:val="00FD4B16"/>
    <w:rsid w:val="00FD5F97"/>
    <w:rsid w:val="00FD6E03"/>
    <w:rsid w:val="00FE21F5"/>
    <w:rsid w:val="00FE3DBB"/>
    <w:rsid w:val="00FE501A"/>
    <w:rsid w:val="00FF11C9"/>
    <w:rsid w:val="00FF199D"/>
    <w:rsid w:val="00FF62AD"/>
    <w:rsid w:val="00FF7505"/>
    <w:rsid w:val="1129B1EB"/>
    <w:rsid w:val="1270EB9E"/>
    <w:rsid w:val="1C03EE88"/>
    <w:rsid w:val="25C4B03A"/>
    <w:rsid w:val="28A6BD9D"/>
    <w:rsid w:val="29952B52"/>
    <w:rsid w:val="2B8FCFEF"/>
    <w:rsid w:val="32FDBD59"/>
    <w:rsid w:val="34E5CA8E"/>
    <w:rsid w:val="45CA0320"/>
    <w:rsid w:val="48BE56FC"/>
    <w:rsid w:val="4F15340D"/>
    <w:rsid w:val="4F85E58F"/>
    <w:rsid w:val="51530DAA"/>
    <w:rsid w:val="59758657"/>
    <w:rsid w:val="5C2BC443"/>
    <w:rsid w:val="5CF80688"/>
    <w:rsid w:val="65452EE3"/>
    <w:rsid w:val="6E433C61"/>
    <w:rsid w:val="6F911862"/>
    <w:rsid w:val="77DE4E9F"/>
    <w:rsid w:val="7BB56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0EB9E"/>
  <w15:chartTrackingRefBased/>
  <w15:docId w15:val="{21B1245F-B8DD-4E65-8F09-F7280E917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899"/>
  </w:style>
  <w:style w:type="paragraph" w:styleId="Heading1">
    <w:name w:val="heading 1"/>
    <w:basedOn w:val="Normal"/>
    <w:next w:val="Normal"/>
    <w:link w:val="Heading1Char"/>
    <w:uiPriority w:val="9"/>
    <w:qFormat/>
    <w:rsid w:val="00C05899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5899"/>
    <w:pPr>
      <w:spacing w:before="240" w:after="8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5899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899"/>
    <w:p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899"/>
    <w:pPr>
      <w:spacing w:before="200" w:after="0"/>
      <w:jc w:val="left"/>
      <w:outlineLvl w:val="4"/>
    </w:pPr>
    <w:rPr>
      <w:smallCaps/>
      <w:color w:val="BF4E14" w:themeColor="accent2" w:themeShade="BF"/>
      <w:spacing w:val="10"/>
      <w:sz w:val="22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899"/>
    <w:pPr>
      <w:spacing w:after="0"/>
      <w:jc w:val="left"/>
      <w:outlineLvl w:val="5"/>
    </w:pPr>
    <w:rPr>
      <w:smallCaps/>
      <w:color w:val="E97132" w:themeColor="accent2"/>
      <w:spacing w:val="5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899"/>
    <w:pPr>
      <w:spacing w:after="0"/>
      <w:jc w:val="left"/>
      <w:outlineLvl w:val="6"/>
    </w:pPr>
    <w:rPr>
      <w:b/>
      <w:smallCaps/>
      <w:color w:val="E97132" w:themeColor="accent2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899"/>
    <w:pPr>
      <w:spacing w:after="0"/>
      <w:jc w:val="left"/>
      <w:outlineLvl w:val="7"/>
    </w:pPr>
    <w:rPr>
      <w:b/>
      <w:i/>
      <w:smallCaps/>
      <w:color w:val="BF4E14" w:themeColor="accent2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899"/>
    <w:pPr>
      <w:spacing w:after="0"/>
      <w:jc w:val="left"/>
      <w:outlineLvl w:val="8"/>
    </w:pPr>
    <w:rPr>
      <w:b/>
      <w:i/>
      <w:smallCaps/>
      <w:color w:val="7F340D" w:themeColor="accent2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uiPriority w:val="39"/>
    <w:unhideWhenUsed/>
    <w:rsid w:val="1129B1E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1129B1EB"/>
    <w:rPr>
      <w:color w:val="467886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05899"/>
    <w:rPr>
      <w:smallCaps/>
      <w:spacing w:val="5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A703CA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C0589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05899"/>
    <w:rPr>
      <w:smallCaps/>
      <w:spacing w:val="5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05899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899"/>
    <w:rPr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899"/>
    <w:rPr>
      <w:smallCaps/>
      <w:color w:val="BF4E14" w:themeColor="accent2" w:themeShade="BF"/>
      <w:spacing w:val="10"/>
      <w:sz w:val="2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899"/>
    <w:rPr>
      <w:smallCaps/>
      <w:color w:val="E97132" w:themeColor="accent2"/>
      <w:spacing w:val="5"/>
      <w:sz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899"/>
    <w:rPr>
      <w:b/>
      <w:smallCaps/>
      <w:color w:val="E97132" w:themeColor="accent2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899"/>
    <w:rPr>
      <w:b/>
      <w:i/>
      <w:smallCaps/>
      <w:color w:val="BF4E14" w:themeColor="accent2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899"/>
    <w:rPr>
      <w:b/>
      <w:i/>
      <w:smallCaps/>
      <w:color w:val="7F340D" w:themeColor="accent2" w:themeShade="7F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05899"/>
    <w:rPr>
      <w:b/>
      <w:bCs/>
      <w:caps/>
      <w:sz w:val="16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05899"/>
    <w:pPr>
      <w:pBdr>
        <w:top w:val="single" w:sz="12" w:space="1" w:color="E97132" w:themeColor="accent2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C05899"/>
    <w:rPr>
      <w:smallCaps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899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05899"/>
    <w:rPr>
      <w:rFonts w:asciiTheme="majorHAnsi" w:eastAsiaTheme="majorEastAsia" w:hAnsiTheme="majorHAnsi" w:cstheme="majorBidi"/>
      <w:szCs w:val="22"/>
    </w:rPr>
  </w:style>
  <w:style w:type="character" w:styleId="Strong">
    <w:name w:val="Strong"/>
    <w:uiPriority w:val="22"/>
    <w:qFormat/>
    <w:rsid w:val="00C05899"/>
    <w:rPr>
      <w:b/>
      <w:color w:val="E97132" w:themeColor="accent2"/>
    </w:rPr>
  </w:style>
  <w:style w:type="character" w:styleId="Emphasis">
    <w:name w:val="Emphasis"/>
    <w:uiPriority w:val="20"/>
    <w:qFormat/>
    <w:rsid w:val="00C05899"/>
    <w:rPr>
      <w:b/>
      <w:i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C0589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05899"/>
  </w:style>
  <w:style w:type="paragraph" w:styleId="Quote">
    <w:name w:val="Quote"/>
    <w:basedOn w:val="Normal"/>
    <w:next w:val="Normal"/>
    <w:link w:val="QuoteChar"/>
    <w:uiPriority w:val="29"/>
    <w:qFormat/>
    <w:rsid w:val="00C05899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C0589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899"/>
    <w:pPr>
      <w:pBdr>
        <w:top w:val="single" w:sz="8" w:space="10" w:color="BF4E14" w:themeColor="accent2" w:themeShade="BF"/>
        <w:left w:val="single" w:sz="8" w:space="10" w:color="BF4E14" w:themeColor="accent2" w:themeShade="BF"/>
        <w:bottom w:val="single" w:sz="8" w:space="10" w:color="BF4E14" w:themeColor="accent2" w:themeShade="BF"/>
        <w:right w:val="single" w:sz="8" w:space="10" w:color="BF4E14" w:themeColor="accent2" w:themeShade="BF"/>
      </w:pBdr>
      <w:shd w:val="clear" w:color="auto" w:fill="E97132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899"/>
    <w:rPr>
      <w:b/>
      <w:i/>
      <w:color w:val="FFFFFF" w:themeColor="background1"/>
      <w:shd w:val="clear" w:color="auto" w:fill="E97132" w:themeFill="accent2"/>
    </w:rPr>
  </w:style>
  <w:style w:type="character" w:styleId="SubtleEmphasis">
    <w:name w:val="Subtle Emphasis"/>
    <w:uiPriority w:val="19"/>
    <w:qFormat/>
    <w:rsid w:val="00C05899"/>
    <w:rPr>
      <w:i/>
    </w:rPr>
  </w:style>
  <w:style w:type="character" w:styleId="IntenseEmphasis">
    <w:name w:val="Intense Emphasis"/>
    <w:uiPriority w:val="21"/>
    <w:qFormat/>
    <w:rsid w:val="00C05899"/>
    <w:rPr>
      <w:b/>
      <w:i/>
      <w:color w:val="E97132" w:themeColor="accent2"/>
      <w:spacing w:val="10"/>
    </w:rPr>
  </w:style>
  <w:style w:type="character" w:styleId="SubtleReference">
    <w:name w:val="Subtle Reference"/>
    <w:uiPriority w:val="31"/>
    <w:qFormat/>
    <w:rsid w:val="00C05899"/>
    <w:rPr>
      <w:b/>
    </w:rPr>
  </w:style>
  <w:style w:type="character" w:styleId="IntenseReference">
    <w:name w:val="Intense Reference"/>
    <w:uiPriority w:val="32"/>
    <w:qFormat/>
    <w:rsid w:val="00C05899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05899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5899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F086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863"/>
  </w:style>
  <w:style w:type="paragraph" w:styleId="Footer">
    <w:name w:val="footer"/>
    <w:basedOn w:val="Normal"/>
    <w:link w:val="FooterChar"/>
    <w:uiPriority w:val="99"/>
    <w:unhideWhenUsed/>
    <w:rsid w:val="005F086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863"/>
  </w:style>
  <w:style w:type="character" w:styleId="PageNumber">
    <w:name w:val="page number"/>
    <w:basedOn w:val="DefaultParagraphFont"/>
    <w:uiPriority w:val="99"/>
    <w:semiHidden/>
    <w:unhideWhenUsed/>
    <w:rsid w:val="005F0863"/>
  </w:style>
  <w:style w:type="character" w:styleId="UnresolvedMention">
    <w:name w:val="Unresolved Mention"/>
    <w:basedOn w:val="DefaultParagraphFont"/>
    <w:uiPriority w:val="99"/>
    <w:semiHidden/>
    <w:unhideWhenUsed/>
    <w:rsid w:val="003708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7088F"/>
    <w:rPr>
      <w:color w:val="96607D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7088F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oter" Target="footer3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D04F8-873D-4437-B97F-C179BEEAE8D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df7f7579-3e9c-4a7e-b844-420280f53859}" enabled="0" method="" siteId="{df7f7579-3e9c-4a7e-b844-420280f53859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2927</Words>
  <Characters>16687</Characters>
  <Application>Microsoft Office Word</Application>
  <DocSecurity>0</DocSecurity>
  <Lines>139</Lines>
  <Paragraphs>39</Paragraphs>
  <ScaleCrop>false</ScaleCrop>
  <Company/>
  <LinksUpToDate>false</LinksUpToDate>
  <CharactersWithSpaces>19575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THANG NGUYEN</dc:creator>
  <cp:keywords/>
  <dc:description/>
  <cp:lastModifiedBy>CHUN JIE SOH</cp:lastModifiedBy>
  <cp:revision>2</cp:revision>
  <dcterms:created xsi:type="dcterms:W3CDTF">2025-10-08T04:32:00Z</dcterms:created>
  <dcterms:modified xsi:type="dcterms:W3CDTF">2025-10-08T04:32:00Z</dcterms:modified>
</cp:coreProperties>
</file>