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5C4C8" w14:textId="77777777" w:rsidR="00951402" w:rsidRPr="00951402" w:rsidRDefault="00951402" w:rsidP="00951402">
      <w:pPr>
        <w:pStyle w:val="a3"/>
        <w:shd w:val="clear" w:color="auto" w:fill="FFFFFF"/>
        <w:spacing w:after="150"/>
        <w:jc w:val="right"/>
        <w:rPr>
          <w:rStyle w:val="a4"/>
          <w:rFonts w:ascii="Arial" w:hAnsi="Arial" w:cs="Arial"/>
          <w:color w:val="333333"/>
          <w:sz w:val="29"/>
          <w:szCs w:val="29"/>
        </w:rPr>
      </w:pPr>
      <w:r w:rsidRPr="00951402">
        <w:rPr>
          <w:rStyle w:val="a4"/>
          <w:rFonts w:ascii="Arial" w:hAnsi="Arial" w:cs="Arial"/>
          <w:color w:val="333333"/>
          <w:sz w:val="29"/>
          <w:szCs w:val="29"/>
        </w:rPr>
        <w:t>Леонтьев А.Н.</w:t>
      </w:r>
    </w:p>
    <w:p w14:paraId="008B1902" w14:textId="77777777" w:rsidR="00951402" w:rsidRPr="00951402" w:rsidRDefault="00951402" w:rsidP="00951402">
      <w:pPr>
        <w:pStyle w:val="a3"/>
        <w:shd w:val="clear" w:color="auto" w:fill="FFFFFF"/>
        <w:spacing w:after="150"/>
        <w:jc w:val="right"/>
        <w:rPr>
          <w:rStyle w:val="a4"/>
          <w:rFonts w:ascii="Arial" w:hAnsi="Arial" w:cs="Arial"/>
          <w:color w:val="333333"/>
          <w:sz w:val="29"/>
          <w:szCs w:val="29"/>
        </w:rPr>
      </w:pPr>
      <w:r w:rsidRPr="00951402">
        <w:rPr>
          <w:rStyle w:val="a4"/>
          <w:rFonts w:ascii="Arial" w:hAnsi="Arial" w:cs="Arial"/>
          <w:color w:val="333333"/>
          <w:sz w:val="29"/>
          <w:szCs w:val="29"/>
        </w:rPr>
        <w:t>Лекции по общей психологии.</w:t>
      </w:r>
    </w:p>
    <w:p w14:paraId="740843C7" w14:textId="734B07DD" w:rsidR="00951402" w:rsidRDefault="00951402" w:rsidP="00951402">
      <w:pPr>
        <w:pStyle w:val="a3"/>
        <w:shd w:val="clear" w:color="auto" w:fill="FFFFFF"/>
        <w:spacing w:after="150" w:afterAutospacing="0"/>
        <w:jc w:val="right"/>
        <w:rPr>
          <w:rStyle w:val="a4"/>
          <w:rFonts w:ascii="Arial" w:hAnsi="Arial" w:cs="Arial"/>
          <w:color w:val="333333"/>
          <w:sz w:val="29"/>
          <w:szCs w:val="29"/>
        </w:rPr>
      </w:pPr>
      <w:r w:rsidRPr="00951402">
        <w:rPr>
          <w:rStyle w:val="a4"/>
          <w:rFonts w:ascii="Arial" w:hAnsi="Arial" w:cs="Arial"/>
          <w:color w:val="333333"/>
          <w:sz w:val="29"/>
          <w:szCs w:val="29"/>
        </w:rPr>
        <w:t>М., 2000.</w:t>
      </w:r>
    </w:p>
    <w:p w14:paraId="02F67FAF"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4CFBB36F"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2916FB7D"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233BB19E"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2938B027"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399173A1"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57D278C5" w14:textId="7777777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137552A9" w14:textId="1C0DC886" w:rsidR="00951402" w:rsidRDefault="00951402" w:rsidP="00951402">
      <w:pPr>
        <w:pStyle w:val="a3"/>
        <w:shd w:val="clear" w:color="auto" w:fill="FFFFFF"/>
        <w:spacing w:after="150" w:afterAutospacing="0"/>
        <w:jc w:val="center"/>
        <w:rPr>
          <w:rFonts w:ascii="Arial" w:hAnsi="Arial" w:cs="Arial"/>
          <w:color w:val="333333"/>
          <w:sz w:val="29"/>
          <w:szCs w:val="29"/>
        </w:rPr>
      </w:pPr>
      <w:r>
        <w:rPr>
          <w:rStyle w:val="a4"/>
          <w:rFonts w:ascii="Arial" w:hAnsi="Arial" w:cs="Arial"/>
          <w:color w:val="333333"/>
          <w:sz w:val="29"/>
          <w:szCs w:val="29"/>
        </w:rPr>
        <w:t>Введение в психологию</w:t>
      </w:r>
    </w:p>
    <w:p w14:paraId="16F0C69C" w14:textId="40701155" w:rsidR="00951402" w:rsidRDefault="00951402" w:rsidP="00951402">
      <w:pPr>
        <w:pStyle w:val="a3"/>
        <w:shd w:val="clear" w:color="auto" w:fill="FFFFFF"/>
        <w:spacing w:after="150" w:afterAutospacing="0"/>
        <w:jc w:val="center"/>
        <w:rPr>
          <w:rStyle w:val="a4"/>
          <w:rFonts w:ascii="Arial" w:hAnsi="Arial" w:cs="Arial"/>
          <w:color w:val="333333"/>
          <w:sz w:val="29"/>
          <w:szCs w:val="29"/>
        </w:rPr>
      </w:pPr>
      <w:r>
        <w:rPr>
          <w:rStyle w:val="a4"/>
          <w:rFonts w:ascii="Arial" w:hAnsi="Arial" w:cs="Arial"/>
          <w:color w:val="333333"/>
          <w:sz w:val="29"/>
          <w:szCs w:val="29"/>
        </w:rPr>
        <w:t>Лекция 1. Психические явления и жизненные процессы</w:t>
      </w:r>
    </w:p>
    <w:p w14:paraId="2655B5B5" w14:textId="4128B3B3"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5182B6CA" w14:textId="1EAB3847"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299ACDEB" w14:textId="32DA66D8"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7FA84854" w14:textId="75EBB2E0"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6E3A3F06" w14:textId="4B90A890"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079F7EFF" w14:textId="0CD7B895"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4AD0EB98" w14:textId="4BEAFA4A"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1090BB15" w14:textId="1B65D213"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2C38D448" w14:textId="1B349C89"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4C65E718" w14:textId="7C5F6DD0"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7404CC8E" w14:textId="7728577F" w:rsidR="00951402" w:rsidRDefault="00951402" w:rsidP="00951402">
      <w:pPr>
        <w:pStyle w:val="a3"/>
        <w:shd w:val="clear" w:color="auto" w:fill="FFFFFF"/>
        <w:spacing w:after="150" w:afterAutospacing="0"/>
        <w:jc w:val="center"/>
        <w:rPr>
          <w:rStyle w:val="a4"/>
          <w:rFonts w:ascii="Arial" w:hAnsi="Arial" w:cs="Arial"/>
          <w:color w:val="333333"/>
          <w:sz w:val="29"/>
          <w:szCs w:val="29"/>
        </w:rPr>
      </w:pPr>
    </w:p>
    <w:p w14:paraId="1A632B72"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lastRenderedPageBreak/>
        <w:t>Сегодня мы начинаем, товарищи, курс по психологии. Это обширный курс, который продолжится 5 семестров.</w:t>
      </w:r>
    </w:p>
    <w:p w14:paraId="698673E0" w14:textId="77777777" w:rsidR="00951402" w:rsidRPr="00951402" w:rsidRDefault="00951402" w:rsidP="00951402">
      <w:pPr>
        <w:pStyle w:val="a3"/>
        <w:shd w:val="clear" w:color="auto" w:fill="FFFFFF"/>
        <w:spacing w:after="150"/>
        <w:jc w:val="both"/>
        <w:rPr>
          <w:color w:val="333333"/>
          <w:sz w:val="32"/>
          <w:szCs w:val="32"/>
        </w:rPr>
      </w:pPr>
    </w:p>
    <w:p w14:paraId="661852CE"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Все вы хорошо представляете себе, о чем идет речь, когда мы говорим о психических явлениях и процессах. Мы называем психическими такие явления, как ощущение, восприятие, процессы памяти, запоминания или припоминания, процессы мышления, воображения, эмоциональные переживания удовольствия и неудовольствия и другие чувства. Наконец, мы часто говорим об индивидуально-психологических особенностях личности человека (например, слабовольный человек, общительный или человек сильной воли), мы учитываем эти особенности.</w:t>
      </w:r>
    </w:p>
    <w:p w14:paraId="4E2DA165" w14:textId="77777777" w:rsidR="00951402" w:rsidRPr="00951402" w:rsidRDefault="00951402" w:rsidP="00951402">
      <w:pPr>
        <w:pStyle w:val="a3"/>
        <w:shd w:val="clear" w:color="auto" w:fill="FFFFFF"/>
        <w:spacing w:after="150"/>
        <w:jc w:val="both"/>
        <w:rPr>
          <w:color w:val="333333"/>
          <w:sz w:val="32"/>
          <w:szCs w:val="32"/>
        </w:rPr>
      </w:pPr>
    </w:p>
    <w:p w14:paraId="4795837F"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Конечно, научное знание не ограничивается и не может ограничиваться описанием тех или иных явлений. Например, мы наблюдаем такое великолепное явление как радуга. Можно радоваться, созерцая эту красоту, но от того, что мы наблюдаем множество раз одно и то же, наши научные знания не увеличиваются. Научное знание заключается в том, чтобы проникнуть в самую природу тех или иных явлений и процессов, в порождающие их причины, управляющие ими законы, то есть, как обычно говорят, в их сущность.</w:t>
      </w:r>
    </w:p>
    <w:p w14:paraId="4DE276E1" w14:textId="77777777" w:rsidR="00951402" w:rsidRPr="00951402" w:rsidRDefault="00951402" w:rsidP="00951402">
      <w:pPr>
        <w:pStyle w:val="a3"/>
        <w:shd w:val="clear" w:color="auto" w:fill="FFFFFF"/>
        <w:spacing w:after="150"/>
        <w:jc w:val="both"/>
        <w:rPr>
          <w:color w:val="333333"/>
          <w:sz w:val="32"/>
          <w:szCs w:val="32"/>
        </w:rPr>
      </w:pPr>
    </w:p>
    <w:p w14:paraId="03F7641E"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Не иначе обстоит дело и с психологией. Задачи ее заключаются именно в том, чтобы исследовать, познать природу, сущность тех явлений, которые описываются как явления психические или психологические. И вот здесь психология как наука встречается с очень серьезными затруднениями с точки зрения того, как подойти к решению задачи познания сущности тех явлений и процессов, которые называются психическими.</w:t>
      </w:r>
    </w:p>
    <w:p w14:paraId="44C88639" w14:textId="77777777" w:rsidR="00951402" w:rsidRPr="00951402" w:rsidRDefault="00951402" w:rsidP="00951402">
      <w:pPr>
        <w:pStyle w:val="a3"/>
        <w:shd w:val="clear" w:color="auto" w:fill="FFFFFF"/>
        <w:spacing w:after="150"/>
        <w:jc w:val="both"/>
        <w:rPr>
          <w:color w:val="333333"/>
          <w:sz w:val="32"/>
          <w:szCs w:val="32"/>
        </w:rPr>
      </w:pPr>
    </w:p>
    <w:p w14:paraId="5BD222CE"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Этот вопрос далеко не прост. Пожалуй, он сложнее, чем аналогичный вопрос, который, естественно, возникает и в других </w:t>
      </w:r>
      <w:r w:rsidRPr="00951402">
        <w:rPr>
          <w:color w:val="333333"/>
          <w:sz w:val="32"/>
          <w:szCs w:val="32"/>
        </w:rPr>
        <w:lastRenderedPageBreak/>
        <w:t>науках о живой природе, и знаменательно, что Альберт Эйнштейн, говоря о психологии, воскликнул: насколько же психология как наука сложнее, труднее, чем физика!</w:t>
      </w:r>
    </w:p>
    <w:p w14:paraId="278E1A78" w14:textId="77777777" w:rsidR="00951402" w:rsidRPr="00951402" w:rsidRDefault="00951402" w:rsidP="00951402">
      <w:pPr>
        <w:pStyle w:val="a3"/>
        <w:shd w:val="clear" w:color="auto" w:fill="FFFFFF"/>
        <w:spacing w:after="150"/>
        <w:jc w:val="both"/>
        <w:rPr>
          <w:color w:val="333333"/>
          <w:sz w:val="32"/>
          <w:szCs w:val="32"/>
        </w:rPr>
      </w:pPr>
    </w:p>
    <w:p w14:paraId="119A3B13"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Действительно, на протяжении веков сущность психических явлений, которые, казалось, были схвачены, очерчены в первом приближении и предмет психологии как науки оказались какими-то </w:t>
      </w:r>
      <w:proofErr w:type="spellStart"/>
      <w:r w:rsidRPr="00951402">
        <w:rPr>
          <w:color w:val="333333"/>
          <w:sz w:val="32"/>
          <w:szCs w:val="32"/>
        </w:rPr>
        <w:t>малоуловимыми</w:t>
      </w:r>
      <w:proofErr w:type="spellEnd"/>
      <w:r w:rsidRPr="00951402">
        <w:rPr>
          <w:color w:val="333333"/>
          <w:sz w:val="32"/>
          <w:szCs w:val="32"/>
        </w:rPr>
        <w:t>. Как, например, синий цвет, который при близком рассмотрении теряет свою синеву и оказывается серым, неопределенным.</w:t>
      </w:r>
    </w:p>
    <w:p w14:paraId="64D8F455" w14:textId="77777777" w:rsidR="00951402" w:rsidRPr="00951402" w:rsidRDefault="00951402" w:rsidP="00951402">
      <w:pPr>
        <w:pStyle w:val="a3"/>
        <w:shd w:val="clear" w:color="auto" w:fill="FFFFFF"/>
        <w:spacing w:after="150"/>
        <w:jc w:val="both"/>
        <w:rPr>
          <w:color w:val="333333"/>
          <w:sz w:val="32"/>
          <w:szCs w:val="32"/>
        </w:rPr>
      </w:pPr>
    </w:p>
    <w:p w14:paraId="72225610"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И все же мы имеем очень серьезный прогресс в понимании сущности психических явлений. Для того, чтобы проникнуть в эту сущность, понадобилось исходить из каких-то первоначальных общих научных представлений. Чтобы иметь конкретное исследование природы и законов психических явлений, нужно было отправляться от общих теоретических положений, представлений и, могу даже сказать, философского понимания того, что же такое эти явления по своей сути. Современная научная психология исходит из того, что психические явления, процессы представляют собой не что иное, как особое отражение того, что существует в мире, что существует в действительности независимо от самого факта отражения.</w:t>
      </w:r>
    </w:p>
    <w:p w14:paraId="2A4CA750" w14:textId="77777777" w:rsidR="00951402" w:rsidRPr="00951402" w:rsidRDefault="00951402" w:rsidP="00951402">
      <w:pPr>
        <w:pStyle w:val="a3"/>
        <w:shd w:val="clear" w:color="auto" w:fill="FFFFFF"/>
        <w:spacing w:after="150"/>
        <w:jc w:val="both"/>
        <w:rPr>
          <w:color w:val="333333"/>
          <w:sz w:val="32"/>
          <w:szCs w:val="32"/>
        </w:rPr>
      </w:pPr>
    </w:p>
    <w:p w14:paraId="59BB7982"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Обычно мы коротко выражаем это положение так: психические явления есть отражение независимо существующего в действительности, в реальности. Это общее теоретическое положение, </w:t>
      </w:r>
      <w:proofErr w:type="gramStart"/>
      <w:r w:rsidRPr="00951402">
        <w:rPr>
          <w:color w:val="333333"/>
          <w:sz w:val="32"/>
          <w:szCs w:val="32"/>
        </w:rPr>
        <w:t>которое бесспорно</w:t>
      </w:r>
      <w:proofErr w:type="gramEnd"/>
      <w:r w:rsidRPr="00951402">
        <w:rPr>
          <w:color w:val="333333"/>
          <w:sz w:val="32"/>
          <w:szCs w:val="32"/>
        </w:rPr>
        <w:t xml:space="preserve"> потому, что оно свидетельствует о всем опыте жизни отдельного человека и, особенно, об опыте всего человечества.</w:t>
      </w:r>
    </w:p>
    <w:p w14:paraId="08315B14" w14:textId="77777777" w:rsidR="00951402" w:rsidRPr="00951402" w:rsidRDefault="00951402" w:rsidP="00951402">
      <w:pPr>
        <w:pStyle w:val="a3"/>
        <w:shd w:val="clear" w:color="auto" w:fill="FFFFFF"/>
        <w:spacing w:after="150"/>
        <w:jc w:val="both"/>
        <w:rPr>
          <w:color w:val="333333"/>
          <w:sz w:val="32"/>
          <w:szCs w:val="32"/>
        </w:rPr>
      </w:pPr>
    </w:p>
    <w:p w14:paraId="687FC27D"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Действительно, если бы то, что отражается в нашей голове в форме ощущений, восприятия, мышления не представляло бы собой именно отражения, своеобразной копии реального мира, как бы мы </w:t>
      </w:r>
      <w:r w:rsidRPr="00951402">
        <w:rPr>
          <w:color w:val="333333"/>
          <w:sz w:val="32"/>
          <w:szCs w:val="32"/>
        </w:rPr>
        <w:lastRenderedPageBreak/>
        <w:t>с вами могли жить в мире? Даже для того, чтобы осуществить самый простой жизненный процесс, жизненный акт, для того, чтобы повернуть бумажку, которая сейчас передо мною, нужно увидеть эту бумажку, нужно увидеть движение, которое я делаю сейчас перед вами, знать свойства, какие имеет эта бумажка, нужно измерить расстояние, свойство материала, величину и т.д., и т. п. Но если говорить серьезно, посмотрите, как человечество в ходе своей истории научилось управлять внешним миром, переделывать природу, создавать новые объекты, новые вещи и приспосабливаться к внешнему миру, и не только приспосабливаться, но и приспосабливать его, а для этого нужно иметь образ этого мира.</w:t>
      </w:r>
    </w:p>
    <w:p w14:paraId="08552668" w14:textId="77777777" w:rsidR="00951402" w:rsidRPr="00951402" w:rsidRDefault="00951402" w:rsidP="00951402">
      <w:pPr>
        <w:pStyle w:val="a3"/>
        <w:shd w:val="clear" w:color="auto" w:fill="FFFFFF"/>
        <w:spacing w:after="150"/>
        <w:jc w:val="both"/>
        <w:rPr>
          <w:color w:val="333333"/>
          <w:sz w:val="32"/>
          <w:szCs w:val="32"/>
        </w:rPr>
      </w:pPr>
    </w:p>
    <w:p w14:paraId="45AF13F6"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Конечно, этот образ мира в какой-то форме возникал — может быть, в самой простой форме слухового или другого образа, в какой-нибудь другой форме. Конечно, это отражение может быть лишь приблизительным, вернее, более или менее правильным, иногда ложным, иллюзорным, как бы не существующим вовсе. Но разве в этом главное? Главное заключается в том, что наши субъективные образы мира становятся более или менее правильными под влиянием опыта жизни, практической деятельности как в ходе истории, так и в ходе развития отдельного человека.</w:t>
      </w:r>
    </w:p>
    <w:p w14:paraId="689D9656" w14:textId="77777777" w:rsidR="00951402" w:rsidRPr="00951402" w:rsidRDefault="00951402" w:rsidP="00951402">
      <w:pPr>
        <w:pStyle w:val="a3"/>
        <w:shd w:val="clear" w:color="auto" w:fill="FFFFFF"/>
        <w:spacing w:after="150"/>
        <w:jc w:val="both"/>
        <w:rPr>
          <w:color w:val="333333"/>
          <w:sz w:val="32"/>
          <w:szCs w:val="32"/>
        </w:rPr>
      </w:pPr>
    </w:p>
    <w:p w14:paraId="009D5682"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Речь идет не о каждом отдельном явлении, которое может быть иллюзорным. Речь идет о развитии, о движении, которое направлено в сторону все более верного, адекватного, то есть соответствующего, отражения. Отражение — важнейшая философская категория, важнейшая категория </w:t>
      </w:r>
      <w:proofErr w:type="spellStart"/>
      <w:r w:rsidRPr="00951402">
        <w:rPr>
          <w:color w:val="333333"/>
          <w:sz w:val="32"/>
          <w:szCs w:val="32"/>
        </w:rPr>
        <w:t>человекознания</w:t>
      </w:r>
      <w:proofErr w:type="spellEnd"/>
      <w:r w:rsidRPr="00951402">
        <w:rPr>
          <w:color w:val="333333"/>
          <w:sz w:val="32"/>
          <w:szCs w:val="32"/>
        </w:rPr>
        <w:t>. Но вместе с тем это понятие, эта категория стала действительно исходной и в современной психологии, исходной еще и потому, что когда мы говорим об отражении, то мы имеем в виду не только познавательные процессы, восприятие или мышление. Эта категория должна быть распространена на весь круг психических явлений.</w:t>
      </w:r>
    </w:p>
    <w:p w14:paraId="2F0C76F8" w14:textId="77777777" w:rsidR="00951402" w:rsidRPr="00951402" w:rsidRDefault="00951402" w:rsidP="00951402">
      <w:pPr>
        <w:pStyle w:val="a3"/>
        <w:shd w:val="clear" w:color="auto" w:fill="FFFFFF"/>
        <w:spacing w:after="150"/>
        <w:jc w:val="both"/>
        <w:rPr>
          <w:color w:val="333333"/>
          <w:sz w:val="32"/>
          <w:szCs w:val="32"/>
        </w:rPr>
      </w:pPr>
    </w:p>
    <w:p w14:paraId="0C3CD559"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lastRenderedPageBreak/>
        <w:t>Я сошлюсь на такое простое явление, как, например, ощущение движения. Это не отражение внешне происходящего перед нашими глазами процесса. Тем не менее, это отражение моего состояния — процесса, который связан с моим собственным действием. Но разве и эмоциональные процессы не несут в себе отражения чего-то, что существует независимо от наличия эмоциональных переживаний? Конечно, да.</w:t>
      </w:r>
    </w:p>
    <w:p w14:paraId="14D180BA" w14:textId="77777777" w:rsidR="00951402" w:rsidRPr="00951402" w:rsidRDefault="00951402" w:rsidP="00951402">
      <w:pPr>
        <w:pStyle w:val="a3"/>
        <w:shd w:val="clear" w:color="auto" w:fill="FFFFFF"/>
        <w:spacing w:after="150"/>
        <w:jc w:val="both"/>
        <w:rPr>
          <w:color w:val="333333"/>
          <w:sz w:val="32"/>
          <w:szCs w:val="32"/>
        </w:rPr>
      </w:pPr>
    </w:p>
    <w:p w14:paraId="4444230B"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Допустим, что то или иное воздействие на человека положения вещей, ситуации, как мы говорим, может быть благоприятно для развития жизни, для достижения какого-то положительного результата, а может и противоречить субъекту. И тогда мы получаем безошибочные сигналы, которые мы называем эмоциями, то есть ощущения, переживания этого неприятного явления.</w:t>
      </w:r>
    </w:p>
    <w:p w14:paraId="0501396D" w14:textId="77777777" w:rsidR="00951402" w:rsidRPr="00951402" w:rsidRDefault="00951402" w:rsidP="00951402">
      <w:pPr>
        <w:pStyle w:val="a3"/>
        <w:shd w:val="clear" w:color="auto" w:fill="FFFFFF"/>
        <w:spacing w:after="150"/>
        <w:jc w:val="both"/>
        <w:rPr>
          <w:color w:val="333333"/>
          <w:sz w:val="32"/>
          <w:szCs w:val="32"/>
        </w:rPr>
      </w:pPr>
    </w:p>
    <w:p w14:paraId="1B04ACEB"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Даже сами внутренние психические процессы могут быть предметом отражения, потому что они представляют собой некоторую реальность. Например, отражаться может мысль того или другого человека, а также при некоторых условиях и наша собственная мысль. Мы можем иметь мысль о мысли. Это отражение процессов, но процессов, протекающих главным образом во внутренней форме.</w:t>
      </w:r>
    </w:p>
    <w:p w14:paraId="1D6A6E31" w14:textId="77777777" w:rsidR="00951402" w:rsidRPr="00951402" w:rsidRDefault="00951402" w:rsidP="00951402">
      <w:pPr>
        <w:pStyle w:val="a3"/>
        <w:shd w:val="clear" w:color="auto" w:fill="FFFFFF"/>
        <w:spacing w:after="150"/>
        <w:jc w:val="both"/>
        <w:rPr>
          <w:color w:val="333333"/>
          <w:sz w:val="32"/>
          <w:szCs w:val="32"/>
        </w:rPr>
      </w:pPr>
    </w:p>
    <w:p w14:paraId="171217D5"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А разве мы не составляем себе известный образ, представление о личности человека, другого человека? А вместе с этим, вернее, вслед за этим (если иметь в виду развитие) и представление о своей собственной жизни, об известном этапе развития человека, о развитии человеческой личности? Человеческий индивидуум постепенно формирует представление о самом себе среди других людей. Начинается дело с простых вещей, с отображения телесного Я; когда мы совершаем какое-то простое действие, мы руководствуемся не только отражением предметной среды и вещей, но и представлением о своем собственном теле. Сопоставляем поверхность своего тела и поверхность предмета, а коль скоро это представление поверхности предмета у меня существует, то </w:t>
      </w:r>
      <w:r w:rsidRPr="00951402">
        <w:rPr>
          <w:color w:val="333333"/>
          <w:sz w:val="32"/>
          <w:szCs w:val="32"/>
        </w:rPr>
        <w:lastRenderedPageBreak/>
        <w:t>складывается и образ телесного Я. Я мог бы продолжать бесконечно перечисления этих примеров, но это и так ясно.</w:t>
      </w:r>
    </w:p>
    <w:p w14:paraId="2C290B8A" w14:textId="77777777" w:rsidR="00951402" w:rsidRPr="00951402" w:rsidRDefault="00951402" w:rsidP="00951402">
      <w:pPr>
        <w:pStyle w:val="a3"/>
        <w:shd w:val="clear" w:color="auto" w:fill="FFFFFF"/>
        <w:spacing w:after="150"/>
        <w:jc w:val="both"/>
        <w:rPr>
          <w:color w:val="333333"/>
          <w:sz w:val="32"/>
          <w:szCs w:val="32"/>
        </w:rPr>
      </w:pPr>
    </w:p>
    <w:p w14:paraId="3DAC79B6"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Психологи имеют дело с явлениями и процессами, которые относятся к категориям явлений и процессов отражения. Но само словосочетание «явление отражения» имеет очень широкое значение, это понятие охватывает массу процессов, которые мы наблюдаем и в неживой, неорганической, и в органической природе. А когда мы, психологи, говорим об этом, мы уточняем это понятие. Можно говорить об отражении в неживой природе, например об отражении лучей света в зеркале, и мы так и говорим: «зеркальное отражение».</w:t>
      </w:r>
    </w:p>
    <w:p w14:paraId="1CC60706" w14:textId="77777777" w:rsidR="00951402" w:rsidRPr="00951402" w:rsidRDefault="00951402" w:rsidP="00951402">
      <w:pPr>
        <w:pStyle w:val="a3"/>
        <w:shd w:val="clear" w:color="auto" w:fill="FFFFFF"/>
        <w:spacing w:after="150"/>
        <w:jc w:val="both"/>
        <w:rPr>
          <w:color w:val="333333"/>
          <w:sz w:val="32"/>
          <w:szCs w:val="32"/>
        </w:rPr>
      </w:pPr>
    </w:p>
    <w:p w14:paraId="740824BA"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Мы употребляем эти слова и для обозначения многих процессов в живой природе, причем, иногда, для характеристики процесса, который относится к живой природе, но не относится к процессам отражения в вышеупомянутом значении этого слова. Например, мы можем сказать, что усиленная теплоизоляция тела «отражает» понижение температуры внешней среды. Так можно сказать: «отражает». Но это не то отражение, о котором идет речь, когда мы употребляем это понятие как категорию психологии познания. В этом последнем случае мы говорим о другой форме отражения, о «психическом отражении».</w:t>
      </w:r>
    </w:p>
    <w:p w14:paraId="7775F292" w14:textId="77777777" w:rsidR="00951402" w:rsidRPr="00951402" w:rsidRDefault="00951402" w:rsidP="00951402">
      <w:pPr>
        <w:pStyle w:val="a3"/>
        <w:shd w:val="clear" w:color="auto" w:fill="FFFFFF"/>
        <w:spacing w:after="150"/>
        <w:jc w:val="both"/>
        <w:rPr>
          <w:color w:val="333333"/>
          <w:sz w:val="32"/>
          <w:szCs w:val="32"/>
        </w:rPr>
      </w:pPr>
    </w:p>
    <w:p w14:paraId="02E7C6C0"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Чем отличается данная форма отражения от других форм процессов и явлений, которые в широком смысле называются процессами отражения? В чем заключаются особенности именно психического отражения? Прежде всего, это явления и процессы, которые представляют собой субъективный образ действительности. Это значит, что они принадлежат живому субъекту. Значит, психическое отражение, о котором идет речь, свойственно только живым существам — животным и человеку. Оно возникает, формируется лишь в ходе развития жизни, в ходе эволюции живых существ, живых организмов, и оно является продуктом процесса развития жизни.</w:t>
      </w:r>
    </w:p>
    <w:p w14:paraId="10C06308" w14:textId="77777777" w:rsidR="00951402" w:rsidRPr="00951402" w:rsidRDefault="00951402" w:rsidP="00951402">
      <w:pPr>
        <w:pStyle w:val="a3"/>
        <w:shd w:val="clear" w:color="auto" w:fill="FFFFFF"/>
        <w:spacing w:after="150"/>
        <w:jc w:val="both"/>
        <w:rPr>
          <w:color w:val="333333"/>
          <w:sz w:val="32"/>
          <w:szCs w:val="32"/>
        </w:rPr>
      </w:pPr>
    </w:p>
    <w:p w14:paraId="3FA3F4FD"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Следовательно, это явление отражения, с которым мы имеем дело, психическое явление, — это процесс жизненный. Я бы хотел, чтобы вы обратили внимание на это положение. Явления и процессы, которые изучаются психологами, принадлежат к числу явлений и процессов жизненных, порождаемых жизнью, существующих только в жизни, принадлежащих живым существам, которые суть субъекты отражения.</w:t>
      </w:r>
    </w:p>
    <w:p w14:paraId="0FFA588B" w14:textId="77777777" w:rsidR="00951402" w:rsidRPr="00951402" w:rsidRDefault="00951402" w:rsidP="00951402">
      <w:pPr>
        <w:pStyle w:val="a3"/>
        <w:shd w:val="clear" w:color="auto" w:fill="FFFFFF"/>
        <w:spacing w:after="150"/>
        <w:jc w:val="both"/>
        <w:rPr>
          <w:color w:val="333333"/>
          <w:sz w:val="32"/>
          <w:szCs w:val="32"/>
        </w:rPr>
      </w:pPr>
    </w:p>
    <w:p w14:paraId="12237CAE"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Вот видите, оказывается, что психология принадлежит к тому обширнейшему кругу наук, которые занимаются жизненными процессами, которые изучают жизнь, ее формы на разных ступенях ее развития, в разных ее характеристиках, но все это — жизнь. Это всегда активная сторона процесса. Поэтому и психические явления и процессы, то, что мы называем психикой, психическими отражениями, — тоже активные.</w:t>
      </w:r>
    </w:p>
    <w:p w14:paraId="7672CAD1" w14:textId="77777777" w:rsidR="00951402" w:rsidRPr="00951402" w:rsidRDefault="00951402" w:rsidP="00951402">
      <w:pPr>
        <w:pStyle w:val="a3"/>
        <w:shd w:val="clear" w:color="auto" w:fill="FFFFFF"/>
        <w:spacing w:after="150"/>
        <w:jc w:val="both"/>
        <w:rPr>
          <w:color w:val="333333"/>
          <w:sz w:val="32"/>
          <w:szCs w:val="32"/>
        </w:rPr>
      </w:pPr>
    </w:p>
    <w:p w14:paraId="2CDBA931"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Психические отражения активны в двояком отношении: и по своему происхождению, и по функции. По своему происхождению потому, что никакое психическое отражение, никакие психические явления и процессы не могут возникнуть и развиваться иначе, как в жизненных, всегда активных процессах, в процессах жизни субъекта. Эти психические явления существуют только в процессах жизни.</w:t>
      </w:r>
    </w:p>
    <w:p w14:paraId="01F67A9F" w14:textId="77777777" w:rsidR="00951402" w:rsidRPr="00951402" w:rsidRDefault="00951402" w:rsidP="00951402">
      <w:pPr>
        <w:pStyle w:val="a3"/>
        <w:shd w:val="clear" w:color="auto" w:fill="FFFFFF"/>
        <w:spacing w:after="150"/>
        <w:jc w:val="both"/>
        <w:rPr>
          <w:color w:val="333333"/>
          <w:sz w:val="32"/>
          <w:szCs w:val="32"/>
        </w:rPr>
      </w:pPr>
    </w:p>
    <w:p w14:paraId="67CAD39E"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Когда на живое существо, живой организм воздействует какой-то внешний раздражитель, то необходима активность организма для того, чтобы эти воздействия породили свое отражение, а попросту: для того, чтобы увидеть, надо смотреть, а чтобы услышать, нужно слушать.</w:t>
      </w:r>
    </w:p>
    <w:p w14:paraId="6B253488" w14:textId="77777777" w:rsidR="00951402" w:rsidRPr="00951402" w:rsidRDefault="00951402" w:rsidP="00951402">
      <w:pPr>
        <w:pStyle w:val="a3"/>
        <w:shd w:val="clear" w:color="auto" w:fill="FFFFFF"/>
        <w:spacing w:after="150"/>
        <w:jc w:val="both"/>
        <w:rPr>
          <w:color w:val="333333"/>
          <w:sz w:val="32"/>
          <w:szCs w:val="32"/>
        </w:rPr>
      </w:pPr>
    </w:p>
    <w:p w14:paraId="0D5D37FA"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lastRenderedPageBreak/>
        <w:t>Иногда эта активность имеет скрытую, внешне плохо наблюдаемую форму. Например, чтобы получить образ предмета, чтобы увидеть эту аудиторию, достаточно ли, как говорит старинный автор, «открыть глаза»? Нет — надо еще и посмотреть. Надо проделать внутреннюю работу. Должны быть активные жизненные процессы и для того, чтобы возник образ данной аудитории, образ любого другого объекта вообще.</w:t>
      </w:r>
    </w:p>
    <w:p w14:paraId="4C391AF5" w14:textId="77777777" w:rsidR="00951402" w:rsidRPr="00951402" w:rsidRDefault="00951402" w:rsidP="00951402">
      <w:pPr>
        <w:pStyle w:val="a3"/>
        <w:shd w:val="clear" w:color="auto" w:fill="FFFFFF"/>
        <w:spacing w:after="150"/>
        <w:jc w:val="both"/>
        <w:rPr>
          <w:color w:val="333333"/>
          <w:sz w:val="32"/>
          <w:szCs w:val="32"/>
        </w:rPr>
      </w:pPr>
    </w:p>
    <w:p w14:paraId="45CBF821"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Иногда эти процессы активности, напротив, очень открыты. Если, например, я в темноте должен найти и взять со стола вот этот предмет и отличить его от других предметов, что я должен сделать? Я должен провести рукой по контуру этого предмета, обнаружить его, как бы «снять слепок» с этого предмета. Когда я делаю это движение рукой, я снимаю слепок, чтобы понять, о чем идет речь.</w:t>
      </w:r>
    </w:p>
    <w:p w14:paraId="3CFADCA2" w14:textId="77777777" w:rsidR="00951402" w:rsidRPr="00951402" w:rsidRDefault="00951402" w:rsidP="00951402">
      <w:pPr>
        <w:pStyle w:val="a3"/>
        <w:shd w:val="clear" w:color="auto" w:fill="FFFFFF"/>
        <w:spacing w:after="150"/>
        <w:jc w:val="both"/>
        <w:rPr>
          <w:color w:val="333333"/>
          <w:sz w:val="32"/>
          <w:szCs w:val="32"/>
        </w:rPr>
      </w:pPr>
    </w:p>
    <w:p w14:paraId="7EEF1A19"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Иногда нужно припомнить, найти у себя в памяти что-то, и здесь тоже нужна какая-то особая форма активности, нужны какие-то жизненные процессы, чтобы данное отражение произошло скрыто или открыто. Но эта активность не может порождаться самими явлениями психического отражения. Это первое.</w:t>
      </w:r>
    </w:p>
    <w:p w14:paraId="35C93CD3" w14:textId="77777777" w:rsidR="00951402" w:rsidRPr="00951402" w:rsidRDefault="00951402" w:rsidP="00951402">
      <w:pPr>
        <w:pStyle w:val="a3"/>
        <w:shd w:val="clear" w:color="auto" w:fill="FFFFFF"/>
        <w:spacing w:after="150"/>
        <w:jc w:val="both"/>
        <w:rPr>
          <w:color w:val="333333"/>
          <w:sz w:val="32"/>
          <w:szCs w:val="32"/>
        </w:rPr>
      </w:pPr>
    </w:p>
    <w:p w14:paraId="042F3B5B"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Второе. Психическое отражение активно также в том отношении, что оно не только порождается жизнью, но и выполняет свою особую роль в тех самых порождающих его жизненных процессах. Оно выполняет особую функцию. Психическое отражение — это вовсе не побочный продукт или просто тень, отбрасываемая идущим человеком, которая никак не влияет на его шаги. Дело обстоит совсем иначе. Психическое отражение играет свою роль, выполняет свою функцию в жизненных процессах. Для характеристики этой функции я должен ввести один термин. Я его приведу, а потом мы с вами увидим, какие богатства кроются за этим термином, какое это богатое понятие. Нужно сказать так: психическое отражение «опосредствует» жизненные процессы.</w:t>
      </w:r>
    </w:p>
    <w:p w14:paraId="2304B73A" w14:textId="77777777" w:rsidR="00951402" w:rsidRPr="00951402" w:rsidRDefault="00951402" w:rsidP="00951402">
      <w:pPr>
        <w:pStyle w:val="a3"/>
        <w:shd w:val="clear" w:color="auto" w:fill="FFFFFF"/>
        <w:spacing w:after="150"/>
        <w:jc w:val="both"/>
        <w:rPr>
          <w:color w:val="333333"/>
          <w:sz w:val="32"/>
          <w:szCs w:val="32"/>
        </w:rPr>
      </w:pPr>
    </w:p>
    <w:p w14:paraId="06F5E325" w14:textId="77777777" w:rsidR="00951402" w:rsidRPr="00951402" w:rsidRDefault="00951402" w:rsidP="00951402">
      <w:pPr>
        <w:pStyle w:val="a3"/>
        <w:shd w:val="clear" w:color="auto" w:fill="FFFFFF"/>
        <w:spacing w:after="150"/>
        <w:jc w:val="both"/>
        <w:rPr>
          <w:color w:val="333333"/>
          <w:sz w:val="32"/>
          <w:szCs w:val="32"/>
        </w:rPr>
      </w:pPr>
      <w:proofErr w:type="spellStart"/>
      <w:r w:rsidRPr="00951402">
        <w:rPr>
          <w:color w:val="333333"/>
          <w:sz w:val="32"/>
          <w:szCs w:val="32"/>
        </w:rPr>
        <w:lastRenderedPageBreak/>
        <w:t>Опосредствованностъ</w:t>
      </w:r>
      <w:proofErr w:type="spellEnd"/>
      <w:r w:rsidRPr="00951402">
        <w:rPr>
          <w:color w:val="333333"/>
          <w:sz w:val="32"/>
          <w:szCs w:val="32"/>
        </w:rPr>
        <w:t xml:space="preserve"> — это значит оно «служит средством», то есть процесс происходит через ощущения, «посредством» восприятия. Приспособление к внешнему предмету оказывается опосредствованным. И это происходит на всех уровнях развития сложных форм жизни: у животных и у человека. Вы присмотритесь к полету ласточки вечером, когда поднимается рой насекомых, или утром; очень хорошо видно, как ласточка в своем полете строго управляется, как точно оценивает скорость движения летящего насекомого и расстояние, как безошибочны, как необыкновенно точны ее действия!</w:t>
      </w:r>
    </w:p>
    <w:p w14:paraId="2217C953" w14:textId="77777777" w:rsidR="00951402" w:rsidRPr="00951402" w:rsidRDefault="00951402" w:rsidP="00951402">
      <w:pPr>
        <w:pStyle w:val="a3"/>
        <w:shd w:val="clear" w:color="auto" w:fill="FFFFFF"/>
        <w:spacing w:after="150"/>
        <w:jc w:val="both"/>
        <w:rPr>
          <w:color w:val="333333"/>
          <w:sz w:val="32"/>
          <w:szCs w:val="32"/>
        </w:rPr>
      </w:pPr>
    </w:p>
    <w:p w14:paraId="0593488D"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Я спрашиваю: чем управляются эти сложнейшие движения? Каким механизмом своего полета пользуется это прекрасно работающее автоматическое устройство птицы? Этот автомат лишь осуществляет полет, а что управляет им? Восприятия очень сложные притом, с оценкой расстояний и даже величины пути движения насекомого.</w:t>
      </w:r>
    </w:p>
    <w:p w14:paraId="7E530310" w14:textId="77777777" w:rsidR="00951402" w:rsidRPr="00951402" w:rsidRDefault="00951402" w:rsidP="00951402">
      <w:pPr>
        <w:pStyle w:val="a3"/>
        <w:shd w:val="clear" w:color="auto" w:fill="FFFFFF"/>
        <w:spacing w:after="150"/>
        <w:jc w:val="both"/>
        <w:rPr>
          <w:color w:val="333333"/>
          <w:sz w:val="32"/>
          <w:szCs w:val="32"/>
        </w:rPr>
      </w:pPr>
    </w:p>
    <w:p w14:paraId="51A985B5"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Но поднимемся дальше. Прицелен, точен, соразмерен прыжок, скажем, хищного животного, точен расчет всех его бросков. Как может быть это управляемо? Нужно иметь перед глазами жертву и нужно прогнозировать, предсказывать, уметь предсказывать движения этой жертвы. Зачеркните мысленно вот эти образы, которые управляют поведением хищного животного или ласточки в полете, и вы получите полную невозможность приспособления этих животных к условиям, в которых им приходится существовать, жить, утверждать свою жизнь и вместе с этим, через это, также утверждать жизнь, существование вида.</w:t>
      </w:r>
    </w:p>
    <w:p w14:paraId="6F7B4532" w14:textId="77777777" w:rsidR="00951402" w:rsidRPr="00951402" w:rsidRDefault="00951402" w:rsidP="00951402">
      <w:pPr>
        <w:pStyle w:val="a3"/>
        <w:shd w:val="clear" w:color="auto" w:fill="FFFFFF"/>
        <w:spacing w:after="150"/>
        <w:jc w:val="both"/>
        <w:rPr>
          <w:color w:val="333333"/>
          <w:sz w:val="32"/>
          <w:szCs w:val="32"/>
        </w:rPr>
      </w:pPr>
    </w:p>
    <w:p w14:paraId="671A8433"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Таким образом, эти процессы, эти явления отражения, эти субъективные образы опосредствуют деятельность живых существ, управляют ею, давая ориентировку субъекту — животному или человеку — в условиях, в которых они существуют в окружающем их предметном мире. Поэтому мы и говорим: активная функция, </w:t>
      </w:r>
      <w:r w:rsidRPr="00951402">
        <w:rPr>
          <w:color w:val="333333"/>
          <w:sz w:val="32"/>
          <w:szCs w:val="32"/>
        </w:rPr>
        <w:lastRenderedPageBreak/>
        <w:t>активная роль психики. Так же управляют жизненным уровнем человека в мире, в котором он живет, и эмоции.</w:t>
      </w:r>
    </w:p>
    <w:p w14:paraId="7F4E8E3C" w14:textId="77777777" w:rsidR="00951402" w:rsidRPr="00951402" w:rsidRDefault="00951402" w:rsidP="00951402">
      <w:pPr>
        <w:pStyle w:val="a3"/>
        <w:shd w:val="clear" w:color="auto" w:fill="FFFFFF"/>
        <w:spacing w:after="150"/>
        <w:jc w:val="both"/>
        <w:rPr>
          <w:color w:val="333333"/>
          <w:sz w:val="32"/>
          <w:szCs w:val="32"/>
        </w:rPr>
      </w:pPr>
    </w:p>
    <w:p w14:paraId="03B3A1B7"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Итак, основная мысль состоит в том, что психическое отражение характеризуется не только тем, что оно всегда принадлежит некоему субъекту, живому существу, но также и тем, что это есть всегда активный процесс, активный и в том отношении, что он порождается жизнью, и в том, что эти явления участвуют в осуществлении жизни, регулируют ее, ориентируя субъекта — животного или человека — в том мире, в котором он живет, в той действительности, в которой он существует.</w:t>
      </w:r>
    </w:p>
    <w:p w14:paraId="1D4F9E28" w14:textId="77777777" w:rsidR="00951402" w:rsidRPr="00951402" w:rsidRDefault="00951402" w:rsidP="00951402">
      <w:pPr>
        <w:pStyle w:val="a3"/>
        <w:shd w:val="clear" w:color="auto" w:fill="FFFFFF"/>
        <w:spacing w:after="150"/>
        <w:jc w:val="both"/>
        <w:rPr>
          <w:color w:val="333333"/>
          <w:sz w:val="32"/>
          <w:szCs w:val="32"/>
        </w:rPr>
      </w:pPr>
    </w:p>
    <w:p w14:paraId="1273329C"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Наконец, третье положение, на которое хотелось бы обратить внимание и которое также имеет отношение к нашему общему представлению о том, как следует подходить к конкретному исследованию психических явлений и процессов. Это положение состоит в том, что в ходе эволюции развиваются и усложняются органы психического отражения, меняются его формы, то есть меняются формы психики. Отражение меняется не только в смысле увеличения количества чувств, обогащающих сферу ощущения, восприятия, но и в смысле качества его формы. Если, скажем, говорить о низкой степени эволюции, то мы можем объективно констатировать наличие зачаточных ощущений в восприятии окружающей среды. С переходом к человеческому обществу происходит огромный скачок в развитии, появление очень больших качественных изменений. Рождается новая форма психического отражения, и мы называем эту форму сознанием.</w:t>
      </w:r>
    </w:p>
    <w:p w14:paraId="6869487C" w14:textId="77777777" w:rsidR="00951402" w:rsidRPr="00951402" w:rsidRDefault="00951402" w:rsidP="00951402">
      <w:pPr>
        <w:pStyle w:val="a3"/>
        <w:shd w:val="clear" w:color="auto" w:fill="FFFFFF"/>
        <w:spacing w:after="150"/>
        <w:jc w:val="both"/>
        <w:rPr>
          <w:color w:val="333333"/>
          <w:sz w:val="32"/>
          <w:szCs w:val="32"/>
        </w:rPr>
      </w:pPr>
    </w:p>
    <w:p w14:paraId="2A0EB7A2"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Здесь следует сделать одно уточнение. Дело в том, что когда мы говорим «психика», то имеем в виду лишь психическое отражение на разных ступенях развития. Говорим о психике животного, человека, младенца всякий раз, когда имеем дело с собственной ориентировочной деятельностью живого существа и т.д. Но когда мы говорим «сознание» применительно к человеку, мы имеем в виду не всякое человеческое психическое отражение, а только такое, </w:t>
      </w:r>
      <w:r w:rsidRPr="00951402">
        <w:rPr>
          <w:color w:val="333333"/>
          <w:sz w:val="32"/>
          <w:szCs w:val="32"/>
        </w:rPr>
        <w:lastRenderedPageBreak/>
        <w:t>которое присуще исключительно человеку и которое является продуктом развития не жизни природного существа в природной среде, а продуктом развития, порождения человеческой жизни в человеческом обществе. И если мы говорим, что специальная человеческая психика должна быть выделена, обозначена новым понятием, новым термином, и говорим «сознание», то это вовсе не означает, что эта высшая форма психики является единой формой психического отражения человека. Научное исследование приводит к необходимости констатировать, что, наряду с этой высшей формой, существуют и другие, более элементарные формы психического отражения у человека и они уже не те, с какими мы встречаемся даже у наиболее высоко развитых животных. Эти элементарные формы отражения продолжают существовать в измененном, трансформированном виде, несмотря на появление новых, специфических форм отражения.</w:t>
      </w:r>
    </w:p>
    <w:p w14:paraId="11A77BA0" w14:textId="77777777" w:rsidR="00951402" w:rsidRPr="00951402" w:rsidRDefault="00951402" w:rsidP="00951402">
      <w:pPr>
        <w:pStyle w:val="a3"/>
        <w:shd w:val="clear" w:color="auto" w:fill="FFFFFF"/>
        <w:spacing w:after="150"/>
        <w:jc w:val="both"/>
        <w:rPr>
          <w:color w:val="333333"/>
          <w:sz w:val="32"/>
          <w:szCs w:val="32"/>
        </w:rPr>
      </w:pPr>
    </w:p>
    <w:p w14:paraId="613E5E53"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Когда я спрашиваю себя, сознаю ли я окружающий мир, в действие вступает особая форма психического отражения. Я могу дать отчет о том, что я вижу, что я слышу, что я переживаю или переживаю ли вообще что-нибудь. Мы знаем это по собственному опыту. Например, когда я прохожу по улице и навстречу мне движутся люди, я иду мимо витрин магазинов, на этих витринах выставлены те или другие товары, передо мной возникает на пути светофор, а я в это время занят оживленной беседой с моим спутником, предметом моего сознания является то, о чем идет речь в оживленной беседе, я отдаю в этом себе отчет, я это контролирую. И это сознательный процесс. Я действую, имея в виду этот предмет, о котором идет речь. Но вместе с тем, я никогда не отступлю и за кромку тротуара. Я придерживаюсь сигналов, я не столкнусь со встречными людьми, я обхожу их. Если что-то появляется неожиданное в витрине, я это вижу. У меня может прерываться процесс. Я могу отвлечься от самой интересной беседы, пусть на несколько секунд. Как говорится, мое внимание будет отвлечено этой неожиданной встречей. В каком соотношении находятся те процессы, которые протекают как бы незаметно для меня, о которых я не думаю, и те, в которых я отдаю себе отчет и которые я знаю? Сейчас я вижу, сейчас я думаю, сейчас я решаю задачу. Что я должен сказать? Они соотносятся как низшая </w:t>
      </w:r>
      <w:r w:rsidRPr="00951402">
        <w:rPr>
          <w:color w:val="333333"/>
          <w:sz w:val="32"/>
          <w:szCs w:val="32"/>
        </w:rPr>
        <w:lastRenderedPageBreak/>
        <w:t>и высшая формы психического отражения, причем высшая принадлежит только человеку.</w:t>
      </w:r>
    </w:p>
    <w:p w14:paraId="30B56EA5" w14:textId="77777777" w:rsidR="00951402" w:rsidRPr="00951402" w:rsidRDefault="00951402" w:rsidP="00951402">
      <w:pPr>
        <w:pStyle w:val="a3"/>
        <w:shd w:val="clear" w:color="auto" w:fill="FFFFFF"/>
        <w:spacing w:after="150"/>
        <w:jc w:val="both"/>
        <w:rPr>
          <w:color w:val="333333"/>
          <w:sz w:val="32"/>
          <w:szCs w:val="32"/>
        </w:rPr>
      </w:pPr>
    </w:p>
    <w:p w14:paraId="3B627746"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Я начал свою лекцию с того, что мы знаем о психических явлениях по собственному опыту. Но только то, что нам дает этот опыт, честно говоря, обманчиво, и объективное знание этих явлений открывает нам гораздо больше, чем то малое, что мы охватываем в нашей повседневной жизни, наблюдая за самим собой и, с другой стороны, за выражением этих же процессов у других людей, потому что мы знаем об этом мире восприятия, мышления, чувств по самим себе и наблюдая людей, с которыми сталкиваемся. Этот круг наблюдений необходим. Но это то, что подлежит раскрытию. То, что раскрывается, — это неизмеримо больший круг явлений и среди них — огромное число таких явлений и таких процессов, о существовании которых нам не дает никакого представления наш повседневный, внутренний опыт.</w:t>
      </w:r>
    </w:p>
    <w:p w14:paraId="4B868F45" w14:textId="77777777" w:rsidR="00951402" w:rsidRPr="00951402" w:rsidRDefault="00951402" w:rsidP="00951402">
      <w:pPr>
        <w:pStyle w:val="a3"/>
        <w:shd w:val="clear" w:color="auto" w:fill="FFFFFF"/>
        <w:spacing w:after="150"/>
        <w:jc w:val="both"/>
        <w:rPr>
          <w:color w:val="333333"/>
          <w:sz w:val="32"/>
          <w:szCs w:val="32"/>
        </w:rPr>
      </w:pPr>
    </w:p>
    <w:p w14:paraId="043337EA"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Позвольте перевести то, что я сказал, на наш обычный язык, которым мы пользуемся в научной среде. Я сейчас говорил о том, что мы имеем опыт наблюдения явлений, и я ввел ограничение, я сказал: «внутренний опыт». Значит, не опыт вообще, а опыт воспоминания, внутренний опыт, процесс, проверяющий «внутри нас». Эта форма познания, этот метод и этот путь в психологии стал обозначаться как субъективный, как опыт самонаблюдения. Есть еще одно слово, которое значит то же самое: это опыт интроспективный. Точный перевод этого латинского слова: «смотрение внутрь». Отсюда и название метода.</w:t>
      </w:r>
    </w:p>
    <w:p w14:paraId="3BF4CA6C" w14:textId="77777777" w:rsidR="00951402" w:rsidRPr="00951402" w:rsidRDefault="00951402" w:rsidP="00951402">
      <w:pPr>
        <w:pStyle w:val="a3"/>
        <w:shd w:val="clear" w:color="auto" w:fill="FFFFFF"/>
        <w:spacing w:after="150"/>
        <w:jc w:val="both"/>
        <w:rPr>
          <w:color w:val="333333"/>
          <w:sz w:val="32"/>
          <w:szCs w:val="32"/>
        </w:rPr>
      </w:pPr>
    </w:p>
    <w:p w14:paraId="390676D6"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Сейчас может возникнуть вопрос: что мы наблюдаем у себя и у других людей? По своему собственному субъективному опыту я, например, знаю, что такое чувство недовольства и какими внешними выражениями оно сопровождается. Затем я вижу некую позу, поведение, какие-то внешние реакции другого человека, и догадываюсь по аналогии со своим опытом самонаблюдения, что у этого человека также имеются отрицательные эмоциональные </w:t>
      </w:r>
      <w:r w:rsidRPr="00951402">
        <w:rPr>
          <w:color w:val="333333"/>
          <w:sz w:val="32"/>
          <w:szCs w:val="32"/>
        </w:rPr>
        <w:lastRenderedPageBreak/>
        <w:t>переживания. Поэтому такие суждения и такие внешние наблюдения имеют своим источником внутренний опыт. Психология и отличается тем, что другие науки пользуются объективными методами, а психология пользуется самонаблюдением.</w:t>
      </w:r>
    </w:p>
    <w:p w14:paraId="4809D545" w14:textId="77777777" w:rsidR="00951402" w:rsidRPr="00951402" w:rsidRDefault="00951402" w:rsidP="00951402">
      <w:pPr>
        <w:pStyle w:val="a3"/>
        <w:shd w:val="clear" w:color="auto" w:fill="FFFFFF"/>
        <w:spacing w:after="150"/>
        <w:jc w:val="both"/>
        <w:rPr>
          <w:color w:val="333333"/>
          <w:sz w:val="32"/>
          <w:szCs w:val="32"/>
        </w:rPr>
      </w:pPr>
    </w:p>
    <w:p w14:paraId="3C4796A0"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Но этот прекрасный метод ставит перед нами загадки, которые мы должны разгадать. Он оставляет за человеком свободу представлять себе природные </w:t>
      </w:r>
      <w:proofErr w:type="gramStart"/>
      <w:r w:rsidRPr="00951402">
        <w:rPr>
          <w:color w:val="333333"/>
          <w:sz w:val="32"/>
          <w:szCs w:val="32"/>
        </w:rPr>
        <w:t>процессы</w:t>
      </w:r>
      <w:proofErr w:type="gramEnd"/>
      <w:r w:rsidRPr="00951402">
        <w:rPr>
          <w:color w:val="333333"/>
          <w:sz w:val="32"/>
          <w:szCs w:val="32"/>
        </w:rPr>
        <w:t xml:space="preserve"> как угодно. Но для психологической науки важно иметь не какие-то неопределенные представления, а — точные, научные, объективные. Значит, самонаблюдение — это великое дело, оно дает ровно столько, сколько необходимо для решения той или иной жизненной задачи — и ничего больше.</w:t>
      </w:r>
    </w:p>
    <w:p w14:paraId="216A5ACF" w14:textId="77777777" w:rsidR="00951402" w:rsidRPr="00951402" w:rsidRDefault="00951402" w:rsidP="00951402">
      <w:pPr>
        <w:pStyle w:val="a3"/>
        <w:shd w:val="clear" w:color="auto" w:fill="FFFFFF"/>
        <w:spacing w:after="150"/>
        <w:jc w:val="both"/>
        <w:rPr>
          <w:color w:val="333333"/>
          <w:sz w:val="32"/>
          <w:szCs w:val="32"/>
        </w:rPr>
      </w:pPr>
    </w:p>
    <w:p w14:paraId="082A7325"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Я мог бы высказать очень много простых положений. Так или иначе, психология исходит из того, что психические явления есть явления субъективного отражения реальности, существующей независимо от них. Она исходит из того, что эти психические явления, процессы порождаются ходом развития самой жизни, жизни организмов, что они играют в ней активную роль. И, наконец, последнее положение: психические явления развиваются в ходе эволюции, в ходе человеческой истории, качественно изменяются.</w:t>
      </w:r>
    </w:p>
    <w:p w14:paraId="5F9011E7" w14:textId="77777777" w:rsidR="00951402" w:rsidRPr="00951402" w:rsidRDefault="00951402" w:rsidP="00951402">
      <w:pPr>
        <w:pStyle w:val="a3"/>
        <w:shd w:val="clear" w:color="auto" w:fill="FFFFFF"/>
        <w:spacing w:after="150"/>
        <w:jc w:val="both"/>
        <w:rPr>
          <w:color w:val="333333"/>
          <w:sz w:val="32"/>
          <w:szCs w:val="32"/>
        </w:rPr>
      </w:pPr>
    </w:p>
    <w:p w14:paraId="350BC55A"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Так можно было бы подытожить сказанное выше относительно общенаучных, философских представлений о психике, имеющих отношение и к психологии.</w:t>
      </w:r>
    </w:p>
    <w:p w14:paraId="1F9EDFE5" w14:textId="77777777" w:rsidR="00951402" w:rsidRPr="00951402" w:rsidRDefault="00951402" w:rsidP="00951402">
      <w:pPr>
        <w:pStyle w:val="a3"/>
        <w:shd w:val="clear" w:color="auto" w:fill="FFFFFF"/>
        <w:spacing w:after="150"/>
        <w:jc w:val="both"/>
        <w:rPr>
          <w:color w:val="333333"/>
          <w:sz w:val="32"/>
          <w:szCs w:val="32"/>
        </w:rPr>
      </w:pPr>
    </w:p>
    <w:p w14:paraId="2D0011A2"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Я хочу сделать еще один шаг, очерчивая сходные положения в психологической науке, и этот шаг, необходимость его, возникает из того, что я уже сказал и сейчас кратко подытожил: я говорил о том, что психические явления — это явления жизненные, продукты развития жизни. Следовательно, они существуют только у живых организмов, у живых существ. Действительно, когда мы говорим о психических явлениях, то всегда имеем в виду, что эти психические </w:t>
      </w:r>
      <w:r w:rsidRPr="00951402">
        <w:rPr>
          <w:color w:val="333333"/>
          <w:sz w:val="32"/>
          <w:szCs w:val="32"/>
        </w:rPr>
        <w:lastRenderedPageBreak/>
        <w:t>явления присущи только тому или иному субъекту, тому или иному живому организму. А это значит, что для того, чтобы возникло то или другое психическое явление, необходимо наличие живого, телесного субъекта, обладающего необходимыми органами: ощущения, движения, действия и, конечно (и это прежде всего), специальными органами, или системой органов, которые обеспечивают связь, взаимосвязь этих воздействий и взаимосвязь их воздействия и реакций на эти воздействия. То есть обеспечивают и активную роль психических явлений, и их порождение.</w:t>
      </w:r>
    </w:p>
    <w:p w14:paraId="76B14B97" w14:textId="77777777" w:rsidR="00951402" w:rsidRPr="00951402" w:rsidRDefault="00951402" w:rsidP="00951402">
      <w:pPr>
        <w:pStyle w:val="a3"/>
        <w:shd w:val="clear" w:color="auto" w:fill="FFFFFF"/>
        <w:spacing w:after="150"/>
        <w:jc w:val="both"/>
        <w:rPr>
          <w:color w:val="333333"/>
          <w:sz w:val="32"/>
          <w:szCs w:val="32"/>
        </w:rPr>
      </w:pPr>
    </w:p>
    <w:p w14:paraId="0AADD499"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Надо, следовательно, признать необходимость существования телесных субъектов, имеющих определенные органы, имеющих обязательно центральную нервную систему, на известных ступенях развития жизни — мозг. Без телесного субъекта со свойственной ему морфофизиологической организацией, без наличия работающих органов и, как я уже сказал, центральной нервной системы — мозга, в широком значении этого термина, — никакого психического отражения, существования психики невозможно!</w:t>
      </w:r>
    </w:p>
    <w:p w14:paraId="49C1A50F" w14:textId="77777777" w:rsidR="00951402" w:rsidRPr="00951402" w:rsidRDefault="00951402" w:rsidP="00951402">
      <w:pPr>
        <w:pStyle w:val="a3"/>
        <w:shd w:val="clear" w:color="auto" w:fill="FFFFFF"/>
        <w:spacing w:after="150"/>
        <w:jc w:val="both"/>
        <w:rPr>
          <w:color w:val="333333"/>
          <w:sz w:val="32"/>
          <w:szCs w:val="32"/>
        </w:rPr>
      </w:pPr>
    </w:p>
    <w:p w14:paraId="24E6021F"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Поэтому всяческие психические явления и психические процессы можно считать необходимым результатом работы, функционирования этой системы органов, формирующихся в ходе развития жизни субъекта. Если говорить коротко, то психика является результатом, функцией мозга. Я еще раз подчеркиваю, что, когда я говорю «мозг», я имею в виду и другие системы человека, или, если не все системы, то ряд систем. Поэтому, если говорить об отражении мира как продукте жизненного анализа, то нужно сказать, что психика является функцией мозга. В зависимости от структуры мозга и его функций действуют и психические процессы. Но в этом также принимают участие и другие органы.</w:t>
      </w:r>
    </w:p>
    <w:p w14:paraId="26EC38A7" w14:textId="77777777" w:rsidR="00951402" w:rsidRPr="00951402" w:rsidRDefault="00951402" w:rsidP="00951402">
      <w:pPr>
        <w:pStyle w:val="a3"/>
        <w:shd w:val="clear" w:color="auto" w:fill="FFFFFF"/>
        <w:spacing w:after="150"/>
        <w:jc w:val="both"/>
        <w:rPr>
          <w:color w:val="333333"/>
          <w:sz w:val="32"/>
          <w:szCs w:val="32"/>
        </w:rPr>
      </w:pPr>
    </w:p>
    <w:p w14:paraId="4F462CE4"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При нарушении мозговой деятельности расстраивается и нормальное течение психических процессов, иногда даже самых простых, иногда сложных и очень сложных. Это зависит от характера поражений и изменений функций работающего мозга. Но </w:t>
      </w:r>
      <w:r w:rsidRPr="00951402">
        <w:rPr>
          <w:color w:val="333333"/>
          <w:sz w:val="32"/>
          <w:szCs w:val="32"/>
        </w:rPr>
        <w:lastRenderedPageBreak/>
        <w:t xml:space="preserve">если нарушаются мозговые процессы, это вызывает изменения в отражении реальности и накладывает на него ограничения. Здесь речь идет не о любом нарушении, а о некоторых нарушениях. Но эти связи </w:t>
      </w:r>
      <w:proofErr w:type="gramStart"/>
      <w:r w:rsidRPr="00951402">
        <w:rPr>
          <w:color w:val="333333"/>
          <w:sz w:val="32"/>
          <w:szCs w:val="32"/>
        </w:rPr>
        <w:t>налицо</w:t>
      </w:r>
      <w:proofErr w:type="gramEnd"/>
      <w:r w:rsidRPr="00951402">
        <w:rPr>
          <w:color w:val="333333"/>
          <w:sz w:val="32"/>
          <w:szCs w:val="32"/>
        </w:rPr>
        <w:t xml:space="preserve"> и они легко доказуемы.</w:t>
      </w:r>
    </w:p>
    <w:p w14:paraId="523518F1" w14:textId="77777777" w:rsidR="00951402" w:rsidRPr="00951402" w:rsidRDefault="00951402" w:rsidP="00951402">
      <w:pPr>
        <w:pStyle w:val="a3"/>
        <w:shd w:val="clear" w:color="auto" w:fill="FFFFFF"/>
        <w:spacing w:after="150"/>
        <w:jc w:val="both"/>
        <w:rPr>
          <w:color w:val="333333"/>
          <w:sz w:val="32"/>
          <w:szCs w:val="32"/>
        </w:rPr>
      </w:pPr>
    </w:p>
    <w:p w14:paraId="5A0AC7E4"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Итак, психика есть функция мозга, телесных органов животных и человека. Это ставит перед нами, надо сказать, очень сложную проблему, над решением которой человечество билось на протяжении многих веков и вокруг которой высказываются различные взгляды, ведутся оживленные дискуссии.</w:t>
      </w:r>
    </w:p>
    <w:p w14:paraId="6AA356B5" w14:textId="77777777" w:rsidR="00951402" w:rsidRPr="00951402" w:rsidRDefault="00951402" w:rsidP="00951402">
      <w:pPr>
        <w:pStyle w:val="a3"/>
        <w:shd w:val="clear" w:color="auto" w:fill="FFFFFF"/>
        <w:spacing w:after="150"/>
        <w:jc w:val="both"/>
        <w:rPr>
          <w:color w:val="333333"/>
          <w:sz w:val="32"/>
          <w:szCs w:val="32"/>
        </w:rPr>
      </w:pPr>
    </w:p>
    <w:p w14:paraId="174258A4"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Проблема эта рождается из того обстоятельства, о котором я только что говорил. Давайте вернемся к нему на одну минуту. Я говорил о том, что психические явления и процессы не могут быть ничем иным, как функцией телесного субъекта, его морфофизиологической организации. Но что такое эта морфофизиологическая организация? Ведь исследование процессов, происходящих в органах человеческого тела и в его мозге, составляет предмет особой науки — физиологии. Если речь идет о структуре, то это также предмет изучения морфологии микроскопической и макроскопической; в частности, физиология и </w:t>
      </w:r>
      <w:proofErr w:type="spellStart"/>
      <w:r w:rsidRPr="00951402">
        <w:rPr>
          <w:color w:val="333333"/>
          <w:sz w:val="32"/>
          <w:szCs w:val="32"/>
        </w:rPr>
        <w:t>морфофизиология</w:t>
      </w:r>
      <w:proofErr w:type="spellEnd"/>
      <w:r w:rsidRPr="00951402">
        <w:rPr>
          <w:color w:val="333333"/>
          <w:sz w:val="32"/>
          <w:szCs w:val="32"/>
        </w:rPr>
        <w:t xml:space="preserve"> изучают также и те механизмы, которые реализуют, осуществляют, иначе говоря, эти психические процессы, процессы поведения, процессы отражения мира, и явления управления этими образами, действиями, поведением животного и человека. Какой богатый и многообразный материал!</w:t>
      </w:r>
    </w:p>
    <w:p w14:paraId="674F3ADB" w14:textId="77777777" w:rsidR="00951402" w:rsidRPr="00951402" w:rsidRDefault="00951402" w:rsidP="00951402">
      <w:pPr>
        <w:pStyle w:val="a3"/>
        <w:shd w:val="clear" w:color="auto" w:fill="FFFFFF"/>
        <w:spacing w:after="150"/>
        <w:jc w:val="both"/>
        <w:rPr>
          <w:color w:val="333333"/>
          <w:sz w:val="32"/>
          <w:szCs w:val="32"/>
        </w:rPr>
      </w:pPr>
    </w:p>
    <w:p w14:paraId="6591D500"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Следовательно, существует такой раздел физиологии, который занимается этими специальными процессами. Не перистальтикой кишечника или основным обменом, а множеством других явлений в организме, которые мы наблюдаем. Не всеми этими системами органов, которые представлены в организме, а главным образом теми процессами физиологическими, которые реализуют, выполняют, порождают явления, составляющие предмет изучения психологии, природу которых мы не знаем до конца, в которую мы </w:t>
      </w:r>
      <w:r w:rsidRPr="00951402">
        <w:rPr>
          <w:color w:val="333333"/>
          <w:sz w:val="32"/>
          <w:szCs w:val="32"/>
        </w:rPr>
        <w:lastRenderedPageBreak/>
        <w:t>еще не проникли. Это наше ближайшее будущее, и, наверное, в курсе общей психологии нам удастся проникнуть в природу этих явлений.</w:t>
      </w:r>
    </w:p>
    <w:p w14:paraId="26A53AFE" w14:textId="77777777" w:rsidR="00951402" w:rsidRPr="00951402" w:rsidRDefault="00951402" w:rsidP="00951402">
      <w:pPr>
        <w:pStyle w:val="a3"/>
        <w:shd w:val="clear" w:color="auto" w:fill="FFFFFF"/>
        <w:spacing w:after="150"/>
        <w:jc w:val="both"/>
        <w:rPr>
          <w:color w:val="333333"/>
          <w:sz w:val="32"/>
          <w:szCs w:val="32"/>
        </w:rPr>
      </w:pPr>
    </w:p>
    <w:p w14:paraId="2BD4DB85"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Я поставил перед вами сложную методологическую проблему, к которой мы должны еще вернуться. Чтобы рассмотреть эту проблему более подробно, нужно сделать некоторые шаги в ее исследовании. А пока в заключение я ограничусь лишь простой </w:t>
      </w:r>
      <w:proofErr w:type="gramStart"/>
      <w:r w:rsidRPr="00951402">
        <w:rPr>
          <w:color w:val="333333"/>
          <w:sz w:val="32"/>
          <w:szCs w:val="32"/>
        </w:rPr>
        <w:t>иллюстрацией, не для того, чтобы</w:t>
      </w:r>
      <w:proofErr w:type="gramEnd"/>
      <w:r w:rsidRPr="00951402">
        <w:rPr>
          <w:color w:val="333333"/>
          <w:sz w:val="32"/>
          <w:szCs w:val="32"/>
        </w:rPr>
        <w:t xml:space="preserve"> вы записали, а для того, чтобы заставить вас подумать над более подробным рассмотрением этой психофизиологической проблемы.</w:t>
      </w:r>
    </w:p>
    <w:p w14:paraId="1FF64E77" w14:textId="77777777" w:rsidR="00951402" w:rsidRPr="00951402" w:rsidRDefault="00951402" w:rsidP="00951402">
      <w:pPr>
        <w:pStyle w:val="a3"/>
        <w:shd w:val="clear" w:color="auto" w:fill="FFFFFF"/>
        <w:spacing w:after="150"/>
        <w:jc w:val="both"/>
        <w:rPr>
          <w:color w:val="333333"/>
          <w:sz w:val="32"/>
          <w:szCs w:val="32"/>
        </w:rPr>
      </w:pPr>
    </w:p>
    <w:p w14:paraId="472CFA34"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Представьте себе, что у архитектора возник замысел: он создает архитектурное произведение. Что значит «создать это произведение»? Это значит построить здание. По каким законам будет реализоваться этот замысел? Я думаю, все одинаково ответят на этот вопрос: здание нужно строить, подчиняясь законам механики. Только эти законы могут объяснить, как построить это здание и какие возможности открываются для дальнейшего творчества в области создания архитектурных сооружений подобного рода. Но вы не можете законами механики описать это архитектурное сооружение. Для характеристики этого сооружения вы обратитесь к такому понятию, как архитектурный стиль, к эстетическим категориям, иногда к категориям экономическим.</w:t>
      </w:r>
    </w:p>
    <w:p w14:paraId="238787F7" w14:textId="77777777" w:rsidR="00951402" w:rsidRPr="00951402" w:rsidRDefault="00951402" w:rsidP="00951402">
      <w:pPr>
        <w:pStyle w:val="a3"/>
        <w:shd w:val="clear" w:color="auto" w:fill="FFFFFF"/>
        <w:spacing w:after="150"/>
        <w:jc w:val="both"/>
        <w:rPr>
          <w:color w:val="333333"/>
          <w:sz w:val="32"/>
          <w:szCs w:val="32"/>
        </w:rPr>
      </w:pPr>
    </w:p>
    <w:p w14:paraId="2177D7DD"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 xml:space="preserve">И теперь некоторое обобщение, ибо иллюстрации недостаточно. Наивные представления о предмете человеческого познания, предмете какой-либо науки заключаются в том, что каждая наука изучает определенный круг вещей и их свойства. Но на самом деле это не так. Предмет науки — это вещь, взятая в известной системе отношений, в известном взаимодействии. Еще лучше сказать — в каком-то движении. И каждая наука изучает то, как вещь проявляется в этих особых отношениях и связях, этих взаимодействиях, в этом движении, движении материи. Значит, не с вещами имеет дело наука, а с вещами, взятыми в тех или иных отношениях, в той или другой логике: в логике истории, развития </w:t>
      </w:r>
      <w:r w:rsidRPr="00951402">
        <w:rPr>
          <w:color w:val="333333"/>
          <w:sz w:val="32"/>
          <w:szCs w:val="32"/>
        </w:rPr>
        <w:lastRenderedPageBreak/>
        <w:t>культуры они получают одну характеристику, а в логике, например, технологического анализа — иную характеристику. Значит, вещь может быть исчерпана только многими науками.</w:t>
      </w:r>
    </w:p>
    <w:p w14:paraId="0DA0F78E" w14:textId="77777777" w:rsidR="00951402" w:rsidRPr="00951402" w:rsidRDefault="00951402" w:rsidP="00951402">
      <w:pPr>
        <w:pStyle w:val="a3"/>
        <w:shd w:val="clear" w:color="auto" w:fill="FFFFFF"/>
        <w:spacing w:after="150"/>
        <w:jc w:val="both"/>
        <w:rPr>
          <w:color w:val="333333"/>
          <w:sz w:val="32"/>
          <w:szCs w:val="32"/>
        </w:rPr>
      </w:pPr>
    </w:p>
    <w:p w14:paraId="7345B3E3"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Да, психология и физиология имеют дело с одними функциями, но только в разных взаимосвязях. Для физиологии и психологии эти отношения различны. Здесь имеются разные взаимодействия и законы, которые открывают вещи в разных формах движения материи.</w:t>
      </w:r>
    </w:p>
    <w:p w14:paraId="5412F93C" w14:textId="77777777" w:rsidR="00951402" w:rsidRPr="00951402" w:rsidRDefault="00951402" w:rsidP="00951402">
      <w:pPr>
        <w:pStyle w:val="a3"/>
        <w:shd w:val="clear" w:color="auto" w:fill="FFFFFF"/>
        <w:spacing w:after="150"/>
        <w:jc w:val="both"/>
        <w:rPr>
          <w:color w:val="333333"/>
          <w:sz w:val="32"/>
          <w:szCs w:val="32"/>
        </w:rPr>
      </w:pPr>
    </w:p>
    <w:p w14:paraId="76F050AE" w14:textId="77777777" w:rsidR="00951402" w:rsidRPr="00951402" w:rsidRDefault="00951402" w:rsidP="00951402">
      <w:pPr>
        <w:pStyle w:val="a3"/>
        <w:shd w:val="clear" w:color="auto" w:fill="FFFFFF"/>
        <w:spacing w:after="150"/>
        <w:jc w:val="both"/>
        <w:rPr>
          <w:color w:val="333333"/>
          <w:sz w:val="32"/>
          <w:szCs w:val="32"/>
        </w:rPr>
      </w:pPr>
    </w:p>
    <w:p w14:paraId="7C5413E6" w14:textId="77777777" w:rsidR="00951402" w:rsidRPr="00951402" w:rsidRDefault="00951402" w:rsidP="00951402">
      <w:pPr>
        <w:pStyle w:val="a3"/>
        <w:shd w:val="clear" w:color="auto" w:fill="FFFFFF"/>
        <w:spacing w:after="150"/>
        <w:jc w:val="both"/>
        <w:rPr>
          <w:color w:val="333333"/>
          <w:sz w:val="32"/>
          <w:szCs w:val="32"/>
        </w:rPr>
      </w:pPr>
      <w:r w:rsidRPr="00951402">
        <w:rPr>
          <w:color w:val="333333"/>
          <w:sz w:val="32"/>
          <w:szCs w:val="32"/>
        </w:rPr>
        <w:t>Конечно, эти общие процессы, например процесс мышления, могут быть сведены к каким-то физиологическим, молекулярным и межмолекулярным процессам, но здесь придется повторить старинную мысль: мышление подчиняется законам логики. Подчиняется? Да, по-видимому. А эти законы подчинены мозгу? Нет, законы логики порождены не мозгом, они порождены опытом человеческих действий, опытом человеческого познания, накопленным опытом повседневной практики человечества. Они порождены миром, то есть всеми теми отношениями, в которые вступает человек. Мозг лишь реализует эти законы логики по своим собственным физиологическим законам.</w:t>
      </w:r>
    </w:p>
    <w:p w14:paraId="408C65F3" w14:textId="77777777" w:rsidR="00951402" w:rsidRPr="00951402" w:rsidRDefault="00951402" w:rsidP="00951402">
      <w:pPr>
        <w:pStyle w:val="a3"/>
        <w:shd w:val="clear" w:color="auto" w:fill="FFFFFF"/>
        <w:spacing w:after="150"/>
        <w:jc w:val="both"/>
        <w:rPr>
          <w:color w:val="333333"/>
          <w:sz w:val="32"/>
          <w:szCs w:val="32"/>
        </w:rPr>
      </w:pPr>
    </w:p>
    <w:p w14:paraId="732E04EA" w14:textId="652FFDCE" w:rsidR="00951402" w:rsidRPr="00951402" w:rsidRDefault="00951402" w:rsidP="00951402">
      <w:pPr>
        <w:pStyle w:val="a3"/>
        <w:shd w:val="clear" w:color="auto" w:fill="FFFFFF"/>
        <w:spacing w:after="150" w:afterAutospacing="0"/>
        <w:jc w:val="both"/>
        <w:rPr>
          <w:color w:val="333333"/>
          <w:sz w:val="32"/>
          <w:szCs w:val="32"/>
        </w:rPr>
      </w:pPr>
      <w:r w:rsidRPr="00951402">
        <w:rPr>
          <w:color w:val="333333"/>
          <w:sz w:val="32"/>
          <w:szCs w:val="32"/>
        </w:rPr>
        <w:t>На этом я сегодня закончу. Последняя проблема, которая была поставлена, очень сложна, потому что затрагивает коренные вопросы психологии. Но о ее немедленном решении сейчас не может быть и речи, потому что это решение можно сделать лишь на основании серьезных научных рассмотрений той реальности, которая является предметом психологической науки. Это решение может быть представлено в виде формулы, которую я могу привести. Но я не буду этого делать, потому что мы должны вместе прийти к правильному решению этой и других проблем, с которыми вы будете сталкиваться. А что касается приведенного примера об архитектуре и законах механики, предлагаю вам подумать над ним на досуге.</w:t>
      </w:r>
    </w:p>
    <w:p w14:paraId="1277F166" w14:textId="77777777" w:rsidR="004A2967" w:rsidRDefault="004A2967"/>
    <w:sectPr w:rsidR="004A2967">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7AF"/>
    <w:rsid w:val="00240A36"/>
    <w:rsid w:val="00401096"/>
    <w:rsid w:val="004A2967"/>
    <w:rsid w:val="007477AF"/>
    <w:rsid w:val="00951402"/>
    <w:rsid w:val="00CB0A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32C66"/>
  <w15:chartTrackingRefBased/>
  <w15:docId w15:val="{27987664-DE69-4D65-AA4A-CA533D757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951402"/>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5140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0548165">
      <w:bodyDiv w:val="1"/>
      <w:marLeft w:val="0"/>
      <w:marRight w:val="0"/>
      <w:marTop w:val="0"/>
      <w:marBottom w:val="0"/>
      <w:divBdr>
        <w:top w:val="none" w:sz="0" w:space="0" w:color="auto"/>
        <w:left w:val="none" w:sz="0" w:space="0" w:color="auto"/>
        <w:bottom w:val="none" w:sz="0" w:space="0" w:color="auto"/>
        <w:right w:val="none" w:sz="0" w:space="0" w:color="auto"/>
      </w:divBdr>
    </w:div>
    <w:div w:id="2073191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4304</Words>
  <Characters>24536</Characters>
  <Application>Microsoft Office Word</Application>
  <DocSecurity>0</DocSecurity>
  <Lines>204</Lines>
  <Paragraphs>57</Paragraphs>
  <ScaleCrop>false</ScaleCrop>
  <Company/>
  <LinksUpToDate>false</LinksUpToDate>
  <CharactersWithSpaces>28783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 Миронов</dc:creator>
  <cp:keywords/>
  <dc:description/>
  <cp:lastModifiedBy>Илья Миронов</cp:lastModifiedBy>
  <cp:revision>2</cp:revision>
  <dcterms:created xsi:type="dcterms:W3CDTF">2026-06-26T15:42:00Z</dcterms:created>
  <dcterms:modified xsi:type="dcterms:W3CDTF">2026-06-26T15:43:00Z</dcterms:modified>
</cp:coreProperties>
</file>