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72"/>
          <w:szCs w:val="72"/>
        </w:rPr>
        <w:jc w:val="center"/>
        <w:spacing w:lineRule="exact" w:line="780"/>
        <w:ind w:left="2076" w:right="2057"/>
      </w:pPr>
      <w:r>
        <w:rPr>
          <w:rFonts w:cs="Times New Roman" w:hAnsi="Times New Roman" w:eastAsia="Times New Roman" w:ascii="Times New Roman"/>
          <w:spacing w:val="0"/>
          <w:w w:val="100"/>
          <w:sz w:val="72"/>
          <w:szCs w:val="72"/>
        </w:rPr>
        <w:t>Stock</w:t>
      </w:r>
      <w:r>
        <w:rPr>
          <w:rFonts w:cs="Times New Roman" w:hAnsi="Times New Roman" w:eastAsia="Times New Roman" w:ascii="Times New Roman"/>
          <w:spacing w:val="0"/>
          <w:w w:val="100"/>
          <w:sz w:val="72"/>
          <w:szCs w:val="7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72"/>
          <w:szCs w:val="72"/>
        </w:rPr>
        <w:t>Application</w:t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8"/>
          <w:szCs w:val="48"/>
        </w:rPr>
        <w:jc w:val="center"/>
        <w:ind w:left="3264" w:right="3271"/>
      </w:pPr>
      <w:r>
        <w:rPr>
          <w:rFonts w:cs="Times New Roman" w:hAnsi="Times New Roman" w:eastAsia="Times New Roman" w:ascii="Times New Roman"/>
          <w:spacing w:val="0"/>
          <w:w w:val="100"/>
          <w:sz w:val="48"/>
          <w:szCs w:val="48"/>
        </w:rPr>
        <w:t>Test</w:t>
      </w:r>
      <w:r>
        <w:rPr>
          <w:rFonts w:cs="Times New Roman" w:hAnsi="Times New Roman" w:eastAsia="Times New Roman" w:ascii="Times New Roman"/>
          <w:spacing w:val="0"/>
          <w:w w:val="100"/>
          <w:sz w:val="48"/>
          <w:szCs w:val="4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8"/>
          <w:szCs w:val="48"/>
        </w:rPr>
        <w:t>Case</w:t>
      </w:r>
      <w:r>
        <w:rPr>
          <w:rFonts w:cs="Times New Roman" w:hAnsi="Times New Roman" w:eastAsia="Times New Roman" w:ascii="Times New Roman"/>
          <w:spacing w:val="0"/>
          <w:w w:val="100"/>
          <w:sz w:val="48"/>
          <w:szCs w:val="4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8"/>
          <w:szCs w:val="48"/>
        </w:rPr>
        <w:t>Plan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center"/>
        <w:spacing w:lineRule="auto" w:line="287"/>
        <w:ind w:left="79" w:right="70"/>
      </w:pP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Derek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Brown,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Alyssa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Drohan,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Phillip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Gil-Perea,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Isaiah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Johnson,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Russell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Quao,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Isaac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Silvious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center"/>
        <w:ind w:left="3378" w:right="3379"/>
        <w:sectPr>
          <w:pgSz w:w="12240" w:h="15840"/>
          <w:pgMar w:top="1480" w:bottom="280" w:left="1360" w:right="1380"/>
        </w:sectPr>
      </w:pP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December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9,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2017</w:t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61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Table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Contents</w:t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Introduction……………………………………………………………………..pg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3</w:t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68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Constraints………………………………………………………….…………..pg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3</w:t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68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Test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Environment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Tools………………………………………….…………..pg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3</w:t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68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Approach………………………………………………………………………..pg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4</w:t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68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Roles…………………………………………………………………………….pg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4</w:t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68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Schedule………………………………………………………………………...pg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4</w:t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68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References……………………………………………………………………....pg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4</w:t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68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Test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Case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TC001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Register...…………..………………………….……….....pg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5</w:t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68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Test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Case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TC002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Login……….…………………………………………….pg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7</w:t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68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Test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Case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TC003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Logout...………………………………………………….pg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8</w:t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68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Test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Case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TC004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Search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Stocks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………………………………………..pg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9</w:t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68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Test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Case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TC005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Reset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Password………………………………………....pg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10</w:t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68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Test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Case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TC006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Start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Application……………………………………..…pg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11</w:t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68"/>
        <w:ind w:left="100"/>
        <w:sectPr>
          <w:pgSz w:w="12240" w:h="15840"/>
          <w:pgMar w:top="1380" w:bottom="280" w:left="1340" w:right="136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Test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Case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ID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TC007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Add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Stock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Owned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List……………………………….pg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12</w:t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61"/>
        <w:ind w:left="100"/>
      </w:pP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Introduction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66" w:lineRule="auto" w:line="287"/>
        <w:ind w:left="100" w:right="48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purpose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stock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application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view,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track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stock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portfolio.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stocks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stocks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owned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watchlist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track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performance.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7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ind w:left="100"/>
      </w:pP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Constraints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6" w:lineRule="auto" w:line="287"/>
        <w:ind w:left="100" w:right="28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constraint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have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members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Quality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Control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don’t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have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extensive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programming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experience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Node.js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framework.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two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members,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Isaac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Jarrett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Node.js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framework.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members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inputs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cases.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7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ind w:left="100"/>
      </w:pP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Test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Items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&amp;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Environment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70" w:lineRule="auto" w:line="284"/>
        <w:ind w:left="100" w:right="7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tracking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software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decided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called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Axosoft.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easy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website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(https://bridgewater.axosoft.com)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allows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Quality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Control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Team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Application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Development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team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easily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track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bugs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currently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code.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Webstorm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2017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2.4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IDE.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also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Node.js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found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  <w:t>h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  <w:t>t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  <w:t>t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  <w:t>p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  <w:t>s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  <w:t>: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  <w:t>/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  <w:t>/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  <w:t>n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  <w:t>o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  <w:t>d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  <w:t>e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  <w:t>j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  <w:t>s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  <w:t>.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  <w:t>o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  <w:t>r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  <w:t>g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  <w:t>/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  <w:t>e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  <w:t>n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  <w:t>/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We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will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using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version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8.9.3.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We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will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also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using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version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npm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3.5.2</w:t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84"/>
        <w:ind w:left="100" w:right="7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Like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previous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years,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rely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Axosoft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testing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purposes.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Tutorial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Axosoft: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Axosoft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site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fairly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simple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easy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understand.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Organize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Panel,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there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four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sections;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Projects,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Releases,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Users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Teams,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Customers.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Projects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panel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shows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projects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currently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worked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user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add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edit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projects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clicking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“Add”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“Edit”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buttons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panel.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When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user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clicks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“Add”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button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box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shows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asks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you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enter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name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your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project.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Release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panel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shows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projects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you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have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access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Users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Teams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panel,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users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add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users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also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create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teams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within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panel.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add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edit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these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users,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click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“Add”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“Edit”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buttons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panel.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When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adding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user,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you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simply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enter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user's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e-mail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address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into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box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Axosoft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sends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email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explaining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confirm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have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been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added.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auto" w:line="284"/>
        <w:ind w:left="100" w:right="87"/>
        <w:sectPr>
          <w:pgSz w:w="12240" w:h="15840"/>
          <w:pgMar w:top="1380" w:bottom="280" w:left="1340" w:right="138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Customer's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panel,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you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add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edit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customers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clicking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“Add”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“Edit”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buttons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panel.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When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adding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customer,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you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type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company/customer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name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also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URL.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main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panel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page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where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you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add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bugs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you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add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clicking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“Add”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button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panel.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When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you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click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“Add”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button,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show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you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different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options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you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set.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You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add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title,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assign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due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when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you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want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bugs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tested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assign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who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should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test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You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also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assign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priority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bugs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severity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bugs.</w:t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61"/>
        <w:ind w:left="100"/>
      </w:pP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Approach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70" w:lineRule="auto" w:line="284"/>
        <w:ind w:left="100" w:right="23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type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testing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stock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application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manual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black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box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testing.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Black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box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testing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test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input/output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behavior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each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test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case.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test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cases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found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below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stock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application.</w:t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ind w:left="100"/>
      </w:pP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Roles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70" w:lineRule="auto" w:line="284"/>
        <w:ind w:left="100" w:right="86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Jarrett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Horton: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Manager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team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charge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writing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everything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test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cases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document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(Introduction,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Constraints,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Test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Items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Environment,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Approach,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Roles,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Schedule,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References).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Jarrett’s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role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testing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process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manage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team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assign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code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members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test.</w:t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84"/>
        <w:ind w:left="100" w:right="73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Isaac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Silvious: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Team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member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charge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writing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half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test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cases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document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(Splash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Screen,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Create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Account,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Login,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View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Main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Screen,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Load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Excursion,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Start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Recording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Route,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Add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Observation).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Paul’s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role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testing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process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test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code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was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passed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down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from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development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team.</w:t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84"/>
        <w:ind w:left="100" w:right="579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Isaiah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Johnson: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Team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member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charge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writing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half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test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cases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document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(View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Observation,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Edit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Observation,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Stop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Recording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Route,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Edit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Excursion,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Save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Excursion,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Logout,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Exit).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was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also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responsible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finding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free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tracking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software.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Brandon’s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role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testing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process</w:t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84"/>
        <w:ind w:left="100" w:right="429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Russell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Quao:Team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Member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charge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writing/formatting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Cases(calculate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price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alert,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calculate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trending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stocks,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search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stocks).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Participated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designing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search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Gui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application.</w:t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84"/>
        <w:ind w:left="100" w:right="574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Derek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Brown:Team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member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charge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creating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Gui’s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Add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Stock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Owned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List,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Remove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from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Stock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Owned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List</w:t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569"/>
        <w:ind w:left="100" w:right="1385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Phillip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Gil-Perea: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Responsible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cases.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(Edit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user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settings,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Log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out,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Forgot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Password)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Alyssa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Drohan: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Team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member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responsible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part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black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box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testing.</w:t>
      </w:r>
    </w:p>
    <w:p>
      <w:pPr>
        <w:rPr>
          <w:sz w:val="14"/>
          <w:szCs w:val="14"/>
        </w:rPr>
        <w:jc w:val="left"/>
        <w:spacing w:before="4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ind w:left="100"/>
      </w:pP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Schedule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6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Schedule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found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4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4"/>
          <w:szCs w:val="24"/>
          <w:u w:val="single" w:color="1154CC"/>
        </w:rPr>
        <w:t>https://github.com/StockAppSoftwareEng450/Stock-App/blob/master/rad.pdf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4"/>
          <w:szCs w:val="24"/>
          <w:u w:val="single" w:color="1154CC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page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31.</w:t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ind w:left="160"/>
      </w:pP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References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70" w:lineRule="auto" w:line="284"/>
        <w:ind w:left="100" w:right="140"/>
        <w:sectPr>
          <w:pgSz w:w="12240" w:h="15840"/>
          <w:pgMar w:top="1380" w:bottom="280" w:left="1340" w:right="136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Requirements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Analysis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Document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(RAD)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available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stock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application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website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project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information: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  <w:t>h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  <w:t>t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  <w:t>t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  <w:t>p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  <w:t>s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  <w:t>: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  <w:t>/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  <w:t>/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  <w:t>g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  <w:t>i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  <w:t>t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  <w:t>h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  <w:t>u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  <w:t>b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  <w:t>.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  <w:t>c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  <w:t>o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  <w:t>m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  <w:t>/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  <w:t>S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  <w:t>t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  <w:t>o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  <w:t>c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  <w:t>k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  <w:t>A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  <w:t>p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  <w:t>p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  <w:t>S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  <w:t>o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  <w:t>f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  <w:t>t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  <w:t>w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  <w:t>a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  <w:t>r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  <w:t>e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  <w:t>E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  <w:t>n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  <w:t>g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  <w:t>4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  <w:t>5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  <w:t>0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  <w:t>/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  <w:t>S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  <w:t>t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  <w:t>o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  <w:t>c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  <w:t>k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  <w:t>-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  <w:t>A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  <w:t>p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  <w:t>p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  <w:t>/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  <w:t>b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  <w:t>l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  <w:t>o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  <w:t>b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  <w:t>/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  <w:t>m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  <w:t>a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  <w:t>s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  <w:t>t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  <w:t>e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  <w:t>r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  <w:t>/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  <w:t>r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  <w:t>a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  <w:t>d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  <w:t>.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  <w:t>p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  <w:t>d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  <w:t>f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  <w:u w:val="single" w:color="1154CC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more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information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how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use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Axosoft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link: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  <w:t>(https://www.youtube.com/watch?v=32x-UseZRyg).</w:t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center"/>
        <w:spacing w:before="49"/>
        <w:ind w:left="3907" w:right="3848"/>
      </w:pP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Test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Cases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center"/>
        <w:ind w:left="56" w:right="3818"/>
      </w:pP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Test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Case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ID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TC001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“Register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Account”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7"/>
        <w:ind w:left="100" w:right="82" w:firstLine="72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Summary: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Verify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account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valid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email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database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Password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Confirm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Password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fields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same.</w:t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7"/>
        <w:ind w:left="100" w:right="908" w:firstLine="72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Prerequisite: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Application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Register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screen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loaded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account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following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created.</w:t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Name: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John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4"/>
        <w:ind w:left="15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Name: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4"/>
        <w:ind w:left="1540"/>
      </w:pPr>
      <w:hyperlink r:id="rId4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Email: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Johndoe@gmail.com</w:t>
        </w:r>
      </w:hyperlink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4"/>
        <w:ind w:left="15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Password: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password1</w:t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7"/>
        <w:ind w:left="820" w:right="214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Instructions: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following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correct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fields,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modify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field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according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instructions.</w:t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Name: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Bob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4"/>
        <w:ind w:left="15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Name: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Dylon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4"/>
        <w:ind w:left="1540"/>
      </w:pPr>
      <w:hyperlink r:id="rId5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Email: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Bobdylon@gmail.com</w:t>
        </w:r>
      </w:hyperlink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4"/>
        <w:ind w:left="15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Password: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password2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4"/>
        <w:ind w:left="15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Confirm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Password: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password2</w:t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782" w:right="5462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Test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Expected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Result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Change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Email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field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“bobdylongmail.com”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Account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button.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4"/>
        <w:ind w:left="460"/>
      </w:pPr>
      <w:hyperlink r:id="rId6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2.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Change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the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Email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field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to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“@gmail.com”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and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press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the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Create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Account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button.</w:t>
        </w:r>
      </w:hyperlink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4"/>
        <w:ind w:left="4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Change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Email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field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4"/>
          <w:szCs w:val="24"/>
        </w:rPr>
      </w:r>
      <w:hyperlink r:id="rId7">
        <w:r>
          <w:rPr>
            <w:rFonts w:cs="Times New Roman" w:hAnsi="Times New Roman" w:eastAsia="Times New Roman" w:ascii="Times New Roman"/>
            <w:color w:val="1154CC"/>
            <w:spacing w:val="0"/>
            <w:w w:val="100"/>
            <w:sz w:val="24"/>
            <w:szCs w:val="24"/>
            <w:u w:val="single" w:color="1154CC"/>
          </w:rPr>
          <w:t>bobdylon/@gmail.com</w:t>
        </w:r>
        <w:r>
          <w:rPr>
            <w:rFonts w:cs="Times New Roman" w:hAnsi="Times New Roman" w:eastAsia="Times New Roman" w:ascii="Times New Roman"/>
            <w:color w:val="1154CC"/>
            <w:spacing w:val="0"/>
            <w:w w:val="100"/>
            <w:sz w:val="24"/>
            <w:szCs w:val="24"/>
            <w:u w:val="single" w:color="1154CC"/>
          </w:rPr>
        </w:r>
        <w:r>
          <w:rPr>
            <w:rFonts w:cs="Times New Roman" w:hAnsi="Times New Roman" w:eastAsia="Times New Roman" w:ascii="Times New Roman"/>
            <w:color w:val="1154CC"/>
            <w:spacing w:val="0"/>
            <w:w w:val="100"/>
            <w:sz w:val="24"/>
            <w:szCs w:val="24"/>
          </w:rPr>
        </w:r>
        <w:r>
          <w:rPr>
            <w:rFonts w:cs="Times New Roman" w:hAnsi="Times New Roman" w:eastAsia="Times New Roman" w:ascii="Times New Roman"/>
            <w:color w:val="1154CC"/>
            <w:spacing w:val="0"/>
            <w:w w:val="100"/>
            <w:sz w:val="24"/>
            <w:szCs w:val="24"/>
          </w:rPr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24"/>
            <w:szCs w:val="24"/>
          </w:rPr>
          <w:t>”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24"/>
            <w:szCs w:val="24"/>
          </w:rPr>
          <w:t>and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24"/>
            <w:szCs w:val="24"/>
          </w:rPr>
          <w:t>press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24"/>
            <w:szCs w:val="24"/>
          </w:rPr>
          <w:t>the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24"/>
            <w:szCs w:val="24"/>
          </w:rPr>
          <w:t>Create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24"/>
            <w:szCs w:val="24"/>
          </w:rPr>
          <w:t>Account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24"/>
            <w:szCs w:val="24"/>
          </w:rPr>
          <w:t>button.</w:t>
        </w:r>
      </w:hyperlink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4" w:lineRule="auto" w:line="574"/>
        <w:ind w:left="100" w:right="373" w:firstLine="360"/>
      </w:pPr>
      <w:hyperlink r:id="rId8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4.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Change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the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Email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field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to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“bobdylon”@gmail.com”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and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press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Create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Account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button.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RESULT: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System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should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display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a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prompt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saying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the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email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is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not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valid.</w:t>
        </w:r>
      </w:hyperlink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14"/>
        <w:ind w:left="422" w:right="237"/>
      </w:pPr>
      <w:hyperlink r:id="rId9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5.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Change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the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Email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field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to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“Johndoe@gmail.com”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and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press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the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Create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Account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button.</w:t>
        </w:r>
      </w:hyperlink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4" w:lineRule="auto" w:line="574"/>
        <w:ind w:left="100" w:right="433" w:firstLine="360"/>
        <w:sectPr>
          <w:pgSz w:w="12240" w:h="15840"/>
          <w:pgMar w:top="1400" w:bottom="280" w:left="1340" w:right="1420"/>
        </w:sectPr>
      </w:pPr>
      <w:hyperlink r:id="rId10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6.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Change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the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Email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field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to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“</w:t>
        </w:r>
        <w:r>
          <w:rPr>
            <w:rFonts w:cs="Times New Roman" w:hAnsi="Times New Roman" w:eastAsia="Times New Roman" w:ascii="Times New Roman"/>
            <w:color w:val="1154CC"/>
            <w:spacing w:val="0"/>
            <w:w w:val="100"/>
            <w:sz w:val="24"/>
            <w:szCs w:val="24"/>
          </w:rPr>
        </w:r>
        <w:r>
          <w:rPr>
            <w:rFonts w:cs="Times New Roman" w:hAnsi="Times New Roman" w:eastAsia="Times New Roman" w:ascii="Times New Roman"/>
            <w:color w:val="1154CC"/>
            <w:spacing w:val="0"/>
            <w:w w:val="100"/>
            <w:sz w:val="24"/>
            <w:szCs w:val="24"/>
            <w:u w:val="single" w:color="1154CC"/>
          </w:rPr>
          <w:t>admin@gmail.com</w:t>
        </w:r>
      </w:hyperlink>
      <w:r>
        <w:rPr>
          <w:rFonts w:cs="Times New Roman" w:hAnsi="Times New Roman" w:eastAsia="Times New Roman" w:ascii="Times New Roman"/>
          <w:color w:val="1154CC"/>
          <w:spacing w:val="0"/>
          <w:w w:val="100"/>
          <w:sz w:val="24"/>
          <w:szCs w:val="24"/>
          <w:u w:val="single" w:color="1154CC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color w:val="1154CC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press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Create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Account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button.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RESULT: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should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display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prompt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saying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email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already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use.</w:t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4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Change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Password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field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“password,”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leave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Confirm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Password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field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4"/>
        <w:ind w:left="8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“password2”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Account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button.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4"/>
        <w:ind w:left="4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Change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Password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field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“password2,”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leave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Confirm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Password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field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4"/>
        <w:ind w:left="8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“password”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Account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button.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4"/>
        <w:ind w:left="4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Change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Password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field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“Password!,”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leave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Confirm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Password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field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4"/>
        <w:ind w:left="8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“password!”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Account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button.</w:t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should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display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prompt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saying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passwords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match.</w:t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Change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Name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field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“Bob#”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Account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button.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4"/>
        <w:ind w:left="4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Change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Name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field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“Bob14”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Account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button.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4"/>
        <w:ind w:left="4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Change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Name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field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“Bob*”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Account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button.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4"/>
        <w:ind w:left="4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Change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Name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field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“Bob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Account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button.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4"/>
        <w:ind w:left="4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Change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Name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field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Dylon”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Account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button.</w:t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should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display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prompt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saying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names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contain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alphabetic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symbols.</w:t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15.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Change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Name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field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“Dylon1”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Account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button.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4"/>
        <w:ind w:left="4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Change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Name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field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“Dylon#”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Account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button.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4"/>
        <w:ind w:left="4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17.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Change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Name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field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“Dylon*”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Account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button.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4"/>
        <w:ind w:left="8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Change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Name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field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“Dylon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Account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button.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4"/>
        <w:ind w:left="4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18.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Change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Name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field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Dylon”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Account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button.</w:t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should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display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prompt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saying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names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contain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alphabetic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symbols.</w:t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574"/>
        <w:ind w:left="100" w:right="1988" w:firstLine="360"/>
        <w:sectPr>
          <w:pgSz w:w="12240" w:h="15840"/>
          <w:pgMar w:top="1480" w:bottom="280" w:left="1340" w:right="152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Keep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correct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Account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button.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should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account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redirect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screen.</w:t>
      </w:r>
    </w:p>
    <w:p>
      <w:pPr>
        <w:rPr>
          <w:sz w:val="15"/>
          <w:szCs w:val="15"/>
        </w:rPr>
        <w:jc w:val="left"/>
        <w:spacing w:before="4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88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Summary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Verify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84" w:lineRule="auto" w:line="287"/>
        <w:ind w:left="100" w:right="281" w:firstLine="72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Prerequisite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Application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screen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loaded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account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following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created.</w:t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Name: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Bob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4"/>
        <w:ind w:left="15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Name: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Dylon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4"/>
        <w:ind w:left="1540"/>
      </w:pPr>
      <w:hyperlink r:id="rId12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Email: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Bobdylon@gmail.com</w:t>
        </w:r>
      </w:hyperlink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4"/>
        <w:ind w:left="15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Password: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password2</w:t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Instructions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Perform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following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instructions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4"/>
        <w:ind w:left="82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Test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Expected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Result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7"/>
        <w:ind w:left="820" w:right="133" w:hanging="360"/>
      </w:pPr>
      <w:hyperlink r:id="rId13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1.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Enter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“Bobdylon@gmail.com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”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in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the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Email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field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and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“password1”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in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the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password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field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and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press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the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Login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button.</w:t>
        </w:r>
      </w:hyperlink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should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display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error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message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username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password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incorrect.</w:t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7"/>
        <w:ind w:left="820" w:right="447" w:hanging="360"/>
      </w:pPr>
      <w:hyperlink r:id="rId14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2.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Enter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“fakeemail@hotmail.com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”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in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the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Email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field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and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“password2”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in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the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password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field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and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press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the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Login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button.</w:t>
        </w:r>
      </w:hyperlink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should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display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error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message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username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password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incorrect.</w:t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7"/>
        <w:ind w:left="820" w:right="133" w:hanging="360"/>
      </w:pPr>
      <w:hyperlink r:id="rId15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3.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Enter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“Bobdylon@gmail.com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”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in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the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Email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field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and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“password2”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in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the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password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field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and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press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the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Login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button.</w:t>
        </w:r>
      </w:hyperlink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pgMar w:header="1483" w:footer="0" w:top="1800" w:bottom="280" w:left="1340" w:right="1360"/>
          <w:headerReference w:type="default" r:id="rId11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should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John’s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account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portfolio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should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displayed.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88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Summary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Verify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out.</w:t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Prerequisite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logged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screen.</w:t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Instructions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Perform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following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instructions.</w:t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Test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Expected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Result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422" w:right="3723"/>
        <w:sectPr>
          <w:pgMar w:header="1483" w:footer="0" w:top="1800" w:bottom="280" w:left="1340" w:right="1720"/>
          <w:headerReference w:type="default" r:id="rId16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navigation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slider,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click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button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 w:lineRule="auto" w:line="574"/>
        <w:ind w:left="820" w:right="2660" w:firstLine="6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Summary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Verify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search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function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works.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Prerequisite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logged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screen.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Instructions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Perform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following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instructions.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4"/>
        <w:ind w:left="82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Test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Expected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Result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574"/>
        <w:ind w:left="100" w:right="4492" w:firstLine="3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“AAPL!”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search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field.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should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display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stocks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4" w:lineRule="auto" w:line="574"/>
        <w:ind w:left="100" w:right="4166" w:firstLine="360"/>
        <w:sectPr>
          <w:pgMar w:header="1483" w:footer="0" w:top="1800" w:bottom="280" w:left="1340" w:right="1720"/>
          <w:headerReference w:type="default" r:id="rId17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“AAPL”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search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field.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should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display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“Apple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Inc.”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88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Summary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password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locked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account.</w:t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574"/>
        <w:ind w:left="820" w:right="3727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Prerequisite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connected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internet.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Instructions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Perform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following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instructions.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Test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Expected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Result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4" w:lineRule="auto" w:line="574"/>
        <w:ind w:left="100" w:right="1794" w:firstLine="3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observes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password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email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address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field.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enters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email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address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4" w:lineRule="auto" w:line="574"/>
        <w:ind w:left="100" w:right="2866" w:firstLine="3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Password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Server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sends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email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password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link.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clicks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email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Password.”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4"/>
        <w:ind w:left="4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observes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change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password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page.</w:t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7"/>
        <w:ind w:left="100" w:right="61"/>
        <w:sectPr>
          <w:pgMar w:header="1483" w:footer="0" w:top="1800" w:bottom="280" w:left="1340" w:right="1460"/>
          <w:headerReference w:type="default" r:id="rId18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changes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password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presses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“save”.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Passwords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checked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make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same,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password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updated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database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 w:lineRule="auto" w:line="574"/>
        <w:ind w:left="820" w:right="62" w:firstLine="6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Summary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determine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logged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website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previously.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Prerequisite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connected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internet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access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firebase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database.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Instructions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Perform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following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instructions.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4"/>
        <w:ind w:left="82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Test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Expected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Result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tLeast" w:line="660"/>
        <w:ind w:left="100" w:right="374" w:firstLine="3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Application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checks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browser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user’s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credentials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through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browser’s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cookies.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logged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website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previously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4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not.</w:t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574"/>
        <w:ind w:left="100" w:right="261" w:firstLine="3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clears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cache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browser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website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stayed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logged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logged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device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on.”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4" w:lineRule="auto" w:line="287"/>
        <w:ind w:left="100" w:right="195" w:firstLine="3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clears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history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device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website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remember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logged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in.</w:t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7"/>
        <w:ind w:left="100" w:right="24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save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user’s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inside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database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logged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in.</w:t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7"/>
        <w:ind w:left="100" w:right="302" w:firstLine="4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clears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password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device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website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remember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logged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in.</w:t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7"/>
        <w:ind w:left="100" w:right="214"/>
        <w:sectPr>
          <w:pgMar w:header="1483" w:footer="0" w:top="1800" w:bottom="280" w:left="1340" w:right="1360"/>
          <w:headerReference w:type="default" r:id="rId19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save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user’s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inside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database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logged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in.</w:t>
      </w:r>
    </w:p>
    <w:p>
      <w:pPr>
        <w:rPr>
          <w:sz w:val="15"/>
          <w:szCs w:val="15"/>
        </w:rPr>
        <w:jc w:val="left"/>
        <w:spacing w:before="4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88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Summary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Verify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stock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owned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list.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84" w:lineRule="auto" w:line="287"/>
        <w:ind w:left="100" w:right="75" w:firstLine="72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Prerequisite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Application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connected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firebase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database,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connected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internet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Instructions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Perform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following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instructions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4"/>
        <w:ind w:left="820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Test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Expected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Result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●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b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Purchase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Price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enters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‘abc’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purchase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location.</w:t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7"/>
        <w:ind w:left="100" w:right="50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should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display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error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message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purchase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needs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decimal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form</w:t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enters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‘24’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purchase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location</w:t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7"/>
        <w:ind w:left="100" w:right="50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should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display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error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message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purchase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needs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decimal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form</w:t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enters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‘24.abc’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purchase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location</w:t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87"/>
        <w:ind w:left="100" w:right="50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should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display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error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message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purchase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needs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decimal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consisted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numbers</w:t>
      </w:r>
    </w:p>
    <w:sectPr>
      <w:pgMar w:header="1483" w:footer="0" w:top="1800" w:bottom="280" w:left="1340" w:right="1480"/>
      <w:headerReference w:type="default" r:id="rId20"/>
      <w:pgSz w:w="12240" w:h="15840"/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71pt;margin-top:73.1272pt;width:250.378pt;height:17.9975pt;mso-position-horizontal-relative:page;mso-position-vertical-relative:page;z-index:-356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32"/>
                    <w:szCs w:val="32"/>
                  </w:rPr>
                  <w:jc w:val="left"/>
                  <w:spacing w:lineRule="exact" w:line="340"/>
                  <w:ind w:left="20" w:right="-48"/>
                </w:pP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32"/>
                    <w:szCs w:val="32"/>
                  </w:rPr>
                  <w:t>Test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32"/>
                    <w:szCs w:val="32"/>
                  </w:rPr>
                  <w:t>Case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32"/>
                    <w:szCs w:val="32"/>
                  </w:rPr>
                  <w:t>ID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32"/>
                    <w:szCs w:val="32"/>
                  </w:rPr>
                  <w:t>TC002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32"/>
                    <w:szCs w:val="32"/>
                  </w:rPr>
                  <w:t>“Login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32"/>
                    <w:szCs w:val="32"/>
                  </w:rPr>
                  <w:t>Screen”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32"/>
                    <w:szCs w:val="3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71pt;margin-top:73.1272pt;width:213.066pt;height:17.9975pt;mso-position-horizontal-relative:page;mso-position-vertical-relative:page;z-index:-355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32"/>
                    <w:szCs w:val="32"/>
                  </w:rPr>
                  <w:jc w:val="left"/>
                  <w:spacing w:lineRule="exact" w:line="340"/>
                  <w:ind w:left="20" w:right="-48"/>
                </w:pP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32"/>
                    <w:szCs w:val="32"/>
                  </w:rPr>
                  <w:t>Test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32"/>
                    <w:szCs w:val="32"/>
                  </w:rPr>
                  <w:t>Case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32"/>
                    <w:szCs w:val="32"/>
                  </w:rPr>
                  <w:t>ID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32"/>
                    <w:szCs w:val="32"/>
                  </w:rPr>
                  <w:t>TC003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32"/>
                    <w:szCs w:val="32"/>
                  </w:rPr>
                  <w:t>“Log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32"/>
                    <w:szCs w:val="32"/>
                  </w:rPr>
                  <w:t>out”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32"/>
                    <w:szCs w:val="3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71pt;margin-top:73.1272pt;width:271.24pt;height:17.9975pt;mso-position-horizontal-relative:page;mso-position-vertical-relative:page;z-index:-354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32"/>
                    <w:szCs w:val="32"/>
                  </w:rPr>
                  <w:jc w:val="left"/>
                  <w:spacing w:lineRule="exact" w:line="340"/>
                  <w:ind w:left="20" w:right="-48"/>
                </w:pP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32"/>
                    <w:szCs w:val="32"/>
                  </w:rPr>
                  <w:t>Test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32"/>
                    <w:szCs w:val="32"/>
                  </w:rPr>
                  <w:t>Case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32"/>
                    <w:szCs w:val="32"/>
                  </w:rPr>
                  <w:t>ID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32"/>
                    <w:szCs w:val="32"/>
                  </w:rPr>
                  <w:t>TC004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32"/>
                    <w:szCs w:val="32"/>
                  </w:rPr>
                  <w:t>“Search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32"/>
                    <w:szCs w:val="32"/>
                  </w:rPr>
                  <w:t>for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32"/>
                    <w:szCs w:val="32"/>
                  </w:rPr>
                  <w:t>stock”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32"/>
                    <w:szCs w:val="3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71pt;margin-top:73.1272pt;width:267.249pt;height:17.9975pt;mso-position-horizontal-relative:page;mso-position-vertical-relative:page;z-index:-353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32"/>
                    <w:szCs w:val="32"/>
                  </w:rPr>
                  <w:jc w:val="left"/>
                  <w:spacing w:lineRule="exact" w:line="340"/>
                  <w:ind w:left="20" w:right="-48"/>
                </w:pP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32"/>
                    <w:szCs w:val="32"/>
                  </w:rPr>
                  <w:t>Test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32"/>
                    <w:szCs w:val="32"/>
                  </w:rPr>
                  <w:t>Case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32"/>
                    <w:szCs w:val="32"/>
                  </w:rPr>
                  <w:t>ID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32"/>
                    <w:szCs w:val="32"/>
                  </w:rPr>
                  <w:t>TC005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32"/>
                    <w:szCs w:val="32"/>
                  </w:rPr>
                  <w:t>“Reset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32"/>
                    <w:szCs w:val="32"/>
                  </w:rPr>
                  <w:t>Password”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32"/>
                    <w:szCs w:val="3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71pt;margin-top:73.1272pt;width:278.824pt;height:17.9975pt;mso-position-horizontal-relative:page;mso-position-vertical-relative:page;z-index:-352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32"/>
                    <w:szCs w:val="32"/>
                  </w:rPr>
                  <w:jc w:val="left"/>
                  <w:spacing w:lineRule="exact" w:line="340"/>
                  <w:ind w:left="20" w:right="-48"/>
                </w:pP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32"/>
                    <w:szCs w:val="32"/>
                  </w:rPr>
                  <w:t>Test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32"/>
                    <w:szCs w:val="32"/>
                  </w:rPr>
                  <w:t>Case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32"/>
                    <w:szCs w:val="32"/>
                  </w:rPr>
                  <w:t>ID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32"/>
                    <w:szCs w:val="32"/>
                  </w:rPr>
                  <w:t>TC006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32"/>
                    <w:szCs w:val="32"/>
                  </w:rPr>
                  <w:t>“Start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32"/>
                    <w:szCs w:val="32"/>
                  </w:rPr>
                  <w:t>Application”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32"/>
                    <w:szCs w:val="3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71pt;margin-top:73.1272pt;width:332.615pt;height:17.9975pt;mso-position-horizontal-relative:page;mso-position-vertical-relative:page;z-index:-351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32"/>
                    <w:szCs w:val="32"/>
                  </w:rPr>
                  <w:jc w:val="left"/>
                  <w:spacing w:lineRule="exact" w:line="340"/>
                  <w:ind w:left="20" w:right="-48"/>
                </w:pP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32"/>
                    <w:szCs w:val="32"/>
                  </w:rPr>
                  <w:t>Test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32"/>
                    <w:szCs w:val="32"/>
                  </w:rPr>
                  <w:t>Case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32"/>
                    <w:szCs w:val="32"/>
                  </w:rPr>
                  <w:t>ID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32"/>
                    <w:szCs w:val="32"/>
                  </w:rPr>
                  <w:t>TC007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32"/>
                    <w:szCs w:val="32"/>
                  </w:rPr>
                  <w:t>“Add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32"/>
                    <w:szCs w:val="32"/>
                  </w:rPr>
                  <w:t>to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32"/>
                    <w:szCs w:val="32"/>
                  </w:rPr>
                  <w:t>Stock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32"/>
                    <w:szCs w:val="32"/>
                  </w:rPr>
                  <w:t>Owned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32"/>
                    <w:szCs w:val="32"/>
                  </w:rPr>
                  <w:t>List”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32"/>
                    <w:szCs w:val="3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yperlink" Target="mailto:Johndoe@gmail.com" TargetMode="External"/><Relationship Id="rId5" Type="http://schemas.openxmlformats.org/officeDocument/2006/relationships/hyperlink" Target="mailto:Bobdylon@gmail.com" TargetMode="External"/><Relationship Id="rId6" Type="http://schemas.openxmlformats.org/officeDocument/2006/relationships/hyperlink" Target="mailto:@gmail.com" TargetMode="External"/><Relationship Id="rId7" Type="http://schemas.openxmlformats.org/officeDocument/2006/relationships/hyperlink" Target="mailto:@gmail.com" TargetMode="External"/><Relationship Id="rId8" Type="http://schemas.openxmlformats.org/officeDocument/2006/relationships/hyperlink" Target="mailto:@gmail.com" TargetMode="External"/><Relationship Id="rId9" Type="http://schemas.openxmlformats.org/officeDocument/2006/relationships/hyperlink" Target="mailto:Johndoe@gmail.com" TargetMode="External"/><Relationship Id="rId10" Type="http://schemas.openxmlformats.org/officeDocument/2006/relationships/hyperlink" Target="mailto:admin@gmail.com" TargetMode="External"/><Relationship Id="rId11" Type="http://schemas.openxmlformats.org/officeDocument/2006/relationships/header" Target="header1.xml"/><Relationship Id="rId12" Type="http://schemas.openxmlformats.org/officeDocument/2006/relationships/hyperlink" Target="mailto:Bobdylon@gmail.com" TargetMode="External"/><Relationship Id="rId13" Type="http://schemas.openxmlformats.org/officeDocument/2006/relationships/hyperlink" Target="mailto:Bobdylon@gmail.com" TargetMode="External"/><Relationship Id="rId14" Type="http://schemas.openxmlformats.org/officeDocument/2006/relationships/hyperlink" Target="mailto:fakeemail@hotmail.com" TargetMode="External"/><Relationship Id="rId15" Type="http://schemas.openxmlformats.org/officeDocument/2006/relationships/hyperlink" Target="mailto:Bobdylon@gmail.com" TargetMode="External"/><Relationship Id="rId16" Type="http://schemas.openxmlformats.org/officeDocument/2006/relationships/header" Target="header2.xml"/><Relationship Id="rId17" Type="http://schemas.openxmlformats.org/officeDocument/2006/relationships/header" Target="header3.xml"/><Relationship Id="rId18" Type="http://schemas.openxmlformats.org/officeDocument/2006/relationships/header" Target="header4.xml"/><Relationship Id="rId19" Type="http://schemas.openxmlformats.org/officeDocument/2006/relationships/header" Target="header5.xml"/><Relationship Id="rId20" Type="http://schemas.openxmlformats.org/officeDocument/2006/relationships/header" Target="header6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