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2068" w14:textId="751BA715" w:rsidR="008D4CD4" w:rsidRDefault="00A25212">
      <w:pPr>
        <w:rPr>
          <w:lang w:val="en-US"/>
        </w:rPr>
      </w:pPr>
      <w:r>
        <w:rPr>
          <w:lang w:val="en-US"/>
        </w:rPr>
        <w:t>Application process flow</w:t>
      </w:r>
    </w:p>
    <w:p w14:paraId="4CA8C031" w14:textId="13457752" w:rsidR="00A25212" w:rsidRDefault="00A25212">
      <w:pPr>
        <w:rPr>
          <w:lang w:val="en-US"/>
        </w:rPr>
      </w:pPr>
      <w:r>
        <w:rPr>
          <w:lang w:val="en-US"/>
        </w:rPr>
        <w:t>On start up, when the UI is loaded, the app must wait for the user to either input a company and ticker in the single company analysis tab, or go to the ratio’s config tab.</w:t>
      </w:r>
    </w:p>
    <w:p w14:paraId="7E7BBBBA" w14:textId="507E4E1A" w:rsidR="00A25212" w:rsidRDefault="00A25212">
      <w:pPr>
        <w:rPr>
          <w:lang w:val="en-US"/>
        </w:rPr>
      </w:pPr>
      <w:r>
        <w:rPr>
          <w:lang w:val="en-US"/>
        </w:rPr>
        <w:t xml:space="preserve">If the user opens the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and navigates to the ratio config tab, before inputting anything into the single company analysis tab, the program will prompt the user for company and ticker. </w:t>
      </w:r>
    </w:p>
    <w:p w14:paraId="5F5B2C3F" w14:textId="35A4DEB3" w:rsidR="00A25212" w:rsidRDefault="00A25212">
      <w:pPr>
        <w:rPr>
          <w:lang w:val="en-US"/>
        </w:rPr>
      </w:pPr>
      <w:r>
        <w:rPr>
          <w:lang w:val="en-US"/>
        </w:rPr>
        <w:t>This will then populate the single analysis tab as well.</w:t>
      </w:r>
    </w:p>
    <w:p w14:paraId="5AD3C93F" w14:textId="68375803" w:rsidR="00A25212" w:rsidRDefault="00A25212">
      <w:pPr>
        <w:rPr>
          <w:lang w:val="en-US"/>
        </w:rPr>
      </w:pPr>
      <w:r>
        <w:rPr>
          <w:lang w:val="en-US"/>
        </w:rPr>
        <w:t xml:space="preserve">If they choose to enter the company and ticker into the single company analysis tab, a </w:t>
      </w:r>
      <w:r w:rsidR="009516BD">
        <w:rPr>
          <w:lang w:val="en-US"/>
        </w:rPr>
        <w:t>data/</w:t>
      </w:r>
      <w:r>
        <w:rPr>
          <w:lang w:val="en-US"/>
        </w:rPr>
        <w:t xml:space="preserve">{ticker}_ratio_rules.md file is created in the </w:t>
      </w:r>
      <w:r w:rsidR="009516BD">
        <w:rPr>
          <w:lang w:val="en-US"/>
        </w:rPr>
        <w:t>data/</w:t>
      </w:r>
      <w:r>
        <w:rPr>
          <w:lang w:val="en-US"/>
        </w:rPr>
        <w:t>{ticker} folder, as default. The user is informed of this with a message in the single company analysis window.</w:t>
      </w:r>
    </w:p>
    <w:p w14:paraId="18717178" w14:textId="3E4DACFF" w:rsidR="00A25212" w:rsidRDefault="00A25212">
      <w:pPr>
        <w:rPr>
          <w:lang w:val="en-US"/>
        </w:rPr>
      </w:pPr>
      <w:r>
        <w:rPr>
          <w:lang w:val="en-US"/>
        </w:rPr>
        <w:t>If they choose to go straight to ratio config, the ratios they choose, and click save ratio</w:t>
      </w:r>
      <w:r w:rsidR="009516BD">
        <w:rPr>
          <w:lang w:val="en-US"/>
        </w:rPr>
        <w:t xml:space="preserve"> </w:t>
      </w:r>
      <w:r>
        <w:rPr>
          <w:lang w:val="en-US"/>
        </w:rPr>
        <w:t>rules will create the file, this will also display a message in the single company analysis window.</w:t>
      </w:r>
    </w:p>
    <w:p w14:paraId="173D5103" w14:textId="4CD7069D" w:rsidR="00A25212" w:rsidRDefault="00A25212">
      <w:pPr>
        <w:rPr>
          <w:lang w:val="en-US"/>
        </w:rPr>
      </w:pPr>
      <w:r>
        <w:rPr>
          <w:lang w:val="en-US"/>
        </w:rPr>
        <w:t>When the user clicks the start analysis button, the following flow must happen:</w:t>
      </w:r>
    </w:p>
    <w:p w14:paraId="6AF6F3CE" w14:textId="577D7CC1" w:rsidR="00A25212" w:rsidRDefault="00A25212">
      <w:pPr>
        <w:rPr>
          <w:lang w:val="en-US"/>
        </w:rPr>
      </w:pPr>
      <w:r>
        <w:rPr>
          <w:lang w:val="en-US"/>
        </w:rPr>
        <w:t xml:space="preserve">Check if there is a </w:t>
      </w:r>
      <w:r w:rsidR="009516BD">
        <w:rPr>
          <w:lang w:val="en-US"/>
        </w:rPr>
        <w:t>data/{ticker}.</w:t>
      </w:r>
      <w:proofErr w:type="spellStart"/>
      <w:r w:rsidR="009516BD">
        <w:rPr>
          <w:lang w:val="en-US"/>
        </w:rPr>
        <w:t>json</w:t>
      </w:r>
      <w:proofErr w:type="spellEnd"/>
      <w:r w:rsidR="009516BD">
        <w:rPr>
          <w:lang w:val="en-US"/>
        </w:rPr>
        <w:t xml:space="preserve"> file in the {ticker} folder. </w:t>
      </w:r>
    </w:p>
    <w:p w14:paraId="5C096B1B" w14:textId="58667830" w:rsidR="009516BD" w:rsidRDefault="009516BD">
      <w:pPr>
        <w:rPr>
          <w:lang w:val="en-US"/>
        </w:rPr>
      </w:pPr>
      <w:r>
        <w:rPr>
          <w:lang w:val="en-US"/>
        </w:rPr>
        <w:t xml:space="preserve">If there is, we only fetch the market data from yahoo finance, using the </w:t>
      </w:r>
      <w:proofErr w:type="spellStart"/>
      <w:r>
        <w:rPr>
          <w:lang w:val="en-US"/>
        </w:rPr>
        <w:t>yfinance</w:t>
      </w:r>
      <w:proofErr w:type="spellEnd"/>
      <w:r>
        <w:rPr>
          <w:lang w:val="en-US"/>
        </w:rPr>
        <w:t xml:space="preserve"> library</w:t>
      </w:r>
    </w:p>
    <w:p w14:paraId="0588C461" w14:textId="7FEF0E31" w:rsidR="009516BD" w:rsidRDefault="009516BD">
      <w:pPr>
        <w:rPr>
          <w:lang w:val="en-US"/>
        </w:rPr>
      </w:pPr>
      <w:r>
        <w:rPr>
          <w:lang w:val="en-US"/>
        </w:rPr>
        <w:t>If this is not present, we collect all the data as required by the all_ratio.md file in root.</w:t>
      </w:r>
    </w:p>
    <w:p w14:paraId="57F374D5" w14:textId="041967CC" w:rsidR="009516BD" w:rsidRDefault="009516BD">
      <w:pPr>
        <w:rPr>
          <w:lang w:val="en-US"/>
        </w:rPr>
      </w:pPr>
      <w:r>
        <w:rPr>
          <w:lang w:val="en-US"/>
        </w:rPr>
        <w:t>This information is then saved as {ticker</w:t>
      </w:r>
      <w:proofErr w:type="gramStart"/>
      <w:r>
        <w:rPr>
          <w:lang w:val="en-US"/>
        </w:rPr>
        <w:t>}.</w:t>
      </w:r>
      <w:proofErr w:type="spellStart"/>
      <w:r>
        <w:rPr>
          <w:lang w:val="en-US"/>
        </w:rPr>
        <w:t>json</w:t>
      </w:r>
      <w:proofErr w:type="spellEnd"/>
      <w:proofErr w:type="gramEnd"/>
      <w:r>
        <w:rPr>
          <w:lang w:val="en-US"/>
        </w:rPr>
        <w:t xml:space="preserve"> in the data/{ticker} folder</w:t>
      </w:r>
    </w:p>
    <w:p w14:paraId="35B4D795" w14:textId="176D04CA" w:rsidR="009516BD" w:rsidRDefault="009516BD">
      <w:pPr>
        <w:rPr>
          <w:lang w:val="en-US"/>
        </w:rPr>
      </w:pPr>
      <w:r>
        <w:rPr>
          <w:lang w:val="en-US"/>
        </w:rPr>
        <w:t xml:space="preserve">Use this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to work out all the ratios in the app, creating a {ticker}_all_ratios.md file in the data/{ticker} folder</w:t>
      </w:r>
    </w:p>
    <w:p w14:paraId="37C9DE39" w14:textId="77B90E6B" w:rsidR="009516BD" w:rsidRDefault="009516BD">
      <w:pPr>
        <w:rPr>
          <w:lang w:val="en-US"/>
        </w:rPr>
      </w:pPr>
      <w:r>
        <w:rPr>
          <w:lang w:val="en-US"/>
        </w:rPr>
        <w:t>We also create the {ticker}_agent_ratios.md file in the data/{ticker} folder, which uses the {ticker}_ratio_rules.md to populate this file, as it may not be all the ratios available.</w:t>
      </w:r>
    </w:p>
    <w:p w14:paraId="56DBB5D5" w14:textId="42AB0627" w:rsidR="009516BD" w:rsidRDefault="009516BD">
      <w:pPr>
        <w:rPr>
          <w:lang w:val="en-US"/>
        </w:rPr>
      </w:pPr>
      <w:r>
        <w:rPr>
          <w:lang w:val="en-US"/>
        </w:rPr>
        <w:t>Then we need to validate the {ticker}_all_ratios.md file to ensure that we have information, so if more than 20% of the ratios are 0 or not present, we need to present an error to the user, stating the issue. We do not need to stop the app, just a message on the analysis page is enough for now.</w:t>
      </w:r>
    </w:p>
    <w:p w14:paraId="4DE533CB" w14:textId="572BB96D" w:rsidR="009516BD" w:rsidRDefault="009516BD">
      <w:pPr>
        <w:rPr>
          <w:lang w:val="en-US"/>
        </w:rPr>
      </w:pPr>
      <w:r>
        <w:rPr>
          <w:lang w:val="en-US"/>
        </w:rPr>
        <w:t>We also need to check that there are files in the data/{ticker} folder to be analyzed, so we need to check for files using pattern recognition or search such as. *results*.md, *finance*.md, *report*.md, *balance*.md, *cash*.md etc.</w:t>
      </w:r>
    </w:p>
    <w:p w14:paraId="112FC096" w14:textId="16259C42" w:rsidR="009516BD" w:rsidRPr="00A25212" w:rsidRDefault="009516BD">
      <w:pPr>
        <w:rPr>
          <w:lang w:val="en-US"/>
        </w:rPr>
      </w:pPr>
      <w:r>
        <w:rPr>
          <w:lang w:val="en-US"/>
        </w:rPr>
        <w:t>Now we kick of the crew.</w:t>
      </w:r>
    </w:p>
    <w:sectPr w:rsidR="009516BD" w:rsidRPr="00A2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12"/>
    <w:rsid w:val="000701C0"/>
    <w:rsid w:val="001125FE"/>
    <w:rsid w:val="00264482"/>
    <w:rsid w:val="00750A5C"/>
    <w:rsid w:val="008D4CD4"/>
    <w:rsid w:val="009516BD"/>
    <w:rsid w:val="00A04A73"/>
    <w:rsid w:val="00A25212"/>
    <w:rsid w:val="00B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E4340"/>
  <w15:chartTrackingRefBased/>
  <w15:docId w15:val="{93190835-3748-014F-9846-A7BBA2E5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Slater Jones</dc:creator>
  <cp:keywords/>
  <dc:description/>
  <cp:lastModifiedBy>Chris Slater Jones</cp:lastModifiedBy>
  <cp:revision>2</cp:revision>
  <dcterms:created xsi:type="dcterms:W3CDTF">2025-09-01T13:53:00Z</dcterms:created>
  <dcterms:modified xsi:type="dcterms:W3CDTF">2025-09-01T15:41:00Z</dcterms:modified>
</cp:coreProperties>
</file>