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71" w:rsidRDefault="0097662D">
      <w:pPr>
        <w:spacing w:after="283"/>
        <w:ind w:right="12"/>
        <w:jc w:val="center"/>
      </w:pPr>
      <w:r>
        <w:rPr>
          <w:rFonts w:ascii="Arial" w:eastAsia="Arial" w:hAnsi="Arial" w:cs="Arial"/>
          <w:b/>
          <w:color w:val="4F81BD"/>
          <w:sz w:val="32"/>
          <w:shd w:val="clear" w:color="auto" w:fill="D3D3D3"/>
        </w:rPr>
        <w:t>INTERNETUL. CONCEPTE GENERALE.</w:t>
      </w:r>
    </w:p>
    <w:p w:rsidR="00CD5971" w:rsidRDefault="0097662D">
      <w:pPr>
        <w:spacing w:after="210"/>
        <w:ind w:left="-5" w:hanging="10"/>
      </w:pPr>
      <w:proofErr w:type="spellStart"/>
      <w:r>
        <w:rPr>
          <w:rFonts w:ascii="Verdana" w:eastAsia="Verdana" w:hAnsi="Verdana" w:cs="Verdana"/>
          <w:color w:val="1F497D"/>
          <w:sz w:val="28"/>
        </w:rPr>
        <w:t>Noțiunile</w:t>
      </w:r>
      <w:proofErr w:type="spellEnd"/>
      <w:r>
        <w:rPr>
          <w:rFonts w:ascii="Verdana" w:eastAsia="Verdana" w:hAnsi="Verdana" w:cs="Verdana"/>
          <w:color w:val="1F497D"/>
          <w:sz w:val="28"/>
        </w:rPr>
        <w:t xml:space="preserve"> de Internet </w:t>
      </w:r>
      <w:proofErr w:type="spellStart"/>
      <w:r>
        <w:rPr>
          <w:rFonts w:ascii="Verdana" w:eastAsia="Verdana" w:hAnsi="Verdana" w:cs="Verdana"/>
          <w:color w:val="1F497D"/>
          <w:sz w:val="28"/>
        </w:rPr>
        <w:t>și</w:t>
      </w:r>
      <w:proofErr w:type="spellEnd"/>
      <w:r>
        <w:rPr>
          <w:rFonts w:ascii="Verdana" w:eastAsia="Verdana" w:hAnsi="Verdana" w:cs="Verdana"/>
          <w:color w:val="1F497D"/>
          <w:sz w:val="28"/>
        </w:rPr>
        <w:t xml:space="preserve"> World Wide Web (WWW) </w:t>
      </w:r>
    </w:p>
    <w:p w:rsidR="00CD5971" w:rsidRDefault="0097662D">
      <w:pPr>
        <w:pBdr>
          <w:top w:val="single" w:sz="12" w:space="0" w:color="F79646"/>
          <w:left w:val="single" w:sz="12" w:space="0" w:color="F79646"/>
          <w:bottom w:val="single" w:sz="12" w:space="0" w:color="F79646"/>
          <w:right w:val="single" w:sz="12" w:space="0" w:color="F79646"/>
        </w:pBdr>
        <w:shd w:val="clear" w:color="auto" w:fill="B8CCE4"/>
        <w:spacing w:after="0" w:line="238" w:lineRule="auto"/>
        <w:ind w:left="1571" w:right="227" w:hanging="1306"/>
        <w:jc w:val="both"/>
      </w:pPr>
      <w:proofErr w:type="spellStart"/>
      <w:r>
        <w:rPr>
          <w:rFonts w:ascii="Century" w:eastAsia="Century" w:hAnsi="Century" w:cs="Century"/>
          <w:sz w:val="27"/>
        </w:rPr>
        <w:t>Internetuleste</w:t>
      </w:r>
      <w:proofErr w:type="spellEnd"/>
      <w:r>
        <w:rPr>
          <w:rFonts w:ascii="Century" w:eastAsia="Century" w:hAnsi="Century" w:cs="Century"/>
          <w:sz w:val="27"/>
        </w:rPr>
        <w:t xml:space="preserve"> o </w:t>
      </w:r>
      <w:proofErr w:type="spellStart"/>
      <w:r>
        <w:rPr>
          <w:rFonts w:ascii="Century" w:eastAsia="Century" w:hAnsi="Century" w:cs="Century"/>
          <w:sz w:val="27"/>
        </w:rPr>
        <w:t>colec</w:t>
      </w:r>
      <w:r>
        <w:rPr>
          <w:rFonts w:ascii="Cambria" w:eastAsia="Cambria" w:hAnsi="Cambria" w:cs="Cambria"/>
          <w:i/>
          <w:sz w:val="26"/>
        </w:rPr>
        <w:t>ț</w:t>
      </w:r>
      <w:r>
        <w:rPr>
          <w:rFonts w:ascii="Century" w:eastAsia="Century" w:hAnsi="Century" w:cs="Century"/>
          <w:sz w:val="27"/>
        </w:rPr>
        <w:t>ieîntinsă</w:t>
      </w:r>
      <w:proofErr w:type="spellEnd"/>
      <w:r>
        <w:rPr>
          <w:rFonts w:ascii="Century" w:eastAsia="Century" w:hAnsi="Century" w:cs="Century"/>
          <w:sz w:val="27"/>
        </w:rPr>
        <w:t xml:space="preserve"> de </w:t>
      </w:r>
      <w:proofErr w:type="spellStart"/>
      <w:r>
        <w:rPr>
          <w:rFonts w:ascii="Century" w:eastAsia="Century" w:hAnsi="Century" w:cs="Century"/>
          <w:sz w:val="27"/>
        </w:rPr>
        <w:t>re</w:t>
      </w:r>
      <w:r>
        <w:rPr>
          <w:rFonts w:ascii="Cambria" w:eastAsia="Cambria" w:hAnsi="Cambria" w:cs="Cambria"/>
          <w:i/>
          <w:sz w:val="26"/>
        </w:rPr>
        <w:t>ț</w:t>
      </w:r>
      <w:r>
        <w:rPr>
          <w:rFonts w:ascii="Century" w:eastAsia="Century" w:hAnsi="Century" w:cs="Century"/>
          <w:sz w:val="27"/>
        </w:rPr>
        <w:t>ele</w:t>
      </w:r>
      <w:proofErr w:type="spellEnd"/>
      <w:r>
        <w:rPr>
          <w:rFonts w:ascii="Century" w:eastAsia="Century" w:hAnsi="Century" w:cs="Century"/>
          <w:sz w:val="27"/>
        </w:rPr>
        <w:t xml:space="preserve"> de </w:t>
      </w:r>
      <w:proofErr w:type="spellStart"/>
      <w:r>
        <w:rPr>
          <w:rFonts w:ascii="Century" w:eastAsia="Century" w:hAnsi="Century" w:cs="Century"/>
          <w:sz w:val="27"/>
        </w:rPr>
        <w:t>calculatoare</w:t>
      </w:r>
      <w:proofErr w:type="spellEnd"/>
      <w:r>
        <w:rPr>
          <w:rFonts w:ascii="Century" w:eastAsia="Century" w:hAnsi="Century" w:cs="Century"/>
          <w:sz w:val="27"/>
        </w:rPr>
        <w:t xml:space="preserve">, care </w:t>
      </w:r>
      <w:proofErr w:type="spellStart"/>
      <w:r>
        <w:rPr>
          <w:rFonts w:ascii="Century" w:eastAsia="Century" w:hAnsi="Century" w:cs="Century"/>
          <w:sz w:val="27"/>
        </w:rPr>
        <w:t>cuprindeîntregul</w:t>
      </w:r>
      <w:proofErr w:type="spellEnd"/>
      <w:r>
        <w:rPr>
          <w:rFonts w:ascii="Century" w:eastAsia="Century" w:hAnsi="Century" w:cs="Century"/>
          <w:sz w:val="27"/>
        </w:rPr>
        <w:t xml:space="preserve"> glob, </w:t>
      </w:r>
      <w:proofErr w:type="spellStart"/>
      <w:r>
        <w:rPr>
          <w:rFonts w:ascii="Century" w:eastAsia="Century" w:hAnsi="Century" w:cs="Century"/>
          <w:sz w:val="27"/>
        </w:rPr>
        <w:t>conectînd</w:t>
      </w:r>
      <w:proofErr w:type="spellEnd"/>
      <w:r>
        <w:rPr>
          <w:rFonts w:ascii="Century" w:eastAsia="Century" w:hAnsi="Century" w:cs="Century"/>
          <w:sz w:val="27"/>
        </w:rPr>
        <w:t xml:space="preserve"> la </w:t>
      </w:r>
      <w:proofErr w:type="gramStart"/>
      <w:r>
        <w:rPr>
          <w:rFonts w:ascii="Century" w:eastAsia="Century" w:hAnsi="Century" w:cs="Century"/>
          <w:sz w:val="27"/>
        </w:rPr>
        <w:t>un</w:t>
      </w:r>
      <w:proofErr w:type="gramEnd"/>
      <w:r>
        <w:rPr>
          <w:rFonts w:ascii="Century" w:eastAsia="Century" w:hAnsi="Century" w:cs="Century"/>
          <w:sz w:val="27"/>
        </w:rPr>
        <w:t xml:space="preserve"> </w:t>
      </w:r>
      <w:proofErr w:type="spellStart"/>
      <w:r>
        <w:rPr>
          <w:rFonts w:ascii="Century" w:eastAsia="Century" w:hAnsi="Century" w:cs="Century"/>
          <w:sz w:val="27"/>
        </w:rPr>
        <w:t>largsistem</w:t>
      </w:r>
      <w:proofErr w:type="spellEnd"/>
      <w:r>
        <w:rPr>
          <w:rFonts w:ascii="Century" w:eastAsia="Century" w:hAnsi="Century" w:cs="Century"/>
          <w:sz w:val="27"/>
        </w:rPr>
        <w:t xml:space="preserve"> electronic de </w:t>
      </w:r>
      <w:proofErr w:type="spellStart"/>
      <w:r>
        <w:rPr>
          <w:rFonts w:ascii="Century" w:eastAsia="Century" w:hAnsi="Century" w:cs="Century"/>
          <w:sz w:val="27"/>
        </w:rPr>
        <w:t>servicii</w:t>
      </w:r>
      <w:proofErr w:type="spellEnd"/>
      <w:r>
        <w:rPr>
          <w:rFonts w:ascii="Century" w:eastAsia="Century" w:hAnsi="Century" w:cs="Century"/>
          <w:sz w:val="27"/>
        </w:rPr>
        <w:t xml:space="preserve">, </w:t>
      </w:r>
      <w:proofErr w:type="spellStart"/>
      <w:r>
        <w:rPr>
          <w:rFonts w:ascii="Century" w:eastAsia="Century" w:hAnsi="Century" w:cs="Century"/>
          <w:sz w:val="27"/>
        </w:rPr>
        <w:t>resurse</w:t>
      </w:r>
      <w:r>
        <w:rPr>
          <w:rFonts w:ascii="Cambria" w:eastAsia="Cambria" w:hAnsi="Cambria" w:cs="Cambria"/>
          <w:i/>
          <w:sz w:val="26"/>
        </w:rPr>
        <w:t>ș</w:t>
      </w:r>
      <w:r>
        <w:rPr>
          <w:rFonts w:ascii="Century" w:eastAsia="Century" w:hAnsi="Century" w:cs="Century"/>
          <w:sz w:val="27"/>
        </w:rPr>
        <w:t>iinforma</w:t>
      </w:r>
      <w:r>
        <w:rPr>
          <w:rFonts w:ascii="Cambria" w:eastAsia="Cambria" w:hAnsi="Cambria" w:cs="Cambria"/>
          <w:i/>
          <w:sz w:val="26"/>
        </w:rPr>
        <w:t>ț</w:t>
      </w:r>
      <w:r>
        <w:rPr>
          <w:rFonts w:ascii="Century" w:eastAsia="Century" w:hAnsi="Century" w:cs="Century"/>
          <w:sz w:val="27"/>
        </w:rPr>
        <w:t>iiatîtinstitu</w:t>
      </w:r>
      <w:r>
        <w:rPr>
          <w:rFonts w:ascii="Cambria" w:eastAsia="Cambria" w:hAnsi="Cambria" w:cs="Cambria"/>
          <w:i/>
          <w:sz w:val="26"/>
        </w:rPr>
        <w:t>ț</w:t>
      </w:r>
      <w:r>
        <w:rPr>
          <w:rFonts w:ascii="Century" w:eastAsia="Century" w:hAnsi="Century" w:cs="Century"/>
          <w:sz w:val="27"/>
        </w:rPr>
        <w:t>iiguvernamentale</w:t>
      </w:r>
      <w:proofErr w:type="spellEnd"/>
      <w:r>
        <w:rPr>
          <w:rFonts w:ascii="Century" w:eastAsia="Century" w:hAnsi="Century" w:cs="Century"/>
          <w:sz w:val="27"/>
        </w:rPr>
        <w:t xml:space="preserve">, </w:t>
      </w:r>
      <w:proofErr w:type="spellStart"/>
      <w:r>
        <w:rPr>
          <w:rFonts w:ascii="Century" w:eastAsia="Century" w:hAnsi="Century" w:cs="Century"/>
          <w:sz w:val="27"/>
        </w:rPr>
        <w:t>militare</w:t>
      </w:r>
      <w:proofErr w:type="spellEnd"/>
      <w:r>
        <w:rPr>
          <w:rFonts w:ascii="Century" w:eastAsia="Century" w:hAnsi="Century" w:cs="Century"/>
          <w:sz w:val="27"/>
        </w:rPr>
        <w:t xml:space="preserve">, </w:t>
      </w:r>
      <w:proofErr w:type="spellStart"/>
      <w:r>
        <w:rPr>
          <w:rFonts w:ascii="Century" w:eastAsia="Century" w:hAnsi="Century" w:cs="Century"/>
          <w:sz w:val="27"/>
        </w:rPr>
        <w:t>educa</w:t>
      </w:r>
      <w:r>
        <w:rPr>
          <w:rFonts w:ascii="Cambria" w:eastAsia="Cambria" w:hAnsi="Cambria" w:cs="Cambria"/>
          <w:i/>
          <w:sz w:val="26"/>
        </w:rPr>
        <w:t>ț</w:t>
      </w:r>
      <w:r>
        <w:rPr>
          <w:rFonts w:ascii="Century" w:eastAsia="Century" w:hAnsi="Century" w:cs="Century"/>
          <w:sz w:val="27"/>
        </w:rPr>
        <w:t>ionale</w:t>
      </w:r>
      <w:r>
        <w:rPr>
          <w:rFonts w:ascii="Cambria" w:eastAsia="Cambria" w:hAnsi="Cambria" w:cs="Cambria"/>
          <w:i/>
          <w:sz w:val="26"/>
        </w:rPr>
        <w:t>ș</w:t>
      </w:r>
      <w:r>
        <w:rPr>
          <w:rFonts w:ascii="Century" w:eastAsia="Century" w:hAnsi="Century" w:cs="Century"/>
          <w:sz w:val="27"/>
        </w:rPr>
        <w:t>icomercialecît</w:t>
      </w:r>
      <w:r>
        <w:rPr>
          <w:rFonts w:ascii="Cambria" w:eastAsia="Cambria" w:hAnsi="Cambria" w:cs="Cambria"/>
          <w:i/>
          <w:sz w:val="26"/>
        </w:rPr>
        <w:t>ș</w:t>
      </w:r>
      <w:r>
        <w:rPr>
          <w:rFonts w:ascii="Century" w:eastAsia="Century" w:hAnsi="Century" w:cs="Century"/>
          <w:sz w:val="27"/>
        </w:rPr>
        <w:t>ipersoanefizice</w:t>
      </w:r>
      <w:proofErr w:type="spellEnd"/>
      <w:r>
        <w:rPr>
          <w:rFonts w:ascii="Century" w:eastAsia="Century" w:hAnsi="Century" w:cs="Century"/>
          <w:sz w:val="27"/>
        </w:rPr>
        <w:t xml:space="preserve">. </w:t>
      </w:r>
    </w:p>
    <w:p w:rsidR="00CD5971" w:rsidRDefault="0097662D">
      <w:pPr>
        <w:spacing w:after="128" w:line="293" w:lineRule="auto"/>
        <w:ind w:left="682" w:right="-13" w:firstLine="700"/>
        <w:jc w:val="both"/>
      </w:pPr>
      <w:proofErr w:type="spellStart"/>
      <w:proofErr w:type="gramStart"/>
      <w:r>
        <w:rPr>
          <w:rFonts w:ascii="Century" w:eastAsia="Century" w:hAnsi="Century" w:cs="Century"/>
          <w:sz w:val="24"/>
        </w:rPr>
        <w:t>Suntutilizate</w:t>
      </w:r>
      <w:proofErr w:type="spellEnd"/>
      <w:r>
        <w:rPr>
          <w:rFonts w:ascii="Century" w:eastAsia="Century" w:hAnsi="Century" w:cs="Century"/>
          <w:sz w:val="24"/>
        </w:rPr>
        <w:t xml:space="preserve"> o </w:t>
      </w:r>
      <w:proofErr w:type="spellStart"/>
      <w:r>
        <w:rPr>
          <w:rFonts w:ascii="Century" w:eastAsia="Century" w:hAnsi="Century" w:cs="Century"/>
          <w:sz w:val="24"/>
        </w:rPr>
        <w:t>serie</w:t>
      </w:r>
      <w:proofErr w:type="spellEnd"/>
      <w:r>
        <w:rPr>
          <w:rFonts w:ascii="Century" w:eastAsia="Century" w:hAnsi="Century" w:cs="Century"/>
          <w:sz w:val="24"/>
        </w:rPr>
        <w:t xml:space="preserve"> de </w:t>
      </w:r>
      <w:proofErr w:type="spellStart"/>
      <w:r>
        <w:rPr>
          <w:rFonts w:ascii="Century" w:eastAsia="Century" w:hAnsi="Century" w:cs="Century"/>
          <w:sz w:val="24"/>
        </w:rPr>
        <w:t>conven</w:t>
      </w:r>
      <w:r>
        <w:rPr>
          <w:rFonts w:ascii="Cambria" w:eastAsia="Cambria" w:hAnsi="Cambria" w:cs="Cambria"/>
          <w:sz w:val="24"/>
        </w:rPr>
        <w:t>ț</w:t>
      </w:r>
      <w:r>
        <w:rPr>
          <w:rFonts w:ascii="Century" w:eastAsia="Century" w:hAnsi="Century" w:cs="Century"/>
          <w:sz w:val="24"/>
        </w:rPr>
        <w:t>ii</w:t>
      </w:r>
      <w:r>
        <w:rPr>
          <w:rFonts w:ascii="Cambria" w:eastAsia="Cambria" w:hAnsi="Cambria" w:cs="Cambria"/>
          <w:sz w:val="24"/>
        </w:rPr>
        <w:t>ș</w:t>
      </w:r>
      <w:r>
        <w:rPr>
          <w:rFonts w:ascii="Century" w:eastAsia="Century" w:hAnsi="Century" w:cs="Century"/>
          <w:sz w:val="24"/>
        </w:rPr>
        <w:t>iinstrumentepentru</w:t>
      </w:r>
      <w:proofErr w:type="spellEnd"/>
      <w:r>
        <w:rPr>
          <w:rFonts w:ascii="Century" w:eastAsia="Century" w:hAnsi="Century" w:cs="Century"/>
          <w:sz w:val="24"/>
        </w:rPr>
        <w:t xml:space="preserve"> a </w:t>
      </w:r>
      <w:proofErr w:type="spellStart"/>
      <w:r>
        <w:rPr>
          <w:rFonts w:ascii="Century" w:eastAsia="Century" w:hAnsi="Century" w:cs="Century"/>
          <w:sz w:val="24"/>
        </w:rPr>
        <w:t>creaimagineauneisingurere</w:t>
      </w:r>
      <w:r>
        <w:rPr>
          <w:rFonts w:ascii="Cambria" w:eastAsia="Cambria" w:hAnsi="Cambria" w:cs="Cambria"/>
          <w:sz w:val="24"/>
        </w:rPr>
        <w:t>ț</w:t>
      </w:r>
      <w:r>
        <w:rPr>
          <w:rFonts w:ascii="Century" w:eastAsia="Century" w:hAnsi="Century" w:cs="Century"/>
          <w:sz w:val="24"/>
        </w:rPr>
        <w:t>ele</w:t>
      </w:r>
      <w:proofErr w:type="spellEnd"/>
      <w:r>
        <w:rPr>
          <w:rFonts w:ascii="Century" w:eastAsia="Century" w:hAnsi="Century" w:cs="Century"/>
          <w:sz w:val="24"/>
        </w:rPr>
        <w:t xml:space="preserve">, cu </w:t>
      </w:r>
      <w:proofErr w:type="spellStart"/>
      <w:r>
        <w:rPr>
          <w:rFonts w:ascii="Century" w:eastAsia="Century" w:hAnsi="Century" w:cs="Century"/>
          <w:sz w:val="24"/>
        </w:rPr>
        <w:t>toatecăsistemele</w:t>
      </w:r>
      <w:proofErr w:type="spellEnd"/>
      <w:r>
        <w:rPr>
          <w:rFonts w:ascii="Century" w:eastAsia="Century" w:hAnsi="Century" w:cs="Century"/>
          <w:sz w:val="24"/>
        </w:rPr>
        <w:t xml:space="preserve"> de </w:t>
      </w:r>
      <w:proofErr w:type="spellStart"/>
      <w:r>
        <w:rPr>
          <w:rFonts w:ascii="Century" w:eastAsia="Century" w:hAnsi="Century" w:cs="Century"/>
          <w:sz w:val="24"/>
        </w:rPr>
        <w:t>calcul</w:t>
      </w:r>
      <w:proofErr w:type="spellEnd"/>
      <w:r>
        <w:rPr>
          <w:rFonts w:ascii="Century" w:eastAsia="Century" w:hAnsi="Century" w:cs="Century"/>
          <w:sz w:val="24"/>
        </w:rPr>
        <w:t xml:space="preserve"> din </w:t>
      </w:r>
      <w:proofErr w:type="spellStart"/>
      <w:r>
        <w:rPr>
          <w:rFonts w:ascii="Century" w:eastAsia="Century" w:hAnsi="Century" w:cs="Century"/>
          <w:sz w:val="24"/>
        </w:rPr>
        <w:t>re</w:t>
      </w:r>
      <w:r>
        <w:rPr>
          <w:rFonts w:ascii="Cambria" w:eastAsia="Cambria" w:hAnsi="Cambria" w:cs="Cambria"/>
          <w:sz w:val="24"/>
        </w:rPr>
        <w:t>ț</w:t>
      </w:r>
      <w:r>
        <w:rPr>
          <w:rFonts w:ascii="Century" w:eastAsia="Century" w:hAnsi="Century" w:cs="Century"/>
          <w:sz w:val="24"/>
        </w:rPr>
        <w:t>ea</w:t>
      </w:r>
      <w:proofErr w:type="spellEnd"/>
      <w:r>
        <w:rPr>
          <w:rFonts w:ascii="Century" w:eastAsia="Century" w:hAnsi="Century" w:cs="Century"/>
          <w:sz w:val="24"/>
        </w:rPr>
        <w:t xml:space="preserve"> se </w:t>
      </w:r>
      <w:proofErr w:type="spellStart"/>
      <w:r>
        <w:rPr>
          <w:rFonts w:ascii="Century" w:eastAsia="Century" w:hAnsi="Century" w:cs="Century"/>
          <w:sz w:val="24"/>
        </w:rPr>
        <w:t>bazeazăpeplatforme</w:t>
      </w:r>
      <w:proofErr w:type="spellEnd"/>
      <w:r>
        <w:rPr>
          <w:rFonts w:ascii="Century" w:eastAsia="Century" w:hAnsi="Century" w:cs="Century"/>
          <w:sz w:val="24"/>
        </w:rPr>
        <w:t xml:space="preserve"> hardware </w:t>
      </w:r>
      <w:proofErr w:type="spellStart"/>
      <w:r>
        <w:rPr>
          <w:rFonts w:ascii="Cambria" w:eastAsia="Cambria" w:hAnsi="Cambria" w:cs="Cambria"/>
          <w:sz w:val="24"/>
        </w:rPr>
        <w:t>ș</w:t>
      </w:r>
      <w:r>
        <w:rPr>
          <w:rFonts w:ascii="Century" w:eastAsia="Century" w:hAnsi="Century" w:cs="Century"/>
          <w:sz w:val="24"/>
        </w:rPr>
        <w:t>i</w:t>
      </w:r>
      <w:proofErr w:type="spellEnd"/>
      <w:r>
        <w:rPr>
          <w:rFonts w:ascii="Century" w:eastAsia="Century" w:hAnsi="Century" w:cs="Century"/>
          <w:sz w:val="24"/>
        </w:rPr>
        <w:t xml:space="preserve"> software </w:t>
      </w:r>
      <w:proofErr w:type="spellStart"/>
      <w:r>
        <w:rPr>
          <w:rFonts w:ascii="Century" w:eastAsia="Century" w:hAnsi="Century" w:cs="Century"/>
          <w:sz w:val="24"/>
        </w:rPr>
        <w:t>foartediferite</w:t>
      </w:r>
      <w:proofErr w:type="spellEnd"/>
      <w:r>
        <w:rPr>
          <w:rFonts w:ascii="Century" w:eastAsia="Century" w:hAnsi="Century" w:cs="Century"/>
          <w:sz w:val="24"/>
        </w:rPr>
        <w:t>.</w:t>
      </w:r>
      <w:proofErr w:type="gramEnd"/>
      <w:r>
        <w:rPr>
          <w:rFonts w:ascii="Century" w:eastAsia="Century" w:hAnsi="Century" w:cs="Century"/>
          <w:sz w:val="24"/>
        </w:rPr>
        <w:t xml:space="preserve"> </w:t>
      </w:r>
    </w:p>
    <w:p w:rsidR="00CD5971" w:rsidRDefault="0097662D">
      <w:pPr>
        <w:spacing w:after="278" w:line="293" w:lineRule="auto"/>
        <w:ind w:left="-15" w:right="-13" w:firstLine="700"/>
        <w:jc w:val="both"/>
      </w:pPr>
      <w:r>
        <w:rPr>
          <w:rFonts w:ascii="Century" w:eastAsia="Century" w:hAnsi="Century" w:cs="Century"/>
          <w:sz w:val="24"/>
        </w:rPr>
        <w:t xml:space="preserve">Se </w:t>
      </w:r>
      <w:proofErr w:type="spellStart"/>
      <w:r>
        <w:rPr>
          <w:rFonts w:ascii="Century" w:eastAsia="Century" w:hAnsi="Century" w:cs="Century"/>
          <w:sz w:val="24"/>
        </w:rPr>
        <w:t>poateafirmacăInternetul</w:t>
      </w:r>
      <w:proofErr w:type="spellEnd"/>
      <w:r>
        <w:rPr>
          <w:rFonts w:ascii="Century" w:eastAsia="Century" w:hAnsi="Century" w:cs="Century"/>
          <w:sz w:val="24"/>
        </w:rPr>
        <w:t xml:space="preserve"> (</w:t>
      </w:r>
      <w:proofErr w:type="spellStart"/>
      <w:r>
        <w:rPr>
          <w:rFonts w:ascii="Century" w:eastAsia="Century" w:hAnsi="Century" w:cs="Century"/>
          <w:sz w:val="24"/>
        </w:rPr>
        <w:t>re</w:t>
      </w:r>
      <w:r>
        <w:rPr>
          <w:rFonts w:ascii="Cambria" w:eastAsia="Cambria" w:hAnsi="Cambria" w:cs="Cambria"/>
          <w:b/>
          <w:sz w:val="24"/>
        </w:rPr>
        <w:t>ț</w:t>
      </w:r>
      <w:r>
        <w:rPr>
          <w:rFonts w:ascii="Century" w:eastAsia="Century" w:hAnsi="Century" w:cs="Century"/>
          <w:sz w:val="24"/>
        </w:rPr>
        <w:t>eauamondială</w:t>
      </w:r>
      <w:proofErr w:type="spellEnd"/>
      <w:r>
        <w:rPr>
          <w:rFonts w:ascii="Century" w:eastAsia="Century" w:hAnsi="Century" w:cs="Century"/>
          <w:sz w:val="24"/>
        </w:rPr>
        <w:t xml:space="preserve">), </w:t>
      </w:r>
      <w:proofErr w:type="spellStart"/>
      <w:r>
        <w:rPr>
          <w:rFonts w:ascii="Century" w:eastAsia="Century" w:hAnsi="Century" w:cs="Century"/>
          <w:sz w:val="24"/>
        </w:rPr>
        <w:t>probabil</w:t>
      </w:r>
      <w:proofErr w:type="spellEnd"/>
      <w:r>
        <w:rPr>
          <w:rFonts w:ascii="Century" w:eastAsia="Century" w:hAnsi="Century" w:cs="Century"/>
          <w:sz w:val="24"/>
        </w:rPr>
        <w:t xml:space="preserve">, </w:t>
      </w:r>
      <w:proofErr w:type="spellStart"/>
      <w:r>
        <w:rPr>
          <w:rFonts w:ascii="Century" w:eastAsia="Century" w:hAnsi="Century" w:cs="Century"/>
          <w:sz w:val="24"/>
        </w:rPr>
        <w:t>esteceamaiimportantădescoperire</w:t>
      </w:r>
      <w:proofErr w:type="spellEnd"/>
      <w:r>
        <w:rPr>
          <w:rFonts w:ascii="Century" w:eastAsia="Century" w:hAnsi="Century" w:cs="Century"/>
          <w:sz w:val="24"/>
        </w:rPr>
        <w:t xml:space="preserve"> a </w:t>
      </w:r>
      <w:proofErr w:type="spellStart"/>
      <w:r>
        <w:rPr>
          <w:rFonts w:ascii="Century" w:eastAsia="Century" w:hAnsi="Century" w:cs="Century"/>
          <w:sz w:val="24"/>
        </w:rPr>
        <w:t>secoluluitrecut</w:t>
      </w:r>
      <w:proofErr w:type="spellEnd"/>
      <w:r>
        <w:rPr>
          <w:rFonts w:ascii="Century" w:eastAsia="Century" w:hAnsi="Century" w:cs="Century"/>
          <w:sz w:val="24"/>
        </w:rPr>
        <w:t xml:space="preserve">. </w:t>
      </w:r>
    </w:p>
    <w:p w:rsidR="00CD5971" w:rsidRDefault="0097662D">
      <w:pPr>
        <w:spacing w:after="149"/>
        <w:ind w:left="-5" w:hanging="10"/>
      </w:pPr>
      <w:proofErr w:type="spellStart"/>
      <w:r>
        <w:rPr>
          <w:rFonts w:ascii="Verdana" w:eastAsia="Verdana" w:hAnsi="Verdana" w:cs="Verdana"/>
          <w:color w:val="1F497D"/>
          <w:sz w:val="28"/>
        </w:rPr>
        <w:t>Lista</w:t>
      </w:r>
      <w:proofErr w:type="spellEnd"/>
      <w:r>
        <w:rPr>
          <w:rFonts w:ascii="Verdana" w:eastAsia="Verdana" w:hAnsi="Verdana" w:cs="Verdana"/>
          <w:color w:val="1F497D"/>
          <w:sz w:val="28"/>
        </w:rPr>
        <w:t xml:space="preserve"> de </w:t>
      </w:r>
      <w:proofErr w:type="spellStart"/>
      <w:r>
        <w:rPr>
          <w:rFonts w:ascii="Verdana" w:eastAsia="Verdana" w:hAnsi="Verdana" w:cs="Verdana"/>
          <w:color w:val="1F497D"/>
          <w:sz w:val="28"/>
        </w:rPr>
        <w:t>servicii</w:t>
      </w:r>
      <w:proofErr w:type="spellEnd"/>
      <w:r w:rsidR="00526B7C">
        <w:rPr>
          <w:rFonts w:ascii="Verdana" w:eastAsia="Verdana" w:hAnsi="Verdana" w:cs="Verdana"/>
          <w:color w:val="1F497D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color w:val="1F497D"/>
          <w:sz w:val="28"/>
        </w:rPr>
        <w:t>oferite</w:t>
      </w:r>
      <w:proofErr w:type="spellEnd"/>
      <w:r>
        <w:rPr>
          <w:rFonts w:ascii="Verdana" w:eastAsia="Verdana" w:hAnsi="Verdana" w:cs="Verdana"/>
          <w:color w:val="1F497D"/>
          <w:sz w:val="28"/>
        </w:rPr>
        <w:t xml:space="preserve">: </w:t>
      </w:r>
    </w:p>
    <w:p w:rsidR="00CD5971" w:rsidRDefault="0097662D">
      <w:pPr>
        <w:numPr>
          <w:ilvl w:val="0"/>
          <w:numId w:val="1"/>
        </w:numPr>
        <w:spacing w:after="125"/>
        <w:ind w:left="834" w:hanging="566"/>
      </w:pP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po</w:t>
      </w:r>
      <w:r>
        <w:rPr>
          <w:rFonts w:ascii="Cambria" w:eastAsia="Cambria" w:hAnsi="Cambria" w:cs="Cambria"/>
        </w:rPr>
        <w:t>ș</w:t>
      </w:r>
      <w:r>
        <w:rPr>
          <w:rFonts w:ascii="Century" w:eastAsia="Century" w:hAnsi="Century" w:cs="Century"/>
        </w:rPr>
        <w:t>tăelectronică</w:t>
      </w:r>
      <w:proofErr w:type="spellEnd"/>
      <w:r>
        <w:rPr>
          <w:rFonts w:ascii="Century" w:eastAsia="Century" w:hAnsi="Century" w:cs="Century"/>
        </w:rPr>
        <w:t xml:space="preserve"> (</w:t>
      </w:r>
      <w:proofErr w:type="spellStart"/>
      <w:r>
        <w:rPr>
          <w:rFonts w:ascii="Century" w:eastAsia="Century" w:hAnsi="Century" w:cs="Century"/>
        </w:rPr>
        <w:t>mesaje</w:t>
      </w:r>
      <w:proofErr w:type="spellEnd"/>
      <w:r>
        <w:rPr>
          <w:rFonts w:ascii="Century" w:eastAsia="Century" w:hAnsi="Century" w:cs="Century"/>
        </w:rPr>
        <w:t xml:space="preserve"> e-mail): </w:t>
      </w:r>
      <w:proofErr w:type="spellStart"/>
      <w:r>
        <w:rPr>
          <w:rFonts w:ascii="Century" w:eastAsia="Century" w:hAnsi="Century" w:cs="Century"/>
        </w:rPr>
        <w:t>trimiterea</w:t>
      </w:r>
      <w:r>
        <w:rPr>
          <w:rFonts w:ascii="Cambria" w:eastAsia="Cambria" w:hAnsi="Cambria" w:cs="Cambria"/>
        </w:rPr>
        <w:t>ș</w:t>
      </w:r>
      <w:r>
        <w:rPr>
          <w:rFonts w:ascii="Century" w:eastAsia="Century" w:hAnsi="Century" w:cs="Century"/>
        </w:rPr>
        <w:t>iprimirea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scrisori</w:t>
      </w:r>
      <w:proofErr w:type="spellEnd"/>
      <w:r>
        <w:rPr>
          <w:rFonts w:ascii="Century" w:eastAsia="Century" w:hAnsi="Century" w:cs="Century"/>
        </w:rPr>
        <w:t xml:space="preserve">, </w:t>
      </w:r>
    </w:p>
    <w:p w:rsidR="00CD5971" w:rsidRDefault="0097662D">
      <w:pPr>
        <w:numPr>
          <w:ilvl w:val="0"/>
          <w:numId w:val="1"/>
        </w:numPr>
        <w:spacing w:after="125"/>
        <w:ind w:left="834" w:hanging="566"/>
      </w:pP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grupuri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informare</w:t>
      </w:r>
      <w:proofErr w:type="spellEnd"/>
      <w:r>
        <w:rPr>
          <w:rFonts w:ascii="Century" w:eastAsia="Century" w:hAnsi="Century" w:cs="Century"/>
        </w:rPr>
        <w:t xml:space="preserve"> (Usenet), </w:t>
      </w:r>
    </w:p>
    <w:p w:rsidR="00CD5971" w:rsidRDefault="0097662D">
      <w:pPr>
        <w:numPr>
          <w:ilvl w:val="0"/>
          <w:numId w:val="1"/>
        </w:numPr>
        <w:spacing w:after="125" w:line="339" w:lineRule="auto"/>
        <w:ind w:left="834" w:hanging="566"/>
      </w:pP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transferări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fi</w:t>
      </w:r>
      <w:r>
        <w:rPr>
          <w:rFonts w:ascii="Cambria" w:eastAsia="Cambria" w:hAnsi="Cambria" w:cs="Cambria"/>
        </w:rPr>
        <w:t>ș</w:t>
      </w:r>
      <w:r>
        <w:rPr>
          <w:rFonts w:ascii="Century" w:eastAsia="Century" w:hAnsi="Century" w:cs="Century"/>
        </w:rPr>
        <w:t>iere</w:t>
      </w:r>
      <w:proofErr w:type="spellEnd"/>
      <w:r>
        <w:rPr>
          <w:rFonts w:ascii="Century" w:eastAsia="Century" w:hAnsi="Century" w:cs="Century"/>
        </w:rPr>
        <w:t xml:space="preserve"> (FTP, File Transfer Protocol): </w:t>
      </w: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acces</w:t>
      </w:r>
      <w:proofErr w:type="spellEnd"/>
      <w:r>
        <w:rPr>
          <w:rFonts w:ascii="Century" w:eastAsia="Century" w:hAnsi="Century" w:cs="Century"/>
        </w:rPr>
        <w:t xml:space="preserve"> la </w:t>
      </w:r>
      <w:proofErr w:type="spellStart"/>
      <w:r>
        <w:rPr>
          <w:rFonts w:ascii="Century" w:eastAsia="Century" w:hAnsi="Century" w:cs="Century"/>
        </w:rPr>
        <w:t>calculatoare</w:t>
      </w:r>
      <w:proofErr w:type="spellEnd"/>
      <w:r>
        <w:rPr>
          <w:rFonts w:ascii="Century" w:eastAsia="Century" w:hAnsi="Century" w:cs="Century"/>
        </w:rPr>
        <w:t xml:space="preserve"> server (Telnet), </w:t>
      </w:r>
    </w:p>
    <w:p w:rsidR="00CD5971" w:rsidRDefault="0097662D">
      <w:pPr>
        <w:numPr>
          <w:ilvl w:val="0"/>
          <w:numId w:val="1"/>
        </w:numPr>
        <w:spacing w:after="211"/>
        <w:ind w:left="834" w:hanging="566"/>
      </w:pP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conversa</w:t>
      </w:r>
      <w:r>
        <w:rPr>
          <w:rFonts w:ascii="Cambria" w:eastAsia="Cambria" w:hAnsi="Cambria" w:cs="Cambria"/>
        </w:rPr>
        <w:t>ț</w:t>
      </w:r>
      <w:r>
        <w:rPr>
          <w:rFonts w:ascii="Century" w:eastAsia="Century" w:hAnsi="Century" w:cs="Century"/>
        </w:rPr>
        <w:t>ii</w:t>
      </w:r>
      <w:proofErr w:type="spellEnd"/>
      <w:r>
        <w:rPr>
          <w:rFonts w:ascii="Century" w:eastAsia="Century" w:hAnsi="Century" w:cs="Century"/>
        </w:rPr>
        <w:t xml:space="preserve">, cu </w:t>
      </w:r>
      <w:proofErr w:type="spellStart"/>
      <w:r>
        <w:rPr>
          <w:rFonts w:ascii="Century" w:eastAsia="Century" w:hAnsi="Century" w:cs="Century"/>
        </w:rPr>
        <w:t>suport</w:t>
      </w:r>
      <w:proofErr w:type="spellEnd"/>
      <w:r>
        <w:rPr>
          <w:rFonts w:ascii="Century" w:eastAsia="Century" w:hAnsi="Century" w:cs="Century"/>
        </w:rPr>
        <w:t xml:space="preserve"> Internet (IRC, Internet Relay chat), </w:t>
      </w:r>
    </w:p>
    <w:p w:rsidR="00CD5971" w:rsidRDefault="0097662D">
      <w:pPr>
        <w:numPr>
          <w:ilvl w:val="0"/>
          <w:numId w:val="1"/>
        </w:numPr>
        <w:spacing w:after="0" w:line="376" w:lineRule="auto"/>
        <w:ind w:left="834" w:hanging="566"/>
      </w:pPr>
      <w:proofErr w:type="spellStart"/>
      <w:r>
        <w:rPr>
          <w:rFonts w:ascii="Century" w:eastAsia="Century" w:hAnsi="Century" w:cs="Century"/>
        </w:rPr>
        <w:t>Serviciul</w:t>
      </w:r>
      <w:proofErr w:type="spellEnd"/>
      <w:r>
        <w:rPr>
          <w:rFonts w:ascii="Century" w:eastAsia="Century" w:hAnsi="Century" w:cs="Century"/>
        </w:rPr>
        <w:t xml:space="preserve"> WWW (</w:t>
      </w:r>
      <w:r>
        <w:rPr>
          <w:rFonts w:ascii="Century" w:eastAsia="Century" w:hAnsi="Century" w:cs="Century"/>
          <w:sz w:val="34"/>
          <w:vertAlign w:val="superscript"/>
        </w:rPr>
        <w:t>World</w:t>
      </w:r>
      <w:r>
        <w:rPr>
          <w:rFonts w:ascii="Century" w:eastAsia="Century" w:hAnsi="Century" w:cs="Century"/>
        </w:rPr>
        <w:t xml:space="preserve"> Wide</w:t>
      </w:r>
      <w:r w:rsidRPr="00526B7C">
        <w:rPr>
          <w:rFonts w:ascii="Century" w:eastAsia="Century" w:hAnsi="Century" w:cs="Century"/>
          <w:vertAlign w:val="subscript"/>
        </w:rPr>
        <w:t xml:space="preserve"> </w:t>
      </w:r>
      <w:r w:rsidRPr="00526B7C">
        <w:rPr>
          <w:rFonts w:ascii="Century" w:eastAsia="Century" w:hAnsi="Century" w:cs="Century"/>
          <w:sz w:val="34"/>
          <w:vertAlign w:val="subscript"/>
        </w:rPr>
        <w:t>Web</w:t>
      </w:r>
      <w:r>
        <w:rPr>
          <w:rFonts w:ascii="Century" w:eastAsia="Century" w:hAnsi="Century" w:cs="Century"/>
        </w:rPr>
        <w:t xml:space="preserve"> = </w:t>
      </w:r>
      <w:proofErr w:type="spellStart"/>
      <w:r>
        <w:rPr>
          <w:rFonts w:ascii="Century" w:eastAsia="Century" w:hAnsi="Century" w:cs="Century"/>
        </w:rPr>
        <w:t>pînza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păianjenceînconjoarălumea</w:t>
      </w:r>
      <w:proofErr w:type="spellEnd"/>
      <w:r>
        <w:rPr>
          <w:rFonts w:ascii="Century" w:eastAsia="Century" w:hAnsi="Century" w:cs="Century"/>
        </w:rPr>
        <w:t xml:space="preserve">) </w:t>
      </w:r>
      <w:proofErr w:type="spellStart"/>
      <w:r>
        <w:rPr>
          <w:rFonts w:ascii="Century" w:eastAsia="Century" w:hAnsi="Century" w:cs="Century"/>
        </w:rPr>
        <w:t>sau</w:t>
      </w:r>
      <w:proofErr w:type="spellEnd"/>
      <w:r>
        <w:rPr>
          <w:rFonts w:ascii="Century" w:eastAsia="Century" w:hAnsi="Century" w:cs="Century"/>
        </w:rPr>
        <w:t xml:space="preserve"> W E </w:t>
      </w:r>
      <w:proofErr w:type="gramStart"/>
      <w:r>
        <w:rPr>
          <w:rFonts w:ascii="Century" w:eastAsia="Century" w:hAnsi="Century" w:cs="Century"/>
        </w:rPr>
        <w:t>B ,</w:t>
      </w:r>
      <w:proofErr w:type="spellStart"/>
      <w:r>
        <w:rPr>
          <w:rFonts w:ascii="Century" w:eastAsia="Century" w:hAnsi="Century" w:cs="Century"/>
        </w:rPr>
        <w:t>estesec</w:t>
      </w:r>
      <w:proofErr w:type="gramEnd"/>
      <w:r>
        <w:rPr>
          <w:rFonts w:ascii="Cambria" w:eastAsia="Cambria" w:hAnsi="Cambria" w:cs="Cambria"/>
        </w:rPr>
        <w:t>ț</w:t>
      </w:r>
      <w:r>
        <w:rPr>
          <w:rFonts w:ascii="Century" w:eastAsia="Century" w:hAnsi="Century" w:cs="Century"/>
        </w:rPr>
        <w:t>iunea</w:t>
      </w:r>
      <w:proofErr w:type="spellEnd"/>
      <w:r>
        <w:rPr>
          <w:rFonts w:ascii="Century" w:eastAsia="Century" w:hAnsi="Century" w:cs="Century"/>
        </w:rPr>
        <w:t xml:space="preserve"> multimedia a </w:t>
      </w:r>
      <w:proofErr w:type="spellStart"/>
      <w:r>
        <w:rPr>
          <w:rFonts w:ascii="Century" w:eastAsia="Century" w:hAnsi="Century" w:cs="Century"/>
        </w:rPr>
        <w:t>re</w:t>
      </w:r>
      <w:r>
        <w:rPr>
          <w:rFonts w:ascii="Cambria" w:eastAsia="Cambria" w:hAnsi="Cambria" w:cs="Cambria"/>
        </w:rPr>
        <w:t>ț</w:t>
      </w:r>
      <w:r>
        <w:rPr>
          <w:rFonts w:ascii="Century" w:eastAsia="Century" w:hAnsi="Century" w:cs="Century"/>
        </w:rPr>
        <w:t>elei</w:t>
      </w:r>
      <w:proofErr w:type="spellEnd"/>
      <w:r>
        <w:rPr>
          <w:rFonts w:ascii="Century" w:eastAsia="Century" w:hAnsi="Century" w:cs="Century"/>
        </w:rPr>
        <w:t xml:space="preserve">. </w:t>
      </w:r>
      <w:proofErr w:type="spellStart"/>
      <w:r>
        <w:rPr>
          <w:rFonts w:ascii="Century" w:eastAsia="Century" w:hAnsi="Century" w:cs="Century"/>
        </w:rPr>
        <w:t>Constăînmilioane</w:t>
      </w:r>
      <w:proofErr w:type="spellEnd"/>
      <w:r>
        <w:rPr>
          <w:rFonts w:ascii="Century" w:eastAsia="Century" w:hAnsi="Century" w:cs="Century"/>
        </w:rPr>
        <w:t xml:space="preserve"> de </w:t>
      </w:r>
      <w:proofErr w:type="spellStart"/>
      <w:r>
        <w:rPr>
          <w:rFonts w:ascii="Century" w:eastAsia="Century" w:hAnsi="Century" w:cs="Century"/>
        </w:rPr>
        <w:t>pagini</w:t>
      </w:r>
      <w:proofErr w:type="spellEnd"/>
      <w:r>
        <w:rPr>
          <w:rFonts w:ascii="Century" w:eastAsia="Century" w:hAnsi="Century" w:cs="Century"/>
        </w:rPr>
        <w:t xml:space="preserve">, care se pun </w:t>
      </w:r>
      <w:proofErr w:type="spellStart"/>
      <w:r>
        <w:rPr>
          <w:rFonts w:ascii="Century" w:eastAsia="Century" w:hAnsi="Century" w:cs="Century"/>
        </w:rPr>
        <w:t>peecranulutilizatorului</w:t>
      </w:r>
      <w:proofErr w:type="spellEnd"/>
      <w:r>
        <w:rPr>
          <w:rFonts w:ascii="Century" w:eastAsia="Century" w:hAnsi="Century" w:cs="Century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Acestepagini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numiteșipagini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Web, pot </w:t>
      </w:r>
      <w:proofErr w:type="spellStart"/>
      <w:r>
        <w:rPr>
          <w:rFonts w:ascii="Times New Roman" w:eastAsia="Times New Roman" w:hAnsi="Times New Roman" w:cs="Times New Roman"/>
          <w:sz w:val="24"/>
        </w:rPr>
        <w:t>conținetexte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imaginigrafice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animații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fișiere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audio </w:t>
      </w:r>
      <w:proofErr w:type="spellStart"/>
      <w:r>
        <w:rPr>
          <w:rFonts w:ascii="Times New Roman" w:eastAsia="Times New Roman" w:hAnsi="Times New Roman" w:cs="Times New Roman"/>
          <w:sz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4"/>
        </w:rPr>
        <w:t>precumși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hyperlink-</w:t>
      </w:r>
      <w:proofErr w:type="spellStart"/>
      <w:r>
        <w:rPr>
          <w:rFonts w:ascii="Times New Roman" w:eastAsia="Times New Roman" w:hAnsi="Times New Roman" w:cs="Times New Roman"/>
          <w:sz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C00000"/>
        </w:rPr>
        <w:t>legături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</w:rPr>
        <w:t>sprealtepagini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Web). </w:t>
      </w:r>
      <w:proofErr w:type="spellStart"/>
      <w:r>
        <w:rPr>
          <w:rFonts w:ascii="Times New Roman" w:eastAsia="Times New Roman" w:hAnsi="Times New Roman" w:cs="Times New Roman"/>
          <w:sz w:val="24"/>
        </w:rPr>
        <w:t>Paginile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</w:rPr>
        <w:t>suntscriseînlimbajul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HTML (</w:t>
      </w:r>
      <w:r>
        <w:rPr>
          <w:rFonts w:ascii="Times New Roman" w:eastAsia="Times New Roman" w:hAnsi="Times New Roman" w:cs="Times New Roman"/>
          <w:dstrike/>
          <w:sz w:val="24"/>
        </w:rPr>
        <w:t>Hypertext Mark Language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CD5971" w:rsidRDefault="0097662D">
      <w:pPr>
        <w:spacing w:after="0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DC1D23" w:rsidRDefault="00DC1D2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C1D23" w:rsidRDefault="00DC1D2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DC1D23" w:rsidRDefault="00DC1D23">
      <w:pPr>
        <w:spacing w:after="0"/>
        <w:jc w:val="both"/>
        <w:sectPr w:rsidR="00DC1D23" w:rsidSect="00DC1D23">
          <w:pgSz w:w="11907" w:h="16840" w:code="9"/>
          <w:pgMar w:top="561" w:right="856" w:bottom="567" w:left="794" w:header="720" w:footer="720" w:gutter="0"/>
          <w:cols w:space="720"/>
        </w:sectPr>
      </w:pPr>
      <w:bookmarkStart w:id="0" w:name="_GoBack"/>
      <w:bookmarkEnd w:id="0"/>
    </w:p>
    <w:p w:rsidR="00CD5971" w:rsidRDefault="00466755" w:rsidP="000A63E9">
      <w:pPr>
        <w:spacing w:before="300" w:after="300" w:line="240" w:lineRule="auto"/>
        <w:rPr>
          <w:color w:val="ED7D31" w:themeColor="accent2"/>
          <w:sz w:val="36"/>
          <w:szCs w:val="36"/>
        </w:rPr>
      </w:pPr>
      <w:r w:rsidRPr="00F8281B">
        <w:rPr>
          <w:color w:val="ED7D31" w:themeColor="accent2"/>
          <w:sz w:val="36"/>
          <w:szCs w:val="36"/>
          <w:bdr w:val="dashSmallGap" w:sz="12" w:space="0" w:color="ED7D31" w:themeColor="accent2"/>
        </w:rPr>
        <w:lastRenderedPageBreak/>
        <w:t>Personal</w:t>
      </w:r>
      <w:r w:rsidRPr="000A63E9">
        <w:rPr>
          <w:color w:val="ED7D31" w:themeColor="accent2"/>
          <w:sz w:val="36"/>
          <w:szCs w:val="36"/>
        </w:rPr>
        <w:t xml:space="preserve"> </w:t>
      </w:r>
      <w:proofErr w:type="spellStart"/>
      <w:r w:rsidRPr="000A63E9">
        <w:rPr>
          <w:color w:val="ED7D31" w:themeColor="accent2"/>
          <w:sz w:val="36"/>
          <w:szCs w:val="36"/>
        </w:rPr>
        <w:t>utilizez</w:t>
      </w:r>
      <w:proofErr w:type="spellEnd"/>
      <w:r w:rsidRPr="000A63E9">
        <w:rPr>
          <w:color w:val="ED7D31" w:themeColor="accent2"/>
          <w:sz w:val="36"/>
          <w:szCs w:val="36"/>
        </w:rPr>
        <w:t xml:space="preserve"> </w:t>
      </w:r>
      <w:proofErr w:type="spellStart"/>
      <w:r w:rsidRPr="000A63E9">
        <w:rPr>
          <w:color w:val="ED7D31" w:themeColor="accent2"/>
          <w:sz w:val="36"/>
          <w:szCs w:val="36"/>
        </w:rPr>
        <w:t>serviciile</w:t>
      </w:r>
      <w:proofErr w:type="spellEnd"/>
      <w:r w:rsidRPr="000A63E9">
        <w:rPr>
          <w:color w:val="ED7D31" w:themeColor="accent2"/>
          <w:sz w:val="36"/>
          <w:szCs w:val="36"/>
        </w:rPr>
        <w:t>:</w:t>
      </w:r>
    </w:p>
    <w:p w:rsidR="000A63E9" w:rsidRPr="00EE6FB9" w:rsidRDefault="000A63E9" w:rsidP="00EE6FB9">
      <w:pPr>
        <w:pStyle w:val="a3"/>
        <w:numPr>
          <w:ilvl w:val="1"/>
          <w:numId w:val="3"/>
        </w:numPr>
        <w:spacing w:after="0" w:line="240" w:lineRule="auto"/>
        <w:ind w:left="1134"/>
        <w:rPr>
          <w:color w:val="000000" w:themeColor="text1"/>
          <w:spacing w:val="22"/>
          <w:sz w:val="28"/>
          <w:szCs w:val="28"/>
        </w:rPr>
      </w:pPr>
      <w:r w:rsidRPr="00EE6FB9">
        <w:rPr>
          <w:color w:val="000000" w:themeColor="text1"/>
          <w:spacing w:val="22"/>
          <w:sz w:val="28"/>
          <w:szCs w:val="28"/>
        </w:rPr>
        <w:t>VK</w:t>
      </w:r>
    </w:p>
    <w:p w:rsidR="00526B7C" w:rsidRPr="00EE6FB9" w:rsidRDefault="00526B7C" w:rsidP="00EE6FB9">
      <w:pPr>
        <w:pStyle w:val="a3"/>
        <w:numPr>
          <w:ilvl w:val="1"/>
          <w:numId w:val="3"/>
        </w:numPr>
        <w:spacing w:after="0" w:line="240" w:lineRule="auto"/>
        <w:ind w:left="1134"/>
        <w:rPr>
          <w:color w:val="000000" w:themeColor="text1"/>
          <w:spacing w:val="22"/>
          <w:sz w:val="28"/>
          <w:szCs w:val="28"/>
        </w:rPr>
      </w:pPr>
      <w:r w:rsidRPr="00EE6FB9">
        <w:rPr>
          <w:color w:val="000000" w:themeColor="text1"/>
          <w:spacing w:val="22"/>
          <w:sz w:val="28"/>
          <w:szCs w:val="28"/>
        </w:rPr>
        <w:t>Facebook</w:t>
      </w:r>
    </w:p>
    <w:p w:rsidR="00526B7C" w:rsidRPr="00EE6FB9" w:rsidRDefault="00526B7C" w:rsidP="00EE6FB9">
      <w:pPr>
        <w:pStyle w:val="a3"/>
        <w:numPr>
          <w:ilvl w:val="1"/>
          <w:numId w:val="3"/>
        </w:numPr>
        <w:spacing w:after="0" w:line="240" w:lineRule="auto"/>
        <w:ind w:left="1134"/>
        <w:rPr>
          <w:color w:val="000000" w:themeColor="text1"/>
          <w:spacing w:val="22"/>
          <w:sz w:val="28"/>
          <w:szCs w:val="28"/>
        </w:rPr>
      </w:pPr>
      <w:r w:rsidRPr="00EE6FB9">
        <w:rPr>
          <w:color w:val="000000" w:themeColor="text1"/>
          <w:spacing w:val="22"/>
          <w:sz w:val="28"/>
          <w:szCs w:val="28"/>
        </w:rPr>
        <w:t>Telegram</w:t>
      </w:r>
    </w:p>
    <w:p w:rsidR="00526B7C" w:rsidRPr="00EE6FB9" w:rsidRDefault="00526B7C" w:rsidP="00EE6FB9">
      <w:pPr>
        <w:pStyle w:val="a3"/>
        <w:numPr>
          <w:ilvl w:val="1"/>
          <w:numId w:val="3"/>
        </w:numPr>
        <w:spacing w:after="0" w:line="240" w:lineRule="auto"/>
        <w:ind w:left="1134"/>
        <w:rPr>
          <w:color w:val="000000" w:themeColor="text1"/>
          <w:spacing w:val="22"/>
          <w:sz w:val="28"/>
          <w:szCs w:val="28"/>
        </w:rPr>
      </w:pPr>
      <w:proofErr w:type="spellStart"/>
      <w:r w:rsidRPr="00EE6FB9">
        <w:rPr>
          <w:color w:val="000000" w:themeColor="text1"/>
          <w:spacing w:val="22"/>
          <w:sz w:val="28"/>
          <w:szCs w:val="28"/>
        </w:rPr>
        <w:t>Viber</w:t>
      </w:r>
      <w:proofErr w:type="spellEnd"/>
    </w:p>
    <w:p w:rsidR="000A63E9" w:rsidRPr="00EE6FB9" w:rsidRDefault="00526B7C" w:rsidP="00EE6FB9">
      <w:pPr>
        <w:pStyle w:val="a3"/>
        <w:numPr>
          <w:ilvl w:val="1"/>
          <w:numId w:val="3"/>
        </w:numPr>
        <w:spacing w:after="0" w:line="240" w:lineRule="auto"/>
        <w:ind w:left="1134"/>
        <w:rPr>
          <w:color w:val="000000" w:themeColor="text1"/>
          <w:spacing w:val="22"/>
          <w:sz w:val="28"/>
          <w:szCs w:val="28"/>
        </w:rPr>
      </w:pPr>
      <w:r w:rsidRPr="00EE6FB9">
        <w:rPr>
          <w:color w:val="000000" w:themeColor="text1"/>
          <w:spacing w:val="22"/>
          <w:sz w:val="28"/>
          <w:szCs w:val="28"/>
        </w:rPr>
        <w:t>Mail.ru</w:t>
      </w:r>
    </w:p>
    <w:p w:rsidR="00DD714B" w:rsidRPr="00EE6FB9" w:rsidRDefault="00DD714B" w:rsidP="00526B7C">
      <w:pPr>
        <w:spacing w:after="0" w:line="240" w:lineRule="auto"/>
        <w:ind w:left="851"/>
        <w:rPr>
          <w:color w:val="5B9BD5" w:themeColor="accent1"/>
          <w:spacing w:val="22"/>
          <w:sz w:val="56"/>
          <w:szCs w:val="56"/>
        </w:rPr>
      </w:pPr>
      <w:r w:rsidRPr="00EE6FB9">
        <w:rPr>
          <w:color w:val="5B9BD5" w:themeColor="accent1"/>
          <w:sz w:val="56"/>
          <w:szCs w:val="56"/>
        </w:rPr>
        <w:sym w:font="Wingdings" w:char="F026"/>
      </w:r>
      <w:r w:rsidRPr="00EE6FB9">
        <w:rPr>
          <w:color w:val="5B9BD5" w:themeColor="accent1"/>
          <w:sz w:val="56"/>
          <w:szCs w:val="56"/>
        </w:rPr>
        <w:sym w:font="Wingdings" w:char="F043"/>
      </w:r>
    </w:p>
    <w:p w:rsidR="00526B7C" w:rsidRPr="000A63E9" w:rsidRDefault="00526B7C" w:rsidP="000A63E9">
      <w:pPr>
        <w:spacing w:before="300" w:after="300" w:line="240" w:lineRule="auto"/>
        <w:rPr>
          <w:color w:val="ED7D31" w:themeColor="accent2"/>
          <w:sz w:val="36"/>
          <w:szCs w:val="36"/>
        </w:rPr>
      </w:pPr>
    </w:p>
    <w:sectPr w:rsidR="00526B7C" w:rsidRPr="000A63E9" w:rsidSect="00DD714B">
      <w:pgSz w:w="11340" w:h="5670" w:orient="landscape" w:code="9"/>
      <w:pgMar w:top="794" w:right="567" w:bottom="567" w:left="567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0C9D"/>
    <w:multiLevelType w:val="hybridMultilevel"/>
    <w:tmpl w:val="042C4670"/>
    <w:lvl w:ilvl="0" w:tplc="F55666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51051"/>
    <w:multiLevelType w:val="hybridMultilevel"/>
    <w:tmpl w:val="5A9EF414"/>
    <w:lvl w:ilvl="0" w:tplc="F55666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55666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62A1C"/>
    <w:multiLevelType w:val="hybridMultilevel"/>
    <w:tmpl w:val="5D0AD84C"/>
    <w:lvl w:ilvl="0" w:tplc="7EEA7DF2">
      <w:start w:val="1"/>
      <w:numFmt w:val="lowerLetter"/>
      <w:lvlText w:val="%1."/>
      <w:lvlJc w:val="left"/>
      <w:pPr>
        <w:ind w:left="835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86AD2E">
      <w:start w:val="1"/>
      <w:numFmt w:val="lowerLetter"/>
      <w:lvlText w:val="%2"/>
      <w:lvlJc w:val="left"/>
      <w:pPr>
        <w:ind w:left="136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2DF0A">
      <w:start w:val="1"/>
      <w:numFmt w:val="lowerRoman"/>
      <w:lvlText w:val="%3"/>
      <w:lvlJc w:val="left"/>
      <w:pPr>
        <w:ind w:left="208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8EEE6">
      <w:start w:val="1"/>
      <w:numFmt w:val="decimal"/>
      <w:lvlText w:val="%4"/>
      <w:lvlJc w:val="left"/>
      <w:pPr>
        <w:ind w:left="280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85FB2">
      <w:start w:val="1"/>
      <w:numFmt w:val="lowerLetter"/>
      <w:lvlText w:val="%5"/>
      <w:lvlJc w:val="left"/>
      <w:pPr>
        <w:ind w:left="352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AB758">
      <w:start w:val="1"/>
      <w:numFmt w:val="lowerRoman"/>
      <w:lvlText w:val="%6"/>
      <w:lvlJc w:val="left"/>
      <w:pPr>
        <w:ind w:left="424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65642">
      <w:start w:val="1"/>
      <w:numFmt w:val="decimal"/>
      <w:lvlText w:val="%7"/>
      <w:lvlJc w:val="left"/>
      <w:pPr>
        <w:ind w:left="496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EE96A">
      <w:start w:val="1"/>
      <w:numFmt w:val="lowerLetter"/>
      <w:lvlText w:val="%8"/>
      <w:lvlJc w:val="left"/>
      <w:pPr>
        <w:ind w:left="568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D81B22">
      <w:start w:val="1"/>
      <w:numFmt w:val="lowerRoman"/>
      <w:lvlText w:val="%9"/>
      <w:lvlJc w:val="left"/>
      <w:pPr>
        <w:ind w:left="6403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71"/>
    <w:rsid w:val="000A63E9"/>
    <w:rsid w:val="000D6633"/>
    <w:rsid w:val="00275487"/>
    <w:rsid w:val="00466755"/>
    <w:rsid w:val="00526B7C"/>
    <w:rsid w:val="0097662D"/>
    <w:rsid w:val="00CD5971"/>
    <w:rsid w:val="00D07DCF"/>
    <w:rsid w:val="00DC1D23"/>
    <w:rsid w:val="00DD714B"/>
    <w:rsid w:val="00EE6FB9"/>
    <w:rsid w:val="00F82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8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8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1122-D422-4AF7-AAB9-F606C6A3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User</cp:lastModifiedBy>
  <cp:revision>2</cp:revision>
  <dcterms:created xsi:type="dcterms:W3CDTF">2020-10-27T18:03:00Z</dcterms:created>
  <dcterms:modified xsi:type="dcterms:W3CDTF">2020-10-27T18:03:00Z</dcterms:modified>
</cp:coreProperties>
</file>