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E9D2C0" wp14:paraId="2C078E63" wp14:textId="3A5BA232">
      <w:pPr>
        <w:jc w:val="center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</w:pP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>Platforma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 xml:space="preserve"> 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>pentru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 xml:space="preserve"> 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>medii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 xml:space="preserve"> de 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52"/>
          <w:szCs w:val="52"/>
        </w:rPr>
        <w:t>virtualizare</w:t>
      </w:r>
    </w:p>
    <w:p w:rsidR="4EEEBB5A" w:rsidP="0AE9D2C0" w:rsidRDefault="4EEEBB5A" w14:paraId="07A65813" w14:textId="2E20AC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Proiect</w:t>
      </w:r>
      <w:r w:rsidRPr="0AE9D2C0" w:rsidR="5BF1E7F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POO -</w:t>
      </w:r>
    </w:p>
    <w:p w:rsidR="0AE9D2C0" w:rsidP="0AE9D2C0" w:rsidRDefault="0AE9D2C0" w14:paraId="6E9288FA" w14:textId="1D88DC76">
      <w:pPr>
        <w:pStyle w:val="Normal"/>
        <w:jc w:val="center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sdt>
      <w:sdtPr>
        <w:id w:val="1421970977"/>
        <w:docPartObj>
          <w:docPartGallery w:val="Table of Contents"/>
          <w:docPartUnique/>
        </w:docPartObj>
      </w:sdtPr>
      <w:sdtContent>
        <w:p w:rsidR="0AE9D2C0" w:rsidP="0AE9D2C0" w:rsidRDefault="0AE9D2C0" w14:paraId="4BAF792D" w14:textId="030795B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09774360">
            <w:r w:rsidRPr="0AE9D2C0" w:rsidR="0AE9D2C0">
              <w:rPr>
                <w:rStyle w:val="Hyperlink"/>
              </w:rPr>
              <w:t>Capitol 1 – Introducere</w:t>
            </w:r>
            <w:r>
              <w:tab/>
            </w:r>
            <w:r>
              <w:fldChar w:fldCharType="begin"/>
            </w:r>
            <w:r>
              <w:instrText xml:space="preserve">PAGEREF _Toc2009774360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AE9D2C0" w:rsidP="0AE9D2C0" w:rsidRDefault="0AE9D2C0" w14:paraId="7E03C194" w14:textId="2AB16B2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01658976">
            <w:r w:rsidRPr="0AE9D2C0" w:rsidR="0AE9D2C0">
              <w:rPr>
                <w:rStyle w:val="Hyperlink"/>
              </w:rPr>
              <w:t>1.1.Scopul Proiectului</w:t>
            </w:r>
            <w:r>
              <w:tab/>
            </w:r>
            <w:r>
              <w:fldChar w:fldCharType="begin"/>
            </w:r>
            <w:r>
              <w:instrText xml:space="preserve">PAGEREF _Toc1901658976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AE9D2C0" w:rsidP="0AE9D2C0" w:rsidRDefault="0AE9D2C0" w14:paraId="4742BD8F" w14:textId="365CEFA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722023">
            <w:r w:rsidRPr="0AE9D2C0" w:rsidR="0AE9D2C0">
              <w:rPr>
                <w:rStyle w:val="Hyperlink"/>
              </w:rPr>
              <w:t>1.2.Structura DCS</w:t>
            </w:r>
            <w:r>
              <w:tab/>
            </w:r>
            <w:r>
              <w:fldChar w:fldCharType="begin"/>
            </w:r>
            <w:r>
              <w:instrText xml:space="preserve">PAGEREF _Toc173722023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AE9D2C0" w:rsidP="0AE9D2C0" w:rsidRDefault="0AE9D2C0" w14:paraId="075C12D5" w14:textId="4AE1D71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1887284">
            <w:r w:rsidRPr="0AE9D2C0" w:rsidR="0AE9D2C0">
              <w:rPr>
                <w:rStyle w:val="Hyperlink"/>
              </w:rPr>
              <w:t>Capitolul 2 - Descrierea generală a produsului software</w:t>
            </w:r>
            <w:r>
              <w:tab/>
            </w:r>
            <w:r>
              <w:fldChar w:fldCharType="begin"/>
            </w:r>
            <w:r>
              <w:instrText xml:space="preserve">PAGEREF _Toc1481887284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E9D2C0" w:rsidP="0AE9D2C0" w:rsidRDefault="0AE9D2C0" w14:paraId="0590DEBA" w14:textId="3ED43BA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85625558">
            <w:r w:rsidRPr="0AE9D2C0" w:rsidR="0AE9D2C0">
              <w:rPr>
                <w:rStyle w:val="Hyperlink"/>
              </w:rPr>
              <w:t>2.1.Descrierea produsului software</w:t>
            </w:r>
            <w:r>
              <w:tab/>
            </w:r>
            <w:r>
              <w:fldChar w:fldCharType="begin"/>
            </w:r>
            <w:r>
              <w:instrText xml:space="preserve">PAGEREF _Toc1385625558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E9D2C0" w:rsidP="0AE9D2C0" w:rsidRDefault="0AE9D2C0" w14:paraId="4968975E" w14:textId="41DCE75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9794257">
            <w:r w:rsidRPr="0AE9D2C0" w:rsidR="0AE9D2C0">
              <w:rPr>
                <w:rStyle w:val="Hyperlink"/>
              </w:rPr>
              <w:t>2.2. Detalierea platformei HW/SW</w:t>
            </w:r>
            <w:r>
              <w:tab/>
            </w:r>
            <w:r>
              <w:fldChar w:fldCharType="begin"/>
            </w:r>
            <w:r>
              <w:instrText xml:space="preserve">PAGEREF _Toc1959794257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AE9D2C0" w:rsidP="0AE9D2C0" w:rsidRDefault="0AE9D2C0" w14:paraId="16FEE474" w14:textId="739486C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2052609">
            <w:r w:rsidRPr="0AE9D2C0" w:rsidR="0AE9D2C0">
              <w:rPr>
                <w:rStyle w:val="Hyperlink"/>
              </w:rPr>
              <w:t>2.3. Constrângeri</w:t>
            </w:r>
            <w:r>
              <w:tab/>
            </w:r>
            <w:r>
              <w:fldChar w:fldCharType="begin"/>
            </w:r>
            <w:r>
              <w:instrText xml:space="preserve">PAGEREF _Toc1142052609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AE9D2C0" w:rsidP="0AE9D2C0" w:rsidRDefault="0AE9D2C0" w14:paraId="49FBCEE3" w14:textId="7FDD8D4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036787">
            <w:r w:rsidRPr="0AE9D2C0" w:rsidR="0AE9D2C0">
              <w:rPr>
                <w:rStyle w:val="Hyperlink"/>
              </w:rPr>
              <w:t>Capitolul 3 - Detalierea cerințelor specifice</w:t>
            </w:r>
            <w:r>
              <w:tab/>
            </w:r>
            <w:r>
              <w:fldChar w:fldCharType="begin"/>
            </w:r>
            <w:r>
              <w:instrText xml:space="preserve">PAGEREF _Toc180036787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AE9D2C0" w:rsidP="0AE9D2C0" w:rsidRDefault="0AE9D2C0" w14:paraId="4853F0AF" w14:textId="0F7506F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5355092">
            <w:r w:rsidRPr="0AE9D2C0" w:rsidR="0AE9D2C0">
              <w:rPr>
                <w:rStyle w:val="Hyperlink"/>
              </w:rPr>
              <w:t>3.1. Cerințele funcționale</w:t>
            </w:r>
            <w:r>
              <w:tab/>
            </w:r>
            <w:r>
              <w:fldChar w:fldCharType="begin"/>
            </w:r>
            <w:r>
              <w:instrText xml:space="preserve">PAGEREF _Toc2035355092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AE9D2C0" w:rsidP="0AE9D2C0" w:rsidRDefault="0AE9D2C0" w14:paraId="7C445D40" w14:textId="5DB326C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2457466">
            <w:r w:rsidRPr="0AE9D2C0" w:rsidR="0AE9D2C0">
              <w:rPr>
                <w:rStyle w:val="Hyperlink"/>
              </w:rPr>
              <w:t>3.2. Cerințele ne-funcționale</w:t>
            </w:r>
            <w:r>
              <w:tab/>
            </w:r>
            <w:r>
              <w:fldChar w:fldCharType="begin"/>
            </w:r>
            <w:r>
              <w:instrText xml:space="preserve">PAGEREF _Toc392457466 \h</w:instrText>
            </w:r>
            <w:r>
              <w:fldChar w:fldCharType="separate"/>
            </w:r>
            <w:r w:rsidRPr="0AE9D2C0" w:rsidR="0AE9D2C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AE9D2C0" w:rsidP="0AE9D2C0" w:rsidRDefault="0AE9D2C0" w14:paraId="574CBBA9" w14:textId="68CC29D8">
      <w:pPr>
        <w:pStyle w:val="Normal"/>
        <w:jc w:val="center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4EEEBB5A" w:rsidP="0AE9D2C0" w:rsidRDefault="4EEEBB5A" w14:paraId="7805EF84" w14:textId="3ED30BAD">
      <w:pPr>
        <w:pStyle w:val="Heading1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bookmarkStart w:name="_Toc2009774360" w:id="922516329"/>
      <w:r w:rsidR="5BF1E7F7">
        <w:rPr/>
        <w:t>Capitol 1</w:t>
      </w:r>
      <w:r w:rsidR="5BF1E7F7">
        <w:rPr/>
        <w:t xml:space="preserve"> – </w:t>
      </w:r>
      <w:r w:rsidR="5BF1E7F7">
        <w:rPr/>
        <w:t>Introducere</w:t>
      </w:r>
      <w:bookmarkEnd w:id="922516329"/>
    </w:p>
    <w:p w:rsidR="4319CDC5" w:rsidP="0AE9D2C0" w:rsidRDefault="4319CDC5" w14:paraId="5E993533" w14:textId="49B6AB89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4EEEBB5A" w:rsidP="0AE9D2C0" w:rsidRDefault="4EEEBB5A" w14:paraId="34D2C786" w14:textId="208961D1">
      <w:pPr>
        <w:pStyle w:val="Heading2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bookmarkStart w:name="_Toc1901658976" w:id="671997664"/>
      <w:r w:rsidRPr="0AE9D2C0" w:rsidR="5BF1E7F7">
        <w:rPr>
          <w:sz w:val="36"/>
          <w:szCs w:val="36"/>
        </w:rPr>
        <w:t>1.</w:t>
      </w:r>
      <w:r w:rsidRPr="0AE9D2C0" w:rsidR="5BF1E7F7">
        <w:rPr>
          <w:sz w:val="36"/>
          <w:szCs w:val="36"/>
        </w:rPr>
        <w:t>1.Scopul</w:t>
      </w:r>
      <w:r w:rsidRPr="0AE9D2C0" w:rsidR="5BF1E7F7">
        <w:rPr>
          <w:sz w:val="36"/>
          <w:szCs w:val="36"/>
        </w:rPr>
        <w:t xml:space="preserve"> </w:t>
      </w:r>
      <w:r w:rsidRPr="0AE9D2C0" w:rsidR="5BF1E7F7">
        <w:rPr>
          <w:sz w:val="36"/>
          <w:szCs w:val="36"/>
        </w:rPr>
        <w:t>Proiectului</w:t>
      </w:r>
      <w:bookmarkEnd w:id="671997664"/>
    </w:p>
    <w:p w:rsidR="0AE9D2C0" w:rsidP="0AE9D2C0" w:rsidRDefault="0AE9D2C0" w14:paraId="157877B8" w14:textId="647074E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4319CDC5" w:rsidP="0AE9D2C0" w:rsidRDefault="4319CDC5" w14:paraId="567A439C" w14:textId="1135C0DE">
      <w:pPr>
        <w:pStyle w:val="Normal"/>
        <w:ind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Aplicația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simulare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mediilor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virtualizare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inspirată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VirtualBox, are ca scop principal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oferirea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utilizatorilor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o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platformă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robustă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intuitivă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crearea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gestionarea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operarea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mașinilor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virtuale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(VM-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).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Aceasta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permite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utilizatorilor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ruleze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mai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multe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sisteme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pe un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singur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dispozitiv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fizic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oferind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flexibilitate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eficiență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în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utilizarea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resurselor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hardware.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Aplicația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va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fi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utilă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atât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dezvoltatori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software,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cât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administratorii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sistem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studenți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profesioniști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IT care au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nevoie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medii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izolate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testare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dezvoltare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învățare</w:t>
      </w:r>
      <w:r w:rsidRPr="0AE9D2C0" w:rsidR="3CFFA4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0AE9D2C0" w:rsidP="0AE9D2C0" w:rsidRDefault="0AE9D2C0" w14:paraId="2AEA1B4D" w14:textId="66936C09">
      <w:pPr>
        <w:pStyle w:val="Normal"/>
        <w:ind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4319CDC5" w:rsidP="0AE9D2C0" w:rsidRDefault="4319CDC5" w14:paraId="0AB28D1F" w14:textId="235ECC11">
      <w:pPr>
        <w:pStyle w:val="Heading2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bookmarkStart w:name="_Toc173722023" w:id="1273935571"/>
      <w:r w:rsidRPr="0AE9D2C0" w:rsidR="49813F87">
        <w:rPr>
          <w:sz w:val="36"/>
          <w:szCs w:val="36"/>
        </w:rPr>
        <w:t>1.</w:t>
      </w:r>
      <w:r w:rsidRPr="0AE9D2C0" w:rsidR="49813F87">
        <w:rPr>
          <w:sz w:val="36"/>
          <w:szCs w:val="36"/>
        </w:rPr>
        <w:t>2.</w:t>
      </w:r>
      <w:r w:rsidRPr="0AE9D2C0" w:rsidR="49813F87">
        <w:rPr>
          <w:sz w:val="36"/>
          <w:szCs w:val="36"/>
        </w:rPr>
        <w:t>Structura</w:t>
      </w:r>
      <w:r w:rsidRPr="0AE9D2C0" w:rsidR="49813F87">
        <w:rPr>
          <w:sz w:val="36"/>
          <w:szCs w:val="36"/>
        </w:rPr>
        <w:t xml:space="preserve"> DCS</w:t>
      </w:r>
      <w:bookmarkEnd w:id="1273935571"/>
    </w:p>
    <w:p w:rsidR="0AE9D2C0" w:rsidP="0AE9D2C0" w:rsidRDefault="0AE9D2C0" w14:paraId="19A19D53" w14:textId="1E6DCDD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081C830A" w:rsidP="0AE9D2C0" w:rsidRDefault="081C830A" w14:paraId="7B7CF9EA" w14:textId="2BE3C56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081C83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Documentul este împărțit în două capitole, care </w:t>
      </w:r>
      <w:r w:rsidRPr="0AE9D2C0" w:rsidR="081C830A">
        <w:rPr>
          <w:rFonts w:ascii="Times New Roman" w:hAnsi="Times New Roman" w:eastAsia="Times New Roman" w:cs="Times New Roman"/>
          <w:noProof w:val="0"/>
          <w:sz w:val="36"/>
          <w:szCs w:val="36"/>
          <w:lang w:val="ro-RO"/>
        </w:rPr>
        <w:t>detaliază funcționalitățile aplicației, mediul de operare, mediul de dezvoltare, cerințele funcționale și nefuncționale.</w:t>
      </w:r>
    </w:p>
    <w:p w:rsidR="0AE9D2C0" w:rsidP="0AE9D2C0" w:rsidRDefault="0AE9D2C0" w14:paraId="78A5E87F" w14:textId="0EFDA2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o-RO"/>
        </w:rPr>
      </w:pPr>
    </w:p>
    <w:p w:rsidR="1A38A554" w:rsidP="0AE9D2C0" w:rsidRDefault="1A38A554" w14:paraId="485DEB45" w14:textId="247D8DF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bookmarkStart w:name="_Toc1481887284" w:id="1612891111"/>
      <w:r w:rsidRPr="0AE9D2C0" w:rsidR="1A38A554">
        <w:rPr>
          <w:rStyle w:val="Heading1Char"/>
        </w:rPr>
        <w:t>Capitolul</w:t>
      </w:r>
      <w:r w:rsidRPr="0AE9D2C0" w:rsidR="1A38A554">
        <w:rPr>
          <w:rStyle w:val="Heading1Char"/>
        </w:rPr>
        <w:t xml:space="preserve"> </w:t>
      </w:r>
      <w:r w:rsidRPr="0AE9D2C0" w:rsidR="1A38A554">
        <w:rPr>
          <w:rStyle w:val="Heading1Char"/>
        </w:rPr>
        <w:t>2</w:t>
      </w:r>
      <w:r w:rsidRPr="0AE9D2C0" w:rsidR="1A38A554">
        <w:rPr>
          <w:rStyle w:val="Heading1Char"/>
        </w:rPr>
        <w:t xml:space="preserve"> - </w:t>
      </w:r>
      <w:r w:rsidRPr="0AE9D2C0" w:rsidR="1A38A554">
        <w:rPr>
          <w:rStyle w:val="Heading1Char"/>
        </w:rPr>
        <w:t>Descrierea</w:t>
      </w:r>
      <w:r w:rsidRPr="0AE9D2C0" w:rsidR="1A38A554">
        <w:rPr>
          <w:rStyle w:val="Heading1Char"/>
        </w:rPr>
        <w:t xml:space="preserve"> </w:t>
      </w:r>
      <w:r w:rsidRPr="0AE9D2C0" w:rsidR="1A38A554">
        <w:rPr>
          <w:rStyle w:val="Heading1Char"/>
        </w:rPr>
        <w:t>generală</w:t>
      </w:r>
      <w:r w:rsidRPr="0AE9D2C0" w:rsidR="1A38A554">
        <w:rPr>
          <w:rStyle w:val="Heading1Char"/>
        </w:rPr>
        <w:t xml:space="preserve"> a </w:t>
      </w:r>
      <w:r w:rsidRPr="0AE9D2C0" w:rsidR="1A38A554">
        <w:rPr>
          <w:rStyle w:val="Heading1Char"/>
        </w:rPr>
        <w:t>produsului</w:t>
      </w:r>
      <w:r w:rsidRPr="0AE9D2C0" w:rsidR="1A38A554">
        <w:rPr>
          <w:rStyle w:val="Heading1Char"/>
        </w:rPr>
        <w:t xml:space="preserve"> software</w:t>
      </w:r>
      <w:bookmarkEnd w:id="1612891111"/>
    </w:p>
    <w:p w:rsidR="0AE9D2C0" w:rsidP="0AE9D2C0" w:rsidRDefault="0AE9D2C0" w14:paraId="17E76767" w14:textId="4699EBD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1A38A554" w:rsidP="0AE9D2C0" w:rsidRDefault="1A38A554" w14:paraId="47B21F9E" w14:textId="6B0F578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bookmarkStart w:name="_Toc1385625558" w:id="250878073"/>
      <w:r w:rsidRPr="0AE9D2C0" w:rsidR="1A38A554">
        <w:rPr>
          <w:rStyle w:val="Heading2Char"/>
          <w:sz w:val="36"/>
          <w:szCs w:val="36"/>
        </w:rPr>
        <w:t>2.</w:t>
      </w:r>
      <w:r w:rsidRPr="0AE9D2C0" w:rsidR="1A38A554">
        <w:rPr>
          <w:rStyle w:val="Heading2Char"/>
          <w:sz w:val="36"/>
          <w:szCs w:val="36"/>
        </w:rPr>
        <w:t>1.</w:t>
      </w:r>
      <w:r w:rsidRPr="0AE9D2C0" w:rsidR="1A38A554">
        <w:rPr>
          <w:rStyle w:val="Heading2Char"/>
          <w:sz w:val="36"/>
          <w:szCs w:val="36"/>
        </w:rPr>
        <w:t>Descrierea</w:t>
      </w:r>
      <w:r w:rsidRPr="0AE9D2C0" w:rsidR="1A38A554">
        <w:rPr>
          <w:rStyle w:val="Heading2Char"/>
          <w:sz w:val="36"/>
          <w:szCs w:val="36"/>
        </w:rPr>
        <w:t xml:space="preserve"> </w:t>
      </w:r>
      <w:r w:rsidRPr="0AE9D2C0" w:rsidR="1A38A554">
        <w:rPr>
          <w:rStyle w:val="Heading2Char"/>
          <w:sz w:val="36"/>
          <w:szCs w:val="36"/>
        </w:rPr>
        <w:t>produsului</w:t>
      </w:r>
      <w:r w:rsidRPr="0AE9D2C0" w:rsidR="1A38A554">
        <w:rPr>
          <w:rStyle w:val="Heading2Char"/>
          <w:sz w:val="36"/>
          <w:szCs w:val="36"/>
        </w:rPr>
        <w:t xml:space="preserve"> software</w:t>
      </w:r>
      <w:bookmarkEnd w:id="250878073"/>
    </w:p>
    <w:p w:rsidR="0AE9D2C0" w:rsidP="0AE9D2C0" w:rsidRDefault="0AE9D2C0" w14:paraId="2A5218AA" w14:textId="179204F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6A65F35A" w:rsidP="0AE9D2C0" w:rsidRDefault="6A65F35A" w14:paraId="66711B0C" w14:textId="6610312D">
      <w:pPr>
        <w:pStyle w:val="Normal"/>
        <w:ind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Aplicația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simulare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mediilor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virtualizare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este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concepută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oferi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utilizatorilor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o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platformă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completă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eficientă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crearea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gestionarea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operarea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mașinilor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virtuale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(VM-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).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Aceasta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va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îndeplini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cerințele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unui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mediu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lucru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modern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versatil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oferind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următoarele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funcționalități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esențiale</w:t>
      </w:r>
      <w:r w:rsidRPr="0AE9D2C0" w:rsidR="6A65F3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:</w:t>
      </w:r>
    </w:p>
    <w:p w:rsidR="5866A91C" w:rsidP="0AE9D2C0" w:rsidRDefault="5866A91C" w14:paraId="7213807D" w14:textId="46E24F0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Crearea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configurarea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VM-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urilor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:</w:t>
      </w:r>
    </w:p>
    <w:p w:rsidR="5866A91C" w:rsidP="0AE9D2C0" w:rsidRDefault="5866A91C" w14:paraId="4DCEAF6A" w14:textId="18B09C05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Configurare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hardware: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Setarea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specificațiilor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hardware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fiecare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VM,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inclusiv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alocarea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memoriei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RAM,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numărului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procesoare</w:t>
      </w:r>
      <w:r w:rsidRPr="0AE9D2C0" w:rsidR="0A190AC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0A190AC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spațiului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5866A91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stocare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4ABAACD5" w:rsidP="0AE9D2C0" w:rsidRDefault="4ABAACD5" w14:paraId="5C12D91B" w14:textId="2F6BFF9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Administrarea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controlul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VM-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urilor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:</w:t>
      </w:r>
    </w:p>
    <w:p w:rsidR="4ABAACD5" w:rsidP="0AE9D2C0" w:rsidRDefault="4ABAACD5" w14:paraId="3848BB9A" w14:textId="50965F5A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Management de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bază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: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Operațiuni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start, stop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reset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VM-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4ABAACD5" w:rsidP="0AE9D2C0" w:rsidRDefault="4ABAACD5" w14:paraId="00F5CEC6" w14:textId="2D859B4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Interfață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grafică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:</w:t>
      </w:r>
    </w:p>
    <w:p w:rsidR="4ABAACD5" w:rsidP="0AE9D2C0" w:rsidRDefault="4ABAACD5" w14:paraId="72FAC432" w14:textId="349F21D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Dashboard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centralizat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: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Oferă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o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interfață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grafică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simplă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intuitivă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vizualizarea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gestionarea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VM-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urilor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4ABAACD5" w:rsidP="0AE9D2C0" w:rsidRDefault="4ABAACD5" w14:paraId="75F4BBEE" w14:textId="4F3FF9E9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Terminal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integrat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: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Fiecare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 include un terminal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execuția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comenzilor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4ABAACD5" w:rsidP="0AE9D2C0" w:rsidRDefault="4ABAACD5" w14:paraId="73587C67" w14:textId="296189B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File Explorer: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Fiecare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VM are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integrat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un file explorer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gestionarea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fișierelor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directoarelor</w:t>
      </w:r>
      <w:r w:rsidRPr="0AE9D2C0" w:rsidR="4ABAACD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0AE9D2C0" w:rsidP="0AE9D2C0" w:rsidRDefault="0AE9D2C0" w14:paraId="18BCADAB" w14:textId="4F726FCB">
      <w:pPr>
        <w:pStyle w:val="Normal"/>
        <w:ind w:left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2E2BFC9C" w:rsidP="0AE9D2C0" w:rsidRDefault="2E2BFC9C" w14:paraId="5F3C5853" w14:textId="052E0BA0">
      <w:pPr>
        <w:pStyle w:val="Heading2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bookmarkStart w:name="_Toc1959794257" w:id="809908885"/>
      <w:r w:rsidRPr="0AE9D2C0" w:rsidR="2E2BFC9C">
        <w:rPr>
          <w:sz w:val="36"/>
          <w:szCs w:val="36"/>
        </w:rPr>
        <w:t xml:space="preserve">2.2. </w:t>
      </w:r>
      <w:r w:rsidRPr="0AE9D2C0" w:rsidR="2E2BFC9C">
        <w:rPr>
          <w:sz w:val="36"/>
          <w:szCs w:val="36"/>
        </w:rPr>
        <w:t>Detalierea</w:t>
      </w:r>
      <w:r w:rsidRPr="0AE9D2C0" w:rsidR="2E2BFC9C">
        <w:rPr>
          <w:sz w:val="36"/>
          <w:szCs w:val="36"/>
        </w:rPr>
        <w:t xml:space="preserve"> </w:t>
      </w:r>
      <w:r w:rsidRPr="0AE9D2C0" w:rsidR="2E2BFC9C">
        <w:rPr>
          <w:sz w:val="36"/>
          <w:szCs w:val="36"/>
        </w:rPr>
        <w:t>platformei</w:t>
      </w:r>
      <w:r w:rsidRPr="0AE9D2C0" w:rsidR="2E2BFC9C">
        <w:rPr>
          <w:sz w:val="36"/>
          <w:szCs w:val="36"/>
        </w:rPr>
        <w:t xml:space="preserve"> HW/SW</w:t>
      </w:r>
      <w:bookmarkEnd w:id="809908885"/>
    </w:p>
    <w:p w:rsidR="0AE9D2C0" w:rsidP="0AE9D2C0" w:rsidRDefault="0AE9D2C0" w14:paraId="3B462947" w14:textId="2B41A6CC">
      <w:pPr>
        <w:pStyle w:val="Normal"/>
        <w:ind w:left="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2E2BFC9C" w:rsidP="0AE9D2C0" w:rsidRDefault="2E2BFC9C" w14:paraId="1B33B306" w14:textId="2B0FCEE2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Produsul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software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este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dezvoltat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 fi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compatibil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cu diverse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configurații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hardware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sisteme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gazdă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,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asigurând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astfel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flexibilitate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accesibilitate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largă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2E2BFC9C" w:rsidP="0AE9D2C0" w:rsidRDefault="2E2BFC9C" w14:paraId="592CC3A0" w14:textId="49F0811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Platforma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Hardware:</w:t>
      </w:r>
    </w:p>
    <w:p w:rsidR="2E2BFC9C" w:rsidP="0AE9D2C0" w:rsidRDefault="2E2BFC9C" w14:paraId="1C0F4AFB" w14:textId="779BE59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Procesor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: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Compatibil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cu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procesoare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x86/x64,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recomandat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minim 2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nuclee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2E2BFC9C" w:rsidP="0AE9D2C0" w:rsidRDefault="2E2BFC9C" w14:paraId="107E67D8" w14:textId="1FE5F5C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Memorie RAM: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Minimul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recomandat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4 GB RAM, ideal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peste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8 GB RAM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utilizarea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eficientă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 VM-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multiple.</w:t>
      </w:r>
    </w:p>
    <w:p w:rsidR="2E2BFC9C" w:rsidP="0AE9D2C0" w:rsidRDefault="2E2BFC9C" w14:paraId="6CF2FC46" w14:textId="4D5B72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Stocare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: HDD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sau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SSD cu minim 50 GB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spațiu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liber.</w:t>
      </w:r>
    </w:p>
    <w:p w:rsidR="0AE9D2C0" w:rsidP="0AE9D2C0" w:rsidRDefault="0AE9D2C0" w14:paraId="7001A664" w14:textId="5DFCC637">
      <w:pPr>
        <w:pStyle w:val="ListParagraph"/>
        <w:ind w:left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2E2BFC9C" w:rsidP="0AE9D2C0" w:rsidRDefault="2E2BFC9C" w14:paraId="2B8B7F8F" w14:textId="2F1C790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Platforma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Software:</w:t>
      </w:r>
    </w:p>
    <w:p w:rsidR="2E2BFC9C" w:rsidP="0AE9D2C0" w:rsidRDefault="2E2BFC9C" w14:paraId="502EA0EE" w14:textId="4CFFB80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Sisteme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operare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gazdă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compatibile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:</w:t>
      </w:r>
    </w:p>
    <w:p w:rsidR="2E2BFC9C" w:rsidP="0AE9D2C0" w:rsidRDefault="2E2BFC9C" w14:paraId="065A53D8" w14:textId="26EE110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Windows 10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versiuni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ulterioare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2E2BFC9C" w:rsidP="0AE9D2C0" w:rsidRDefault="2E2BFC9C" w14:paraId="02F2F7AE" w14:textId="7FE437C4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Distribuții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Linux</w:t>
      </w:r>
    </w:p>
    <w:p w:rsidR="2E2BFC9C" w:rsidP="0AE9D2C0" w:rsidRDefault="2E2BFC9C" w14:paraId="19BA6B12" w14:textId="55F51B7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Dependințe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software:</w:t>
      </w:r>
    </w:p>
    <w:p w:rsidR="2E2BFC9C" w:rsidP="0AE9D2C0" w:rsidRDefault="2E2BFC9C" w14:paraId="7AE4D647" w14:textId="4B8F2B3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VirtualBox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sau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alt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hipervizor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compatibil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simularea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mediului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virtualizare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2E2BFC9C" w:rsidP="0AE9D2C0" w:rsidRDefault="2E2BFC9C" w14:paraId="3CD7A117" w14:textId="2A708273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Biblioteci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runtime-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necesare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funcționarea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interfeței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grafice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a backend-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ului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aplicației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  <w:t>.</w:t>
      </w:r>
    </w:p>
    <w:p w:rsidR="0AE9D2C0" w:rsidP="0AE9D2C0" w:rsidRDefault="0AE9D2C0" w14:paraId="53B80F09" w14:textId="2135471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36"/>
          <w:szCs w:val="36"/>
        </w:rPr>
      </w:pPr>
    </w:p>
    <w:p w:rsidR="2E2BFC9C" w:rsidP="0AE9D2C0" w:rsidRDefault="2E2BFC9C" w14:paraId="7D4CEEDC" w14:textId="1F43ED9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4"/>
          <w:szCs w:val="44"/>
        </w:rPr>
      </w:pPr>
      <w:bookmarkStart w:name="_Toc1142052609" w:id="395355848"/>
      <w:r w:rsidRPr="0AE9D2C0" w:rsidR="2E2BFC9C">
        <w:rPr>
          <w:rStyle w:val="Heading2Char"/>
          <w:sz w:val="36"/>
          <w:szCs w:val="36"/>
        </w:rPr>
        <w:t xml:space="preserve">2.3. </w:t>
      </w:r>
      <w:r w:rsidRPr="0AE9D2C0" w:rsidR="2E2BFC9C">
        <w:rPr>
          <w:rStyle w:val="Heading2Char"/>
          <w:sz w:val="36"/>
          <w:szCs w:val="36"/>
        </w:rPr>
        <w:t>Constrângeri</w:t>
      </w:r>
      <w:bookmarkEnd w:id="395355848"/>
    </w:p>
    <w:p w:rsidR="0AE9D2C0" w:rsidP="0AE9D2C0" w:rsidRDefault="0AE9D2C0" w14:paraId="35D8ED19" w14:textId="60002CB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2E2BFC9C" w:rsidP="0AE9D2C0" w:rsidRDefault="2E2BFC9C" w14:paraId="649954C5" w14:textId="5B4A8460">
      <w:pPr>
        <w:pStyle w:val="Normal"/>
        <w:ind w:firstLine="72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Produsul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software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trebuie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satisfacă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anumite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constrângeri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asigura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funcționarea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corectă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eficientă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în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diverse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medii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lucru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:</w:t>
      </w:r>
    </w:p>
    <w:p w:rsidR="2E2BFC9C" w:rsidP="0AE9D2C0" w:rsidRDefault="2E2BFC9C" w14:paraId="76EDFBB6" w14:textId="58E732C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Limitări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ale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datelor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introduse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utilizator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:</w:t>
      </w:r>
    </w:p>
    <w:p w:rsidR="2E2BFC9C" w:rsidP="0AE9D2C0" w:rsidRDefault="2E2BFC9C" w14:paraId="5791DAE9" w14:textId="6E392615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Specificațiile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hardware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alocate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VM-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urilor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nu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trebuie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depășească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resursele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disponibile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ale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sistemului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gazdă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.</w:t>
      </w:r>
    </w:p>
    <w:p w:rsidR="2E2BFC9C" w:rsidP="0AE9D2C0" w:rsidRDefault="2E2BFC9C" w14:paraId="44B58B1C" w14:textId="4E57AB66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Restricții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privind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numele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identificatorii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VM-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urilor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pentru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evita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conflictele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erorile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configurare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.</w:t>
      </w:r>
    </w:p>
    <w:p w:rsidR="2E2BFC9C" w:rsidP="0AE9D2C0" w:rsidRDefault="2E2BFC9C" w14:paraId="5461C417" w14:textId="2AA63C58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Limitări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datorită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mediului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rulare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:</w:t>
      </w:r>
    </w:p>
    <w:p w:rsidR="2E2BFC9C" w:rsidP="0AE9D2C0" w:rsidRDefault="2E2BFC9C" w14:paraId="4FAF991E" w14:textId="58549BDB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Performanța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VM-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urilor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este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direct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influențată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resursele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hardware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disponibile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ale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sistemului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gazdă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.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Utilizarea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intensă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a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resurselor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poate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afecta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performanța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generală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.</w:t>
      </w:r>
    </w:p>
    <w:p w:rsidR="0AE9D2C0" w:rsidP="0AE9D2C0" w:rsidRDefault="0AE9D2C0" w14:paraId="232247BA" w14:textId="203FEDC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2E2BFC9C" w:rsidP="0AE9D2C0" w:rsidRDefault="2E2BFC9C" w14:paraId="1C0D129E" w14:textId="37EABC5B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Prin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respectarea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acestor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constrângeri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aplicația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va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putea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oferi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o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experiență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robustă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fiabilă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utilizatorilor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asigurând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performanța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și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securitatea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necesare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într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-un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mediu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lucru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simplificat</w:t>
      </w:r>
      <w:r w:rsidRPr="0AE9D2C0" w:rsidR="2E2BF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  <w:t>.</w:t>
      </w:r>
    </w:p>
    <w:p w:rsidR="0AE9D2C0" w:rsidP="0AE9D2C0" w:rsidRDefault="0AE9D2C0" w14:paraId="2740E5CF" w14:textId="4A98DF11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40"/>
          <w:szCs w:val="40"/>
        </w:rPr>
      </w:pPr>
    </w:p>
    <w:p w:rsidR="18E0C6AB" w:rsidP="0AE9D2C0" w:rsidRDefault="18E0C6AB" w14:paraId="1881D4AD" w14:textId="22725D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bookmarkStart w:name="_Toc180036787" w:id="429513994"/>
      <w:r w:rsidRPr="0AE9D2C0" w:rsidR="18E0C6AB">
        <w:rPr>
          <w:rStyle w:val="Heading1Char"/>
        </w:rPr>
        <w:t>Capitolul</w:t>
      </w:r>
      <w:r w:rsidRPr="0AE9D2C0" w:rsidR="18E0C6AB">
        <w:rPr>
          <w:rStyle w:val="Heading1Char"/>
        </w:rPr>
        <w:t xml:space="preserve"> 3</w:t>
      </w:r>
      <w:r w:rsidRPr="0AE9D2C0" w:rsidR="18E0C6AB">
        <w:rPr>
          <w:rStyle w:val="Heading1Char"/>
        </w:rPr>
        <w:t xml:space="preserve"> - </w:t>
      </w:r>
      <w:r w:rsidRPr="0AE9D2C0" w:rsidR="18E0C6AB">
        <w:rPr>
          <w:rStyle w:val="Heading1Char"/>
        </w:rPr>
        <w:t>Detalierea</w:t>
      </w:r>
      <w:r w:rsidRPr="0AE9D2C0" w:rsidR="18E0C6AB">
        <w:rPr>
          <w:rStyle w:val="Heading1Char"/>
        </w:rPr>
        <w:t xml:space="preserve"> </w:t>
      </w:r>
      <w:r w:rsidRPr="0AE9D2C0" w:rsidR="18E0C6AB">
        <w:rPr>
          <w:rStyle w:val="Heading1Char"/>
        </w:rPr>
        <w:t>cerințelor</w:t>
      </w:r>
      <w:r w:rsidRPr="0AE9D2C0" w:rsidR="18E0C6AB">
        <w:rPr>
          <w:rStyle w:val="Heading1Char"/>
        </w:rPr>
        <w:t xml:space="preserve"> </w:t>
      </w:r>
      <w:r w:rsidRPr="0AE9D2C0" w:rsidR="18E0C6AB">
        <w:rPr>
          <w:rStyle w:val="Heading1Char"/>
        </w:rPr>
        <w:t>specifice</w:t>
      </w:r>
      <w:bookmarkEnd w:id="429513994"/>
    </w:p>
    <w:p w:rsidR="0AE9D2C0" w:rsidP="0AE9D2C0" w:rsidRDefault="0AE9D2C0" w14:paraId="12FE30D1" w14:textId="19EB55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w:rsidR="18E0C6AB" w:rsidP="0AE9D2C0" w:rsidRDefault="18E0C6AB" w14:paraId="19388111" w14:textId="317B87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</w:pPr>
      <w:bookmarkStart w:name="_Toc2035355092" w:id="321930472"/>
      <w:r w:rsidRPr="0AE9D2C0" w:rsidR="18E0C6AB">
        <w:rPr>
          <w:rStyle w:val="Heading2Char"/>
          <w:sz w:val="36"/>
          <w:szCs w:val="36"/>
        </w:rPr>
        <w:t xml:space="preserve">3.1. </w:t>
      </w:r>
      <w:r w:rsidRPr="0AE9D2C0" w:rsidR="18E0C6AB">
        <w:rPr>
          <w:rStyle w:val="Heading2Char"/>
          <w:sz w:val="36"/>
          <w:szCs w:val="36"/>
        </w:rPr>
        <w:t>Cerințele</w:t>
      </w:r>
      <w:r w:rsidRPr="0AE9D2C0" w:rsidR="18E0C6AB">
        <w:rPr>
          <w:rStyle w:val="Heading2Char"/>
          <w:sz w:val="36"/>
          <w:szCs w:val="36"/>
        </w:rPr>
        <w:t xml:space="preserve"> </w:t>
      </w:r>
      <w:r w:rsidRPr="0AE9D2C0" w:rsidR="18E0C6AB">
        <w:rPr>
          <w:rStyle w:val="Heading2Char"/>
          <w:sz w:val="36"/>
          <w:szCs w:val="36"/>
        </w:rPr>
        <w:t>funcționale</w:t>
      </w:r>
      <w:bookmarkEnd w:id="321930472"/>
    </w:p>
    <w:p w:rsidR="0AE9D2C0" w:rsidP="0AE9D2C0" w:rsidRDefault="0AE9D2C0" w14:paraId="5B78298B" w14:textId="01623E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w:rsidR="18E0C6AB" w:rsidP="0AE9D2C0" w:rsidRDefault="18E0C6AB" w14:paraId="00D4AAA7" w14:textId="13DE078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Inregistrare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si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autentificare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utilizatori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:</w:t>
      </w:r>
    </w:p>
    <w:p w:rsidR="18E0C6AB" w:rsidP="0AE9D2C0" w:rsidRDefault="18E0C6AB" w14:paraId="089D1093" w14:textId="458F63AD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Utilizatorii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pot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să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se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inregistreze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sa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se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autentifice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în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aplicație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folosind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un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nume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o 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parolă</w:t>
      </w:r>
      <w:r w:rsidRPr="0AE9D2C0" w:rsidR="18E0C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263852CE" w:rsidP="0AE9D2C0" w:rsidRDefault="263852CE" w14:paraId="381BA54C" w14:textId="7DA3F477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Posibilitatea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pentru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un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autentificat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să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vizualizeze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să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modifice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informații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despre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contul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său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inclusiv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numele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</w:t>
      </w:r>
    </w:p>
    <w:p w:rsidR="263852CE" w:rsidP="0AE9D2C0" w:rsidRDefault="263852CE" w14:paraId="25B62BBD" w14:textId="01D062F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Gestionarea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mașinilor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:</w:t>
      </w:r>
    </w:p>
    <w:p w:rsidR="263852CE" w:rsidP="0AE9D2C0" w:rsidRDefault="263852CE" w14:paraId="3966327D" w14:textId="096F62AD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Posibilitatea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a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crea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șterge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modifica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parametrii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pentru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263852CE" w:rsidP="0AE9D2C0" w:rsidRDefault="263852CE" w14:paraId="497660CC" w14:textId="7510CB0E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Funcționalitatea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a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porni</w:t>
      </w:r>
      <w:r w:rsidRPr="0AE9D2C0" w:rsidR="6D135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6D135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restarta</w:t>
      </w:r>
      <w:r w:rsidRPr="0AE9D2C0" w:rsidR="6D135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opri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263852CE" w:rsidP="0AE9D2C0" w:rsidRDefault="263852CE" w14:paraId="3C12BEBE" w14:textId="1878B520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Utilizarea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terminalului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din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virtuală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:</w:t>
      </w:r>
    </w:p>
    <w:p w:rsidR="263852CE" w:rsidP="0AE9D2C0" w:rsidRDefault="263852CE" w14:paraId="5C30D163" w14:textId="274DEDA3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Utilizatorii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pot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accesa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terminalul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pentru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executa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diferite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comenzi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263852CE" w:rsidP="0AE9D2C0" w:rsidRDefault="263852CE" w14:paraId="06D74C09" w14:textId="25E8FE14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Lista de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comenzi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suportate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în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terminal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include: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cat, ls(-l), cd, 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mkdir</w:t>
      </w:r>
      <w:r w:rsidRPr="0AE9D2C0" w:rsidR="26385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, touch, exit.</w:t>
      </w:r>
    </w:p>
    <w:p w:rsidR="4FBA540D" w:rsidP="0AE9D2C0" w:rsidRDefault="4FBA540D" w14:paraId="53687044" w14:textId="2D53CE7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File Explorer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în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virtuală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:</w:t>
      </w:r>
    </w:p>
    <w:p w:rsidR="4FBA540D" w:rsidP="0AE9D2C0" w:rsidRDefault="4FBA540D" w14:paraId="72AD51F8" w14:textId="39CE2B24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Utilizatorii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pot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accesa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un File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Explorer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integrat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în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interfața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virtuale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pentru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a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naviga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gestiona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fișierele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directoarele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4FBA540D" w:rsidP="0AE9D2C0" w:rsidRDefault="4FBA540D" w14:paraId="16F1F26F" w14:textId="56724C92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Funcționalități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bază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cum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ar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fi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afișarea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structurii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directoare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crearea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,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redenumirea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ștergerea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fișiere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și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directoare</w:t>
      </w:r>
      <w:r w:rsidRPr="0AE9D2C0" w:rsidR="4FBA5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0AE9D2C0" w:rsidP="0AE9D2C0" w:rsidRDefault="0AE9D2C0" w14:paraId="0F985E60" w14:textId="285F24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w:rsidR="4FBA540D" w:rsidP="0AE9D2C0" w:rsidRDefault="4FBA540D" w14:paraId="511C13F7" w14:textId="114028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</w:pPr>
      <w:bookmarkStart w:name="_Toc392457466" w:id="1251876765"/>
      <w:r w:rsidRPr="0AE9D2C0" w:rsidR="4FBA540D">
        <w:rPr>
          <w:rStyle w:val="Heading2Char"/>
          <w:sz w:val="36"/>
          <w:szCs w:val="36"/>
        </w:rPr>
        <w:t xml:space="preserve">3.2. </w:t>
      </w:r>
      <w:r w:rsidRPr="0AE9D2C0" w:rsidR="4FBA540D">
        <w:rPr>
          <w:rStyle w:val="Heading2Char"/>
          <w:sz w:val="36"/>
          <w:szCs w:val="36"/>
        </w:rPr>
        <w:t>Cerințele</w:t>
      </w:r>
      <w:r w:rsidRPr="0AE9D2C0" w:rsidR="4FBA540D">
        <w:rPr>
          <w:rStyle w:val="Heading2Char"/>
          <w:sz w:val="36"/>
          <w:szCs w:val="36"/>
        </w:rPr>
        <w:t xml:space="preserve"> ne-</w:t>
      </w:r>
      <w:r w:rsidRPr="0AE9D2C0" w:rsidR="4FBA540D">
        <w:rPr>
          <w:rStyle w:val="Heading2Char"/>
          <w:sz w:val="36"/>
          <w:szCs w:val="36"/>
        </w:rPr>
        <w:t>funcționale</w:t>
      </w:r>
      <w:bookmarkEnd w:id="1251876765"/>
    </w:p>
    <w:p w:rsidR="0AE9D2C0" w:rsidP="0AE9D2C0" w:rsidRDefault="0AE9D2C0" w14:paraId="4CDD3276" w14:textId="259504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w:rsidR="32A5CC0E" w:rsidP="0AE9D2C0" w:rsidRDefault="32A5CC0E" w14:paraId="02FBF8E0" w14:textId="4D2069B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32A5C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Stocarea </w:t>
      </w:r>
      <w:r w:rsidRPr="0AE9D2C0" w:rsidR="6C3FA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informațiilor</w:t>
      </w:r>
      <w:r w:rsidRPr="0AE9D2C0" w:rsidR="32A5C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 autentificare a utilizatorilor, cat si </w:t>
      </w:r>
      <w:r w:rsidRPr="0AE9D2C0" w:rsidR="570D26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informații</w:t>
      </w:r>
      <w:r w:rsidRPr="0AE9D2C0" w:rsidR="32A5C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despre </w:t>
      </w:r>
      <w:r w:rsidRPr="0AE9D2C0" w:rsidR="2052C0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mașinile</w:t>
      </w:r>
      <w:r w:rsidRPr="0AE9D2C0" w:rsidR="32A5C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4F62B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virtuale existente in </w:t>
      </w:r>
      <w:r w:rsidRPr="0AE9D2C0" w:rsidR="039A7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aplicație</w:t>
      </w:r>
      <w:r w:rsidRPr="0AE9D2C0" w:rsidR="4F62B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.</w:t>
      </w:r>
    </w:p>
    <w:p w:rsidR="187A9801" w:rsidP="0AE9D2C0" w:rsidRDefault="187A9801" w14:paraId="698F52EF" w14:textId="7774022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0AE9D2C0" w:rsidR="187A9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Modificarea, ștergerea sau </w:t>
      </w:r>
      <w:r w:rsidRPr="0AE9D2C0" w:rsidR="01A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adăugarea</w:t>
      </w:r>
      <w:r w:rsidRPr="0AE9D2C0" w:rsidR="187A9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</w:t>
      </w:r>
      <w:r w:rsidRPr="0AE9D2C0" w:rsidR="0F044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informațiilor atât in ceea ce privește utilizatorul, cat si mașinile virtuale </w:t>
      </w:r>
      <w:r w:rsidRPr="0AE9D2C0" w:rsidR="0F044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corespunzătoare</w:t>
      </w:r>
      <w:r w:rsidRPr="0AE9D2C0" w:rsidR="0F044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acestuia.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f51a2becb99d42b0"/>
      <w:headerReference w:type="first" r:id="Ra98aaaa221b14d4f"/>
      <w:footerReference w:type="default" r:id="Racf34347c6164230"/>
      <w:footerReference w:type="first" r:id="Re0bfe43dcac947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E9D2C0" w:rsidTr="0AE9D2C0" w14:paraId="5F6D7C1F">
      <w:trPr>
        <w:trHeight w:val="300"/>
      </w:trPr>
      <w:tc>
        <w:tcPr>
          <w:tcW w:w="3120" w:type="dxa"/>
          <w:tcMar/>
        </w:tcPr>
        <w:p w:rsidR="0AE9D2C0" w:rsidP="0AE9D2C0" w:rsidRDefault="0AE9D2C0" w14:paraId="5A4C4E6D" w14:textId="3F8C3D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E9D2C0" w:rsidP="0AE9D2C0" w:rsidRDefault="0AE9D2C0" w14:paraId="7A914787" w14:textId="3B3D74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9D2C0" w:rsidP="0AE9D2C0" w:rsidRDefault="0AE9D2C0" w14:paraId="07C276BA" w14:textId="71B49E2C">
          <w:pPr>
            <w:pStyle w:val="Header"/>
            <w:bidi w:val="0"/>
            <w:ind w:right="-115"/>
            <w:jc w:val="right"/>
          </w:pPr>
        </w:p>
      </w:tc>
    </w:tr>
  </w:tbl>
  <w:p w:rsidR="0AE9D2C0" w:rsidP="0AE9D2C0" w:rsidRDefault="0AE9D2C0" w14:paraId="682D01EA" w14:textId="2212234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E9D2C0" w:rsidTr="0AE9D2C0" w14:paraId="780EDCD6">
      <w:trPr>
        <w:trHeight w:val="300"/>
      </w:trPr>
      <w:tc>
        <w:tcPr>
          <w:tcW w:w="3120" w:type="dxa"/>
          <w:tcMar/>
        </w:tcPr>
        <w:p w:rsidR="0AE9D2C0" w:rsidP="0AE9D2C0" w:rsidRDefault="0AE9D2C0" w14:paraId="6F4C0AAA" w14:textId="232BF3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E9D2C0" w:rsidP="0AE9D2C0" w:rsidRDefault="0AE9D2C0" w14:paraId="0A362ECB" w14:textId="662B25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9D2C0" w:rsidP="0AE9D2C0" w:rsidRDefault="0AE9D2C0" w14:paraId="2818CB83" w14:textId="31D1FE2D">
          <w:pPr>
            <w:pStyle w:val="Header"/>
            <w:bidi w:val="0"/>
            <w:ind w:right="-115"/>
            <w:jc w:val="right"/>
          </w:pPr>
        </w:p>
      </w:tc>
    </w:tr>
  </w:tbl>
  <w:p w:rsidR="0AE9D2C0" w:rsidP="0AE9D2C0" w:rsidRDefault="0AE9D2C0" w14:paraId="7930C69C" w14:textId="39DFFA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E9D2C0" w:rsidTr="0AE9D2C0" w14:paraId="7111F34C">
      <w:trPr>
        <w:trHeight w:val="300"/>
      </w:trPr>
      <w:tc>
        <w:tcPr>
          <w:tcW w:w="3120" w:type="dxa"/>
          <w:tcMar/>
        </w:tcPr>
        <w:p w:rsidR="0AE9D2C0" w:rsidP="0AE9D2C0" w:rsidRDefault="0AE9D2C0" w14:paraId="7D790809" w14:textId="6C5E9C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E9D2C0" w:rsidP="0AE9D2C0" w:rsidRDefault="0AE9D2C0" w14:paraId="5418776B" w14:textId="324ED3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9D2C0" w:rsidP="0AE9D2C0" w:rsidRDefault="0AE9D2C0" w14:paraId="6FB75D4A" w14:textId="1F00AE11">
          <w:pPr>
            <w:pStyle w:val="Header"/>
            <w:bidi w:val="0"/>
            <w:ind w:right="-115"/>
            <w:jc w:val="right"/>
          </w:pPr>
        </w:p>
      </w:tc>
    </w:tr>
  </w:tbl>
  <w:p w:rsidR="0AE9D2C0" w:rsidP="0AE9D2C0" w:rsidRDefault="0AE9D2C0" w14:paraId="2D5706D2" w14:textId="636E492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232"/>
      <w:gridCol w:w="1008"/>
      <w:gridCol w:w="3120"/>
    </w:tblGrid>
    <w:tr w:rsidR="0AE9D2C0" w:rsidTr="0AE9D2C0" w14:paraId="167F22AF">
      <w:trPr>
        <w:trHeight w:val="300"/>
      </w:trPr>
      <w:tc>
        <w:tcPr>
          <w:tcW w:w="5232" w:type="dxa"/>
          <w:tcMar/>
        </w:tcPr>
        <w:p w:rsidR="0AE9D2C0" w:rsidP="0AE9D2C0" w:rsidRDefault="0AE9D2C0" w14:paraId="67C064BA" w14:textId="5346D54D">
          <w:pPr>
            <w:pStyle w:val="Normal"/>
            <w:jc w:val="left"/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36"/>
              <w:szCs w:val="36"/>
            </w:rPr>
          </w:pPr>
          <w:r w:rsidRPr="0AE9D2C0" w:rsidR="0AE9D2C0"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40"/>
              <w:szCs w:val="40"/>
            </w:rPr>
            <w:t>Stoica Cristian-</w:t>
          </w:r>
          <w:r w:rsidRPr="0AE9D2C0" w:rsidR="0AE9D2C0"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40"/>
              <w:szCs w:val="40"/>
            </w:rPr>
            <w:t>Ionu</w:t>
          </w:r>
          <w:r w:rsidRPr="0AE9D2C0" w:rsidR="0AE9D2C0"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36"/>
              <w:szCs w:val="36"/>
            </w:rPr>
            <w:t>ț</w:t>
          </w:r>
        </w:p>
        <w:p w:rsidR="0AE9D2C0" w:rsidP="0AE9D2C0" w:rsidRDefault="0AE9D2C0" w14:paraId="4E1C3342" w14:textId="733EC85D">
          <w:pPr>
            <w:pStyle w:val="Header"/>
            <w:bidi w:val="0"/>
            <w:ind w:left="-115"/>
            <w:jc w:val="left"/>
          </w:pPr>
        </w:p>
      </w:tc>
      <w:tc>
        <w:tcPr>
          <w:tcW w:w="1008" w:type="dxa"/>
          <w:tcMar/>
        </w:tcPr>
        <w:p w:rsidR="0AE9D2C0" w:rsidP="0AE9D2C0" w:rsidRDefault="0AE9D2C0" w14:paraId="119810A2" w14:textId="7FBC70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E9D2C0" w:rsidP="0AE9D2C0" w:rsidRDefault="0AE9D2C0" w14:paraId="1134B05A" w14:textId="66EE98D5">
          <w:pPr>
            <w:pStyle w:val="Normal"/>
            <w:jc w:val="left"/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40"/>
              <w:szCs w:val="40"/>
            </w:rPr>
          </w:pPr>
          <w:r w:rsidRPr="0AE9D2C0" w:rsidR="0AE9D2C0">
            <w:rPr>
              <w:rFonts w:ascii="Times New Roman" w:hAnsi="Times New Roman" w:eastAsia="Times New Roman" w:cs="Times New Roman"/>
              <w:i w:val="0"/>
              <w:iCs w:val="0"/>
              <w:color w:val="000000" w:themeColor="text1" w:themeTint="FF" w:themeShade="FF"/>
              <w:sz w:val="40"/>
              <w:szCs w:val="40"/>
            </w:rPr>
            <w:t>Grupa C 112 B</w:t>
          </w:r>
        </w:p>
        <w:p w:rsidR="0AE9D2C0" w:rsidP="0AE9D2C0" w:rsidRDefault="0AE9D2C0" w14:paraId="45A7B6C5" w14:textId="2F86D2F7">
          <w:pPr>
            <w:pStyle w:val="Header"/>
            <w:bidi w:val="0"/>
            <w:ind w:right="-115"/>
            <w:jc w:val="right"/>
          </w:pPr>
        </w:p>
      </w:tc>
    </w:tr>
  </w:tbl>
  <w:p w:rsidR="0AE9D2C0" w:rsidP="0AE9D2C0" w:rsidRDefault="0AE9D2C0" w14:paraId="12FB2AA6" w14:textId="5135C05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7c066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0a7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86e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31c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c5c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10f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2b9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2b5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E7171"/>
    <w:rsid w:val="01975190"/>
    <w:rsid w:val="01AED41D"/>
    <w:rsid w:val="039A71ED"/>
    <w:rsid w:val="05B0BB7B"/>
    <w:rsid w:val="06FB10AA"/>
    <w:rsid w:val="0812B342"/>
    <w:rsid w:val="081C830A"/>
    <w:rsid w:val="0A190AC2"/>
    <w:rsid w:val="0AE9D2C0"/>
    <w:rsid w:val="0DCA0497"/>
    <w:rsid w:val="0F044532"/>
    <w:rsid w:val="148A481F"/>
    <w:rsid w:val="14CE6D2F"/>
    <w:rsid w:val="15F86548"/>
    <w:rsid w:val="187A9801"/>
    <w:rsid w:val="18E0C6AB"/>
    <w:rsid w:val="191944D2"/>
    <w:rsid w:val="199456C8"/>
    <w:rsid w:val="1A38A554"/>
    <w:rsid w:val="1CF62189"/>
    <w:rsid w:val="1E0D5167"/>
    <w:rsid w:val="1E46701C"/>
    <w:rsid w:val="1E89177E"/>
    <w:rsid w:val="2026D208"/>
    <w:rsid w:val="2052C0D0"/>
    <w:rsid w:val="22926E52"/>
    <w:rsid w:val="23B9B325"/>
    <w:rsid w:val="23E666D2"/>
    <w:rsid w:val="25851F96"/>
    <w:rsid w:val="263852CE"/>
    <w:rsid w:val="276BB50D"/>
    <w:rsid w:val="2777F824"/>
    <w:rsid w:val="279127B7"/>
    <w:rsid w:val="2A381DB1"/>
    <w:rsid w:val="2BD02F4F"/>
    <w:rsid w:val="2C8E6813"/>
    <w:rsid w:val="2E2BFC9C"/>
    <w:rsid w:val="2F08A402"/>
    <w:rsid w:val="3144A19D"/>
    <w:rsid w:val="32A5CC0E"/>
    <w:rsid w:val="32FD350B"/>
    <w:rsid w:val="36705913"/>
    <w:rsid w:val="373BBB63"/>
    <w:rsid w:val="37AF98B5"/>
    <w:rsid w:val="38EBFF7D"/>
    <w:rsid w:val="39569667"/>
    <w:rsid w:val="39AE5200"/>
    <w:rsid w:val="3BBE7B8C"/>
    <w:rsid w:val="3BD40244"/>
    <w:rsid w:val="3C41B3EB"/>
    <w:rsid w:val="3CB681BB"/>
    <w:rsid w:val="3CFFA43D"/>
    <w:rsid w:val="3E4F575D"/>
    <w:rsid w:val="3E90FBE9"/>
    <w:rsid w:val="3FB458EF"/>
    <w:rsid w:val="3FE9D510"/>
    <w:rsid w:val="4319CDC5"/>
    <w:rsid w:val="43A6CDFE"/>
    <w:rsid w:val="45D45AB8"/>
    <w:rsid w:val="47278AB4"/>
    <w:rsid w:val="476693AD"/>
    <w:rsid w:val="4869BA2D"/>
    <w:rsid w:val="49414552"/>
    <w:rsid w:val="49813F87"/>
    <w:rsid w:val="4A80402D"/>
    <w:rsid w:val="4ABAACD5"/>
    <w:rsid w:val="4CFEDF84"/>
    <w:rsid w:val="4DEA4BFA"/>
    <w:rsid w:val="4EEEBB5A"/>
    <w:rsid w:val="4F62B961"/>
    <w:rsid w:val="4FBA540D"/>
    <w:rsid w:val="50ADA50F"/>
    <w:rsid w:val="510F25A0"/>
    <w:rsid w:val="5168F6DD"/>
    <w:rsid w:val="520C4190"/>
    <w:rsid w:val="536A3A89"/>
    <w:rsid w:val="547D3BBC"/>
    <w:rsid w:val="551D0137"/>
    <w:rsid w:val="566F0DE1"/>
    <w:rsid w:val="570D26EC"/>
    <w:rsid w:val="5866A91C"/>
    <w:rsid w:val="5BEFA169"/>
    <w:rsid w:val="5BF1E7F7"/>
    <w:rsid w:val="5E24F713"/>
    <w:rsid w:val="5F2B99D6"/>
    <w:rsid w:val="5F757791"/>
    <w:rsid w:val="6273F0D1"/>
    <w:rsid w:val="63B53826"/>
    <w:rsid w:val="6587C8B9"/>
    <w:rsid w:val="65FE7171"/>
    <w:rsid w:val="660EEF70"/>
    <w:rsid w:val="67140533"/>
    <w:rsid w:val="67199A0F"/>
    <w:rsid w:val="67EFB344"/>
    <w:rsid w:val="6A65F35A"/>
    <w:rsid w:val="6C3FA924"/>
    <w:rsid w:val="6D135EA4"/>
    <w:rsid w:val="6E9D927C"/>
    <w:rsid w:val="6FD4BA56"/>
    <w:rsid w:val="75C31A89"/>
    <w:rsid w:val="77FBFA48"/>
    <w:rsid w:val="7D0123CB"/>
    <w:rsid w:val="7E52A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42A"/>
  <w15:chartTrackingRefBased/>
  <w15:docId w15:val="{FF5CE9AF-3389-4669-AA90-CF27E79C01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E9D2C0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AE9D2C0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ro-RO"/>
    </w:rPr>
  </w:style>
  <w:style w:type="paragraph" w:styleId="Heading1">
    <w:uiPriority w:val="9"/>
    <w:name w:val="heading 1"/>
    <w:basedOn w:val="Normal"/>
    <w:next w:val="Normal"/>
    <w:link w:val="Heading1Char"/>
    <w:qFormat/>
    <w:rsid w:val="0AE9D2C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AE9D2C0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ro-RO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E9D2C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AE9D2C0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ro-RO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E9D2C0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ro-RO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AE9D2C0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ro-RO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E9D2C0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ro-RO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AE9D2C0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ro-RO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E9D2C0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ro-RO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E9D2C0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AE9D2C0"/>
    <w:rPr>
      <w:rFonts w:ascii="Aptos" w:hAnsi="Aptos" w:eastAsia="" w:cs="" w:asciiTheme="minorAscii" w:hAnsiTheme="minorAscii" w:eastAsiaTheme="majorEastAsia" w:cstheme="majorBidi"/>
      <w:noProof w:val="0"/>
      <w:color w:val="272727"/>
      <w:lang w:val="ro-RO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E9D2C0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AE9D2C0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paragraph" w:styleId="Title">
    <w:uiPriority w:val="10"/>
    <w:name w:val="Title"/>
    <w:basedOn w:val="Normal"/>
    <w:next w:val="Normal"/>
    <w:link w:val="TitleChar"/>
    <w:qFormat/>
    <w:rsid w:val="0AE9D2C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0AE9D2C0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ro-RO"/>
    </w:rPr>
  </w:style>
  <w:style w:type="paragraph" w:styleId="Subtitle">
    <w:uiPriority w:val="11"/>
    <w:name w:val="Subtitle"/>
    <w:basedOn w:val="Normal"/>
    <w:next w:val="Normal"/>
    <w:link w:val="SubtitleChar"/>
    <w:qFormat/>
    <w:rsid w:val="0AE9D2C0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AE9D2C0"/>
    <w:rPr>
      <w:i w:val="1"/>
      <w:iCs w:val="1"/>
      <w:noProof w:val="0"/>
      <w:color w:val="404040" w:themeColor="text1" w:themeTint="BF" w:themeShade="FF"/>
      <w:lang w:val="ro-RO"/>
    </w:rPr>
  </w:style>
  <w:style w:type="paragraph" w:styleId="Quote">
    <w:uiPriority w:val="29"/>
    <w:name w:val="Quote"/>
    <w:basedOn w:val="Normal"/>
    <w:next w:val="Normal"/>
    <w:link w:val="QuoteChar"/>
    <w:qFormat/>
    <w:rsid w:val="0AE9D2C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AE9D2C0"/>
    <w:rPr>
      <w:i w:val="1"/>
      <w:iCs w:val="1"/>
      <w:noProof w:val="0"/>
      <w:color w:val="0F4761" w:themeColor="accent1" w:themeTint="FF" w:themeShade="BF"/>
      <w:lang w:val="ro-RO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AE9D2C0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E9D2C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AE9D2C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E9D2C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E9D2C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E9D2C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E9D2C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E9D2C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E9D2C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E9D2C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E9D2C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E9D2C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E9D2C0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0AE9D2C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AE9D2C0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E9D2C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E9D2C0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0AE9D2C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AE9D2C0"/>
    <w:rPr>
      <w:noProof w:val="0"/>
      <w:lang w:val="ro-R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9fec0d737b48ac" /><Relationship Type="http://schemas.openxmlformats.org/officeDocument/2006/relationships/header" Target="header.xml" Id="Rf51a2becb99d42b0" /><Relationship Type="http://schemas.openxmlformats.org/officeDocument/2006/relationships/header" Target="header2.xml" Id="Ra98aaaa221b14d4f" /><Relationship Type="http://schemas.openxmlformats.org/officeDocument/2006/relationships/footer" Target="footer.xml" Id="Racf34347c6164230" /><Relationship Type="http://schemas.openxmlformats.org/officeDocument/2006/relationships/footer" Target="footer2.xml" Id="Re0bfe43dcac947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2024-05-22T05:14:16.9405642Z</dcterms:created>
  <dcterms:modified xsi:type="dcterms:W3CDTF">2024-05-23T07:15:02.7273630Z</dcterms:modified>
  <dc:creator>Cristian-Ionut Stoica</dc:creator>
  <lastModifiedBy>Cristian-Ionut Stoica</lastModifiedBy>
</coreProperties>
</file>