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20060" w:rsidR="009D0CF8" w:rsidP="005944EB" w:rsidRDefault="009D0CF8" w14:paraId="3EA0464D" w14:textId="77777777">
      <w:pPr>
        <w:rPr>
          <w:rFonts w:cstheme="minorHAnsi"/>
        </w:rPr>
      </w:pPr>
      <w:r>
        <w:rPr>
          <w:noProof/>
        </w:rPr>
        <w:drawing>
          <wp:inline distT="0" distB="0" distL="0" distR="0" wp14:anchorId="2862AC29" wp14:editId="0318201F">
            <wp:extent cx="2209800" cy="457200"/>
            <wp:effectExtent l="0" t="0" r="0" b="0"/>
            <wp:docPr id="1648944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rsidRPr="00A20060" w:rsidR="009D0CF8" w:rsidP="005944EB" w:rsidRDefault="009D0CF8" w14:paraId="25B5C54D" w14:textId="77777777">
      <w:pPr>
        <w:jc w:val="right"/>
        <w:rPr>
          <w:rFonts w:cstheme="minorHAnsi"/>
          <w:b/>
          <w:bCs/>
          <w:sz w:val="56"/>
          <w:szCs w:val="56"/>
        </w:rPr>
      </w:pPr>
    </w:p>
    <w:p w:rsidR="009D0CF8" w:rsidP="005944EB" w:rsidRDefault="009D0CF8" w14:paraId="495EDFD5" w14:textId="77777777">
      <w:pPr>
        <w:jc w:val="right"/>
        <w:rPr>
          <w:rFonts w:cstheme="minorHAnsi"/>
          <w:b/>
          <w:bCs/>
          <w:sz w:val="56"/>
          <w:szCs w:val="56"/>
        </w:rPr>
      </w:pPr>
    </w:p>
    <w:p w:rsidRPr="008E4E1C" w:rsidR="009D0CF8" w:rsidP="005944EB" w:rsidRDefault="009D0CF8" w14:paraId="57BDC572" w14:textId="244B78AD">
      <w:pPr>
        <w:pStyle w:val="Title"/>
        <w:jc w:val="right"/>
      </w:pPr>
    </w:p>
    <w:p w:rsidRPr="009D0CF8" w:rsidR="009D0CF8" w:rsidP="005944EB" w:rsidRDefault="002749EC" w14:paraId="264C82CD" w14:textId="70A813A6">
      <w:pPr>
        <w:jc w:val="right"/>
        <w:rPr>
          <w:rFonts w:cstheme="minorHAnsi"/>
          <w:b/>
          <w:sz w:val="40"/>
          <w:szCs w:val="40"/>
        </w:rPr>
      </w:pPr>
      <w:bookmarkStart w:name="_Hlk73739158" w:id="0"/>
      <w:r>
        <w:rPr>
          <w:rFonts w:cstheme="minorHAnsi"/>
          <w:b/>
          <w:sz w:val="40"/>
          <w:szCs w:val="40"/>
        </w:rPr>
        <w:t>NetApp SnapCenter</w:t>
      </w:r>
      <w:r w:rsidR="005944EB">
        <w:rPr>
          <w:rFonts w:cstheme="minorHAnsi"/>
          <w:b/>
          <w:sz w:val="40"/>
          <w:szCs w:val="40"/>
        </w:rPr>
        <w:t xml:space="preserve"> </w:t>
      </w:r>
    </w:p>
    <w:bookmarkEnd w:id="0"/>
    <w:p w:rsidRPr="002B3768" w:rsidR="009D0CF8" w:rsidP="002B3768" w:rsidRDefault="005944EB" w14:paraId="0B942BC4" w14:textId="0EE6EFE0">
      <w:pPr>
        <w:jc w:val="right"/>
        <w:rPr>
          <w:rFonts w:cstheme="minorHAnsi"/>
          <w:b/>
          <w:sz w:val="40"/>
          <w:szCs w:val="40"/>
        </w:rPr>
      </w:pPr>
      <w:r w:rsidRPr="005944EB">
        <w:rPr>
          <w:rFonts w:cstheme="minorHAnsi"/>
          <w:b/>
          <w:sz w:val="40"/>
          <w:szCs w:val="40"/>
        </w:rPr>
        <w:t>Plugin Configuration Guide</w:t>
      </w:r>
    </w:p>
    <w:p w:rsidR="009D0CF8" w:rsidP="005944EB" w:rsidRDefault="009D0CF8" w14:paraId="1770BCBA" w14:textId="149DC7C4">
      <w:pPr>
        <w:rPr>
          <w:rFonts w:ascii="Calibri" w:hAnsi="Calibri" w:cs="Calibri"/>
          <w:b/>
          <w:bCs/>
        </w:rPr>
      </w:pPr>
    </w:p>
    <w:p w:rsidR="001905B9" w:rsidP="005944EB" w:rsidRDefault="001905B9" w14:paraId="04055FA2" w14:textId="5D326A85">
      <w:pPr>
        <w:rPr>
          <w:rFonts w:ascii="Calibri" w:hAnsi="Calibri" w:cs="Calibri"/>
          <w:b/>
          <w:bCs/>
        </w:rPr>
      </w:pPr>
    </w:p>
    <w:p w:rsidR="001905B9" w:rsidP="005944EB" w:rsidRDefault="001905B9" w14:paraId="722D51A5" w14:textId="3DFABBB6">
      <w:pPr>
        <w:rPr>
          <w:rFonts w:ascii="Calibri" w:hAnsi="Calibri" w:cs="Calibri"/>
          <w:b/>
          <w:bCs/>
        </w:rPr>
      </w:pPr>
    </w:p>
    <w:p w:rsidR="009F2283" w:rsidP="005944EB" w:rsidRDefault="009F2283" w14:paraId="57001314" w14:textId="1A31298A">
      <w:pPr>
        <w:rPr>
          <w:rFonts w:ascii="Calibri" w:hAnsi="Calibri" w:cs="Calibri"/>
          <w:b/>
          <w:bCs/>
        </w:rPr>
      </w:pPr>
    </w:p>
    <w:p w:rsidR="009F2283" w:rsidP="005944EB" w:rsidRDefault="009F2283" w14:paraId="6B135D03" w14:textId="52D358A7">
      <w:pPr>
        <w:rPr>
          <w:rFonts w:ascii="Calibri" w:hAnsi="Calibri" w:cs="Calibri"/>
          <w:b/>
          <w:bCs/>
        </w:rPr>
      </w:pPr>
    </w:p>
    <w:p w:rsidR="009F2283" w:rsidP="005944EB" w:rsidRDefault="009F2283" w14:paraId="10FCF309" w14:textId="0E34623D">
      <w:pPr>
        <w:rPr>
          <w:rFonts w:ascii="Calibri" w:hAnsi="Calibri" w:cs="Calibri"/>
          <w:b/>
          <w:bCs/>
        </w:rPr>
      </w:pPr>
    </w:p>
    <w:p w:rsidR="009F2283" w:rsidP="005944EB" w:rsidRDefault="009F2283" w14:paraId="0AA9839F" w14:textId="2B569674">
      <w:pPr>
        <w:rPr>
          <w:rFonts w:ascii="Calibri" w:hAnsi="Calibri" w:cs="Calibri"/>
          <w:b/>
          <w:bCs/>
        </w:rPr>
      </w:pPr>
    </w:p>
    <w:p w:rsidR="009F2283" w:rsidP="005944EB" w:rsidRDefault="009F2283" w14:paraId="33D6B63C" w14:textId="0B5B650F">
      <w:pPr>
        <w:rPr>
          <w:rFonts w:ascii="Calibri" w:hAnsi="Calibri" w:cs="Calibri"/>
          <w:b/>
          <w:bCs/>
        </w:rPr>
      </w:pPr>
    </w:p>
    <w:p w:rsidR="009F2283" w:rsidP="005944EB" w:rsidRDefault="009F2283" w14:paraId="4C409A09" w14:textId="30F15227">
      <w:pPr>
        <w:rPr>
          <w:rFonts w:ascii="Calibri" w:hAnsi="Calibri" w:cs="Calibri"/>
          <w:b/>
          <w:bCs/>
        </w:rPr>
      </w:pPr>
    </w:p>
    <w:p w:rsidR="009F2283" w:rsidP="005944EB" w:rsidRDefault="009F2283" w14:paraId="34E96D2C" w14:textId="0B1FE546">
      <w:pPr>
        <w:rPr>
          <w:rFonts w:ascii="Calibri" w:hAnsi="Calibri" w:cs="Calibri"/>
          <w:b/>
          <w:bCs/>
        </w:rPr>
      </w:pPr>
    </w:p>
    <w:p w:rsidR="009F2283" w:rsidP="005944EB" w:rsidRDefault="009F2283" w14:paraId="61AB760F" w14:textId="2C10521F">
      <w:pPr>
        <w:rPr>
          <w:rFonts w:ascii="Calibri" w:hAnsi="Calibri" w:cs="Calibri"/>
          <w:b/>
          <w:bCs/>
        </w:rPr>
      </w:pPr>
    </w:p>
    <w:p w:rsidR="009F2283" w:rsidP="005944EB" w:rsidRDefault="009F2283" w14:paraId="092B3DA4" w14:textId="28ABBD64">
      <w:pPr>
        <w:rPr>
          <w:rFonts w:ascii="Calibri" w:hAnsi="Calibri" w:cs="Calibri"/>
          <w:b/>
          <w:bCs/>
        </w:rPr>
      </w:pPr>
    </w:p>
    <w:p w:rsidR="009F2283" w:rsidP="005944EB" w:rsidRDefault="009F2283" w14:paraId="5F8D7427" w14:textId="77777777">
      <w:pPr>
        <w:rPr>
          <w:rFonts w:ascii="Calibri" w:hAnsi="Calibri" w:cs="Calibri"/>
          <w:b/>
          <w:bCs/>
        </w:rPr>
      </w:pPr>
    </w:p>
    <w:bookmarkStart w:name="_Toc364328421" w:displacedByCustomXml="next" w:id="1"/>
    <w:bookmarkStart w:name="_Toc364328932" w:displacedByCustomXml="next" w:id="2"/>
    <w:sdt>
      <w:sdtPr>
        <w:rPr>
          <w:rFonts w:ascii="Times New Roman" w:hAnsi="Times New Roman" w:eastAsia="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rsidR="009D0CF8" w:rsidP="005944EB" w:rsidRDefault="00A61E49" w14:paraId="05D03A5D" w14:textId="06209DA7">
          <w:pPr>
            <w:pStyle w:val="TOCHeading"/>
            <w:contextualSpacing/>
          </w:pPr>
          <w:r>
            <w:t>C</w:t>
          </w:r>
          <w:r w:rsidR="009D0CF8">
            <w:t>ontents</w:t>
          </w:r>
        </w:p>
        <w:p w:rsidRPr="005E6E01" w:rsidR="005E6E01" w:rsidP="003372BF" w:rsidRDefault="003372BF" w14:paraId="36464DB4" w14:textId="1BAA9BCD">
          <w:pPr>
            <w:tabs>
              <w:tab w:val="left" w:pos="3476"/>
            </w:tabs>
            <w:rPr>
              <w:lang w:eastAsia="ja-JP"/>
            </w:rPr>
          </w:pPr>
          <w:r>
            <w:rPr>
              <w:lang w:eastAsia="ja-JP"/>
            </w:rPr>
            <w:tab/>
          </w:r>
        </w:p>
        <w:p w:rsidR="00586CB2" w:rsidRDefault="009D0CF8" w14:paraId="59599EA2" w14:textId="42246E0C">
          <w:pPr>
            <w:pStyle w:val="TOC1"/>
            <w:rPr>
              <w:rFonts w:eastAsiaTheme="minorEastAsia" w:cstheme="minorBidi"/>
              <w:noProof/>
              <w:szCs w:val="22"/>
            </w:rPr>
          </w:pPr>
          <w:r w:rsidRPr="007244E1">
            <w:rPr>
              <w:rFonts w:cstheme="minorHAnsi"/>
              <w:szCs w:val="22"/>
            </w:rPr>
            <w:fldChar w:fldCharType="begin"/>
          </w:r>
          <w:r w:rsidRPr="007244E1">
            <w:rPr>
              <w:rFonts w:cstheme="minorHAnsi"/>
              <w:szCs w:val="22"/>
            </w:rPr>
            <w:instrText xml:space="preserve"> TOC \o "1-3" \h \z \u </w:instrText>
          </w:r>
          <w:r w:rsidRPr="007244E1">
            <w:rPr>
              <w:rFonts w:cstheme="minorHAnsi"/>
              <w:szCs w:val="22"/>
            </w:rPr>
            <w:fldChar w:fldCharType="separate"/>
          </w:r>
          <w:hyperlink w:history="1" w:anchor="_Toc86838762">
            <w:r w:rsidRPr="004622B6" w:rsidR="00586CB2">
              <w:rPr>
                <w:rStyle w:val="Hyperlink"/>
                <w:noProof/>
              </w:rPr>
              <w:t>NetApp SnapCenter Backup Management Software</w:t>
            </w:r>
            <w:r w:rsidR="00586CB2">
              <w:rPr>
                <w:noProof/>
                <w:webHidden/>
              </w:rPr>
              <w:tab/>
            </w:r>
            <w:r w:rsidR="00586CB2">
              <w:rPr>
                <w:noProof/>
                <w:webHidden/>
              </w:rPr>
              <w:fldChar w:fldCharType="begin"/>
            </w:r>
            <w:r w:rsidR="00586CB2">
              <w:rPr>
                <w:noProof/>
                <w:webHidden/>
              </w:rPr>
              <w:instrText xml:space="preserve"> PAGEREF _Toc86838762 \h </w:instrText>
            </w:r>
            <w:r w:rsidR="00586CB2">
              <w:rPr>
                <w:noProof/>
                <w:webHidden/>
              </w:rPr>
            </w:r>
            <w:r w:rsidR="00586CB2">
              <w:rPr>
                <w:noProof/>
                <w:webHidden/>
              </w:rPr>
              <w:fldChar w:fldCharType="separate"/>
            </w:r>
            <w:r w:rsidR="006A1A3E">
              <w:rPr>
                <w:noProof/>
                <w:webHidden/>
              </w:rPr>
              <w:t>2</w:t>
            </w:r>
            <w:r w:rsidR="00586CB2">
              <w:rPr>
                <w:noProof/>
                <w:webHidden/>
              </w:rPr>
              <w:fldChar w:fldCharType="end"/>
            </w:r>
          </w:hyperlink>
        </w:p>
        <w:p w:rsidR="00586CB2" w:rsidRDefault="00586CB2" w14:paraId="5E2795F9" w14:textId="5FABA877">
          <w:pPr>
            <w:pStyle w:val="TOC1"/>
            <w:rPr>
              <w:rFonts w:eastAsiaTheme="minorEastAsia" w:cstheme="minorBidi"/>
              <w:noProof/>
              <w:szCs w:val="22"/>
            </w:rPr>
          </w:pPr>
          <w:hyperlink w:history="1" w:anchor="_Toc86838763">
            <w:r w:rsidRPr="004622B6">
              <w:rPr>
                <w:rStyle w:val="Hyperlink"/>
                <w:noProof/>
              </w:rPr>
              <w:t>NetApp SnapCenter Configuration Checklist</w:t>
            </w:r>
            <w:r>
              <w:rPr>
                <w:noProof/>
                <w:webHidden/>
              </w:rPr>
              <w:tab/>
            </w:r>
            <w:r>
              <w:rPr>
                <w:noProof/>
                <w:webHidden/>
              </w:rPr>
              <w:fldChar w:fldCharType="begin"/>
            </w:r>
            <w:r>
              <w:rPr>
                <w:noProof/>
                <w:webHidden/>
              </w:rPr>
              <w:instrText xml:space="preserve"> PAGEREF _Toc86838763 \h </w:instrText>
            </w:r>
            <w:r>
              <w:rPr>
                <w:noProof/>
                <w:webHidden/>
              </w:rPr>
            </w:r>
            <w:r>
              <w:rPr>
                <w:noProof/>
                <w:webHidden/>
              </w:rPr>
              <w:fldChar w:fldCharType="separate"/>
            </w:r>
            <w:r w:rsidR="006A1A3E">
              <w:rPr>
                <w:noProof/>
                <w:webHidden/>
              </w:rPr>
              <w:t>2</w:t>
            </w:r>
            <w:r>
              <w:rPr>
                <w:noProof/>
                <w:webHidden/>
              </w:rPr>
              <w:fldChar w:fldCharType="end"/>
            </w:r>
          </w:hyperlink>
        </w:p>
        <w:p w:rsidR="00586CB2" w:rsidRDefault="00586CB2" w14:paraId="2FB16B97" w14:textId="348DB8BF">
          <w:pPr>
            <w:pStyle w:val="TOC1"/>
            <w:rPr>
              <w:rFonts w:eastAsiaTheme="minorEastAsia" w:cstheme="minorBidi"/>
              <w:noProof/>
              <w:szCs w:val="22"/>
            </w:rPr>
          </w:pPr>
          <w:hyperlink w:history="1" w:anchor="_Toc86838764">
            <w:r w:rsidRPr="004622B6">
              <w:rPr>
                <w:rStyle w:val="Hyperlink"/>
                <w:noProof/>
              </w:rPr>
              <w:t>Supported Collection Types</w:t>
            </w:r>
            <w:r>
              <w:rPr>
                <w:noProof/>
                <w:webHidden/>
              </w:rPr>
              <w:tab/>
            </w:r>
            <w:r>
              <w:rPr>
                <w:noProof/>
                <w:webHidden/>
              </w:rPr>
              <w:fldChar w:fldCharType="begin"/>
            </w:r>
            <w:r>
              <w:rPr>
                <w:noProof/>
                <w:webHidden/>
              </w:rPr>
              <w:instrText xml:space="preserve"> PAGEREF _Toc86838764 \h </w:instrText>
            </w:r>
            <w:r>
              <w:rPr>
                <w:noProof/>
                <w:webHidden/>
              </w:rPr>
            </w:r>
            <w:r>
              <w:rPr>
                <w:noProof/>
                <w:webHidden/>
              </w:rPr>
              <w:fldChar w:fldCharType="separate"/>
            </w:r>
            <w:r w:rsidR="006A1A3E">
              <w:rPr>
                <w:noProof/>
                <w:webHidden/>
              </w:rPr>
              <w:t>2</w:t>
            </w:r>
            <w:r>
              <w:rPr>
                <w:noProof/>
                <w:webHidden/>
              </w:rPr>
              <w:fldChar w:fldCharType="end"/>
            </w:r>
          </w:hyperlink>
        </w:p>
        <w:p w:rsidR="00586CB2" w:rsidRDefault="00586CB2" w14:paraId="44795C8B" w14:textId="4B068917">
          <w:pPr>
            <w:pStyle w:val="TOC1"/>
            <w:rPr>
              <w:rFonts w:eastAsiaTheme="minorEastAsia" w:cstheme="minorBidi"/>
              <w:noProof/>
              <w:szCs w:val="22"/>
            </w:rPr>
          </w:pPr>
          <w:hyperlink w:history="1" w:anchor="_Toc86838765">
            <w:r w:rsidRPr="004622B6">
              <w:rPr>
                <w:rStyle w:val="Hyperlink"/>
                <w:noProof/>
              </w:rPr>
              <w:t>Data Sources</w:t>
            </w:r>
            <w:r>
              <w:rPr>
                <w:noProof/>
                <w:webHidden/>
              </w:rPr>
              <w:tab/>
            </w:r>
            <w:r>
              <w:rPr>
                <w:noProof/>
                <w:webHidden/>
              </w:rPr>
              <w:fldChar w:fldCharType="begin"/>
            </w:r>
            <w:r>
              <w:rPr>
                <w:noProof/>
                <w:webHidden/>
              </w:rPr>
              <w:instrText xml:space="preserve"> PAGEREF _Toc86838765 \h </w:instrText>
            </w:r>
            <w:r>
              <w:rPr>
                <w:noProof/>
                <w:webHidden/>
              </w:rPr>
            </w:r>
            <w:r>
              <w:rPr>
                <w:noProof/>
                <w:webHidden/>
              </w:rPr>
              <w:fldChar w:fldCharType="separate"/>
            </w:r>
            <w:r w:rsidR="006A1A3E">
              <w:rPr>
                <w:noProof/>
                <w:webHidden/>
              </w:rPr>
              <w:t>2</w:t>
            </w:r>
            <w:r>
              <w:rPr>
                <w:noProof/>
                <w:webHidden/>
              </w:rPr>
              <w:fldChar w:fldCharType="end"/>
            </w:r>
          </w:hyperlink>
        </w:p>
        <w:p w:rsidR="00586CB2" w:rsidRDefault="00586CB2" w14:paraId="7EE00E6B" w14:textId="4DCDB9FD">
          <w:pPr>
            <w:pStyle w:val="TOC1"/>
            <w:rPr>
              <w:rFonts w:eastAsiaTheme="minorEastAsia" w:cstheme="minorBidi"/>
              <w:noProof/>
              <w:szCs w:val="22"/>
            </w:rPr>
          </w:pPr>
          <w:hyperlink w:history="1" w:anchor="_Toc86838766">
            <w:r w:rsidRPr="004622B6">
              <w:rPr>
                <w:rStyle w:val="Hyperlink"/>
                <w:noProof/>
              </w:rPr>
              <w:t>Setup</w:t>
            </w:r>
            <w:r>
              <w:rPr>
                <w:noProof/>
                <w:webHidden/>
              </w:rPr>
              <w:tab/>
            </w:r>
            <w:r>
              <w:rPr>
                <w:noProof/>
                <w:webHidden/>
              </w:rPr>
              <w:fldChar w:fldCharType="begin"/>
            </w:r>
            <w:r>
              <w:rPr>
                <w:noProof/>
                <w:webHidden/>
              </w:rPr>
              <w:instrText xml:space="preserve"> PAGEREF _Toc86838766 \h </w:instrText>
            </w:r>
            <w:r>
              <w:rPr>
                <w:noProof/>
                <w:webHidden/>
              </w:rPr>
            </w:r>
            <w:r>
              <w:rPr>
                <w:noProof/>
                <w:webHidden/>
              </w:rPr>
              <w:fldChar w:fldCharType="separate"/>
            </w:r>
            <w:r w:rsidR="006A1A3E">
              <w:rPr>
                <w:noProof/>
                <w:webHidden/>
              </w:rPr>
              <w:t>3</w:t>
            </w:r>
            <w:r>
              <w:rPr>
                <w:noProof/>
                <w:webHidden/>
              </w:rPr>
              <w:fldChar w:fldCharType="end"/>
            </w:r>
          </w:hyperlink>
        </w:p>
        <w:p w:rsidR="00586CB2" w:rsidRDefault="00586CB2" w14:paraId="74961B79" w14:textId="083F860B">
          <w:pPr>
            <w:pStyle w:val="TOC3"/>
            <w:tabs>
              <w:tab w:val="right" w:leader="dot" w:pos="9350"/>
            </w:tabs>
            <w:rPr>
              <w:rFonts w:eastAsiaTheme="minorEastAsia" w:cstheme="minorBidi"/>
              <w:noProof/>
              <w:szCs w:val="22"/>
            </w:rPr>
          </w:pPr>
          <w:hyperlink w:history="1" w:anchor="_Toc86838767">
            <w:r w:rsidRPr="004622B6">
              <w:rPr>
                <w:rStyle w:val="Hyperlink"/>
                <w:noProof/>
              </w:rPr>
              <w:t>Server Properties</w:t>
            </w:r>
            <w:r>
              <w:rPr>
                <w:noProof/>
                <w:webHidden/>
              </w:rPr>
              <w:tab/>
            </w:r>
            <w:r>
              <w:rPr>
                <w:noProof/>
                <w:webHidden/>
              </w:rPr>
              <w:fldChar w:fldCharType="begin"/>
            </w:r>
            <w:r>
              <w:rPr>
                <w:noProof/>
                <w:webHidden/>
              </w:rPr>
              <w:instrText xml:space="preserve"> PAGEREF _Toc86838767 \h </w:instrText>
            </w:r>
            <w:r>
              <w:rPr>
                <w:noProof/>
                <w:webHidden/>
              </w:rPr>
            </w:r>
            <w:r>
              <w:rPr>
                <w:noProof/>
                <w:webHidden/>
              </w:rPr>
              <w:fldChar w:fldCharType="separate"/>
            </w:r>
            <w:r w:rsidR="006A1A3E">
              <w:rPr>
                <w:noProof/>
                <w:webHidden/>
              </w:rPr>
              <w:t>3</w:t>
            </w:r>
            <w:r>
              <w:rPr>
                <w:noProof/>
                <w:webHidden/>
              </w:rPr>
              <w:fldChar w:fldCharType="end"/>
            </w:r>
          </w:hyperlink>
        </w:p>
        <w:p w:rsidR="00586CB2" w:rsidRDefault="00586CB2" w14:paraId="3DA8F3DB" w14:textId="6820583C">
          <w:pPr>
            <w:pStyle w:val="TOC3"/>
            <w:tabs>
              <w:tab w:val="right" w:leader="dot" w:pos="9350"/>
            </w:tabs>
            <w:rPr>
              <w:rFonts w:eastAsiaTheme="minorEastAsia" w:cstheme="minorBidi"/>
              <w:noProof/>
              <w:szCs w:val="22"/>
            </w:rPr>
          </w:pPr>
          <w:hyperlink w:history="1" w:anchor="_Toc86838768">
            <w:r w:rsidRPr="004622B6">
              <w:rPr>
                <w:rStyle w:val="Hyperlink"/>
                <w:noProof/>
              </w:rPr>
              <w:t>Field Definitions</w:t>
            </w:r>
            <w:r>
              <w:rPr>
                <w:noProof/>
                <w:webHidden/>
              </w:rPr>
              <w:tab/>
            </w:r>
            <w:r>
              <w:rPr>
                <w:noProof/>
                <w:webHidden/>
              </w:rPr>
              <w:fldChar w:fldCharType="begin"/>
            </w:r>
            <w:r>
              <w:rPr>
                <w:noProof/>
                <w:webHidden/>
              </w:rPr>
              <w:instrText xml:space="preserve"> PAGEREF _Toc86838768 \h </w:instrText>
            </w:r>
            <w:r>
              <w:rPr>
                <w:noProof/>
                <w:webHidden/>
              </w:rPr>
            </w:r>
            <w:r>
              <w:rPr>
                <w:noProof/>
                <w:webHidden/>
              </w:rPr>
              <w:fldChar w:fldCharType="separate"/>
            </w:r>
            <w:r w:rsidR="006A1A3E">
              <w:rPr>
                <w:noProof/>
                <w:webHidden/>
              </w:rPr>
              <w:t>4</w:t>
            </w:r>
            <w:r>
              <w:rPr>
                <w:noProof/>
                <w:webHidden/>
              </w:rPr>
              <w:fldChar w:fldCharType="end"/>
            </w:r>
          </w:hyperlink>
        </w:p>
        <w:p w:rsidR="00586CB2" w:rsidRDefault="00586CB2" w14:paraId="159FFEFD" w14:textId="7BD6E0D0">
          <w:pPr>
            <w:pStyle w:val="TOC2"/>
            <w:tabs>
              <w:tab w:val="right" w:leader="dot" w:pos="9350"/>
            </w:tabs>
            <w:rPr>
              <w:rFonts w:eastAsiaTheme="minorEastAsia" w:cstheme="minorBidi"/>
              <w:noProof/>
              <w:szCs w:val="22"/>
            </w:rPr>
          </w:pPr>
          <w:hyperlink w:history="1" w:anchor="_Toc86838769">
            <w:r w:rsidRPr="004622B6">
              <w:rPr>
                <w:rStyle w:val="Hyperlink"/>
                <w:noProof/>
              </w:rPr>
              <w:t>Reporting Notes</w:t>
            </w:r>
            <w:r>
              <w:rPr>
                <w:noProof/>
                <w:webHidden/>
              </w:rPr>
              <w:tab/>
            </w:r>
            <w:r>
              <w:rPr>
                <w:noProof/>
                <w:webHidden/>
              </w:rPr>
              <w:fldChar w:fldCharType="begin"/>
            </w:r>
            <w:r>
              <w:rPr>
                <w:noProof/>
                <w:webHidden/>
              </w:rPr>
              <w:instrText xml:space="preserve"> PAGEREF _Toc86838769 \h </w:instrText>
            </w:r>
            <w:r>
              <w:rPr>
                <w:noProof/>
                <w:webHidden/>
              </w:rPr>
            </w:r>
            <w:r>
              <w:rPr>
                <w:noProof/>
                <w:webHidden/>
              </w:rPr>
              <w:fldChar w:fldCharType="separate"/>
            </w:r>
            <w:r w:rsidR="006A1A3E">
              <w:rPr>
                <w:noProof/>
                <w:webHidden/>
              </w:rPr>
              <w:t>5</w:t>
            </w:r>
            <w:r>
              <w:rPr>
                <w:noProof/>
                <w:webHidden/>
              </w:rPr>
              <w:fldChar w:fldCharType="end"/>
            </w:r>
          </w:hyperlink>
        </w:p>
        <w:p w:rsidR="00586CB2" w:rsidRDefault="00586CB2" w14:paraId="3605EF00" w14:textId="0693FCA1">
          <w:pPr>
            <w:pStyle w:val="TOC2"/>
            <w:tabs>
              <w:tab w:val="right" w:leader="dot" w:pos="9350"/>
            </w:tabs>
            <w:rPr>
              <w:rFonts w:eastAsiaTheme="minorEastAsia" w:cstheme="minorBidi"/>
              <w:noProof/>
              <w:szCs w:val="22"/>
            </w:rPr>
          </w:pPr>
          <w:hyperlink w:history="1" w:anchor="_Toc86838770">
            <w:r w:rsidRPr="004622B6">
              <w:rPr>
                <w:rStyle w:val="Hyperlink"/>
                <w:noProof/>
              </w:rPr>
              <w:t>Appendix A: Obtaining Never Expiring Token from SnapCenter</w:t>
            </w:r>
            <w:r>
              <w:rPr>
                <w:noProof/>
                <w:webHidden/>
              </w:rPr>
              <w:tab/>
            </w:r>
            <w:r>
              <w:rPr>
                <w:noProof/>
                <w:webHidden/>
              </w:rPr>
              <w:fldChar w:fldCharType="begin"/>
            </w:r>
            <w:r>
              <w:rPr>
                <w:noProof/>
                <w:webHidden/>
              </w:rPr>
              <w:instrText xml:space="preserve"> PAGEREF _Toc86838770 \h </w:instrText>
            </w:r>
            <w:r>
              <w:rPr>
                <w:noProof/>
                <w:webHidden/>
              </w:rPr>
            </w:r>
            <w:r>
              <w:rPr>
                <w:noProof/>
                <w:webHidden/>
              </w:rPr>
              <w:fldChar w:fldCharType="separate"/>
            </w:r>
            <w:r w:rsidR="006A1A3E">
              <w:rPr>
                <w:noProof/>
                <w:webHidden/>
              </w:rPr>
              <w:t>5</w:t>
            </w:r>
            <w:r>
              <w:rPr>
                <w:noProof/>
                <w:webHidden/>
              </w:rPr>
              <w:fldChar w:fldCharType="end"/>
            </w:r>
          </w:hyperlink>
        </w:p>
        <w:p w:rsidR="00586CB2" w:rsidRDefault="00586CB2" w14:paraId="1CAEAA98" w14:textId="5C66AC51">
          <w:pPr>
            <w:pStyle w:val="TOC1"/>
            <w:rPr>
              <w:rFonts w:eastAsiaTheme="minorEastAsia" w:cstheme="minorBidi"/>
              <w:noProof/>
              <w:szCs w:val="22"/>
            </w:rPr>
          </w:pPr>
          <w:hyperlink w:history="1" w:anchor="_Toc86838771">
            <w:r w:rsidRPr="004622B6">
              <w:rPr>
                <w:rStyle w:val="Hyperlink"/>
                <w:noProof/>
              </w:rPr>
              <w:t>Technical Support</w:t>
            </w:r>
            <w:r>
              <w:rPr>
                <w:noProof/>
                <w:webHidden/>
              </w:rPr>
              <w:tab/>
            </w:r>
            <w:r>
              <w:rPr>
                <w:noProof/>
                <w:webHidden/>
              </w:rPr>
              <w:fldChar w:fldCharType="begin"/>
            </w:r>
            <w:r>
              <w:rPr>
                <w:noProof/>
                <w:webHidden/>
              </w:rPr>
              <w:instrText xml:space="preserve"> PAGEREF _Toc86838771 \h </w:instrText>
            </w:r>
            <w:r>
              <w:rPr>
                <w:noProof/>
                <w:webHidden/>
              </w:rPr>
            </w:r>
            <w:r>
              <w:rPr>
                <w:noProof/>
                <w:webHidden/>
              </w:rPr>
              <w:fldChar w:fldCharType="separate"/>
            </w:r>
            <w:r w:rsidR="006A1A3E">
              <w:rPr>
                <w:noProof/>
                <w:webHidden/>
              </w:rPr>
              <w:t>8</w:t>
            </w:r>
            <w:r>
              <w:rPr>
                <w:noProof/>
                <w:webHidden/>
              </w:rPr>
              <w:fldChar w:fldCharType="end"/>
            </w:r>
          </w:hyperlink>
        </w:p>
        <w:p w:rsidR="009D0CF8" w:rsidP="002308EF" w:rsidRDefault="009D0CF8" w14:paraId="1F196240" w14:textId="73D349A7">
          <w:pPr>
            <w:spacing w:line="360" w:lineRule="auto"/>
          </w:pPr>
          <w:r w:rsidRPr="007244E1">
            <w:rPr>
              <w:rFonts w:cstheme="minorHAnsi"/>
              <w:b/>
              <w:bCs/>
              <w:noProof/>
              <w:szCs w:val="22"/>
            </w:rPr>
            <w:fldChar w:fldCharType="end"/>
          </w:r>
        </w:p>
      </w:sdtContent>
    </w:sdt>
    <w:p w:rsidR="00453138" w:rsidP="00453138" w:rsidRDefault="009F2283" w14:paraId="74ABCA62" w14:textId="02F1FF66">
      <w:pPr>
        <w:pStyle w:val="Heading1"/>
      </w:pPr>
      <w:bookmarkStart w:name="_Toc524625692" w:id="3"/>
      <w:bookmarkStart w:name="_Hlk524603144" w:id="4"/>
      <w:bookmarkStart w:name="_Toc509319667" w:id="5"/>
      <w:bookmarkStart w:name="_Toc509389750" w:id="6"/>
      <w:bookmarkStart w:name="_Toc509395265" w:id="7"/>
      <w:bookmarkStart w:name="_Toc510015562" w:id="8"/>
      <w:bookmarkStart w:name="_Toc510086337" w:id="9"/>
      <w:bookmarkStart w:name="_Hlk510015612" w:id="10"/>
      <w:bookmarkStart w:name="_Toc86838762" w:id="11"/>
      <w:bookmarkEnd w:id="2"/>
      <w:bookmarkEnd w:id="1"/>
      <w:r>
        <w:lastRenderedPageBreak/>
        <w:t xml:space="preserve">NetApp </w:t>
      </w:r>
      <w:r w:rsidRPr="002749EC" w:rsidR="002749EC">
        <w:t xml:space="preserve">SnapCenter </w:t>
      </w:r>
      <w:r w:rsidR="006057F5">
        <w:t>B</w:t>
      </w:r>
      <w:r w:rsidRPr="002749EC" w:rsidR="002749EC">
        <w:t xml:space="preserve">ackup </w:t>
      </w:r>
      <w:r w:rsidR="006057F5">
        <w:t>M</w:t>
      </w:r>
      <w:r w:rsidRPr="002749EC" w:rsidR="002749EC">
        <w:t xml:space="preserve">anagement </w:t>
      </w:r>
      <w:r w:rsidR="006057F5">
        <w:t>S</w:t>
      </w:r>
      <w:r w:rsidRPr="002749EC" w:rsidR="002749EC">
        <w:t>oftware</w:t>
      </w:r>
      <w:bookmarkEnd w:id="3"/>
      <w:bookmarkEnd w:id="11"/>
    </w:p>
    <w:p w:rsidR="00453138" w:rsidP="00453138" w:rsidRDefault="00453138" w14:paraId="330A36AC" w14:textId="4B6ED851">
      <w:r>
        <w:t xml:space="preserve">This is a guide </w:t>
      </w:r>
      <w:r w:rsidR="002749EC">
        <w:t>for</w:t>
      </w:r>
      <w:r>
        <w:t xml:space="preserve"> the Bocada </w:t>
      </w:r>
      <w:r w:rsidR="009F2283">
        <w:t>plugin</w:t>
      </w:r>
      <w:r>
        <w:t xml:space="preserve"> </w:t>
      </w:r>
      <w:r w:rsidR="006057F5">
        <w:t>for</w:t>
      </w:r>
      <w:r>
        <w:t xml:space="preserve"> </w:t>
      </w:r>
      <w:r w:rsidR="002749EC">
        <w:t xml:space="preserve">NetApp </w:t>
      </w:r>
      <w:r w:rsidRPr="002749EC" w:rsidR="002749EC">
        <w:t xml:space="preserve">SnapCenter </w:t>
      </w:r>
      <w:r w:rsidR="3605CB51">
        <w:t>Server</w:t>
      </w:r>
      <w:r w:rsidR="002749EC">
        <w:t xml:space="preserve"> </w:t>
      </w:r>
      <w:r w:rsidRPr="002749EC" w:rsidR="002749EC">
        <w:t>backup management software</w:t>
      </w:r>
      <w:r w:rsidR="00505748">
        <w:t>.</w:t>
      </w:r>
      <w:r w:rsidR="00D35DA7">
        <w:t xml:space="preserve"> Bocada also offers a NetApp ONTAP plugin NetApp Appliances which is documented in a separate Configuration Guide.</w:t>
      </w:r>
    </w:p>
    <w:p w:rsidR="002749EC" w:rsidP="00453138" w:rsidRDefault="002749EC" w14:paraId="6E0220C9" w14:textId="77777777"/>
    <w:p w:rsidR="00453138" w:rsidP="00453138" w:rsidRDefault="002749EC" w14:paraId="797C3E62" w14:textId="4A14A935">
      <w:r>
        <w:t xml:space="preserve">NetApp </w:t>
      </w:r>
      <w:r w:rsidRPr="002749EC">
        <w:t>SnapCenter</w:t>
      </w:r>
      <w:r>
        <w:t xml:space="preserve"> informational page</w:t>
      </w:r>
      <w:r w:rsidR="00453138">
        <w:t xml:space="preserve">: </w:t>
      </w:r>
    </w:p>
    <w:p w:rsidR="00453138" w:rsidP="00453138" w:rsidRDefault="00BE12D9" w14:paraId="2E722C70" w14:textId="7A6E8ED3">
      <w:pPr>
        <w:rPr>
          <w:rStyle w:val="Hyperlink"/>
        </w:rPr>
      </w:pPr>
      <w:hyperlink w:history="1" r:id="rId12">
        <w:r w:rsidRPr="00835F65" w:rsidR="002749EC">
          <w:rPr>
            <w:rStyle w:val="Hyperlink"/>
          </w:rPr>
          <w:t>https://www.netapp.com/data-protection/backup-recovery/snapcenter-backup-management/</w:t>
        </w:r>
      </w:hyperlink>
    </w:p>
    <w:p w:rsidR="006B06EF" w:rsidP="006B06EF" w:rsidRDefault="002749EC" w14:paraId="08CDAA89" w14:textId="2B762B01">
      <w:pPr>
        <w:pStyle w:val="Heading1"/>
      </w:pPr>
      <w:bookmarkStart w:name="_Toc86838763" w:id="12"/>
      <w:bookmarkEnd w:id="4"/>
      <w:r w:rsidRPr="002749EC">
        <w:t xml:space="preserve">NetApp SnapCenter </w:t>
      </w:r>
      <w:r w:rsidR="006B06EF">
        <w:t>Configuration Checklist</w:t>
      </w:r>
      <w:bookmarkEnd w:id="5"/>
      <w:bookmarkEnd w:id="6"/>
      <w:bookmarkEnd w:id="7"/>
      <w:bookmarkEnd w:id="8"/>
      <w:bookmarkEnd w:id="9"/>
      <w:bookmarkEnd w:id="12"/>
    </w:p>
    <w:p w:rsidR="006B06EF" w:rsidP="006B06EF" w:rsidRDefault="008C2D05" w14:paraId="5513F7D9" w14:textId="4BC8D60D">
      <w:r w:rsidRPr="008C2D05">
        <w:t xml:space="preserve">This </w:t>
      </w:r>
      <w:r>
        <w:t>checklist</w:t>
      </w:r>
      <w:r w:rsidRPr="008C2D05">
        <w:t xml:space="preserve"> is an overview of the steps required to configure </w:t>
      </w:r>
      <w:r w:rsidR="00663EE5">
        <w:t>NetApp</w:t>
      </w:r>
      <w:r w:rsidRPr="002749EC" w:rsidR="002749EC">
        <w:t xml:space="preserve"> SnapCenter </w:t>
      </w:r>
      <w:r w:rsidRPr="008C2D05">
        <w:t>Collections on your Bo</w:t>
      </w:r>
      <w:r>
        <w:t>cada Data Collection Server.  D</w:t>
      </w:r>
      <w:r w:rsidRPr="008C2D05">
        <w:t>etailed instructions</w:t>
      </w:r>
      <w:r>
        <w:t xml:space="preserve"> are</w:t>
      </w:r>
      <w:r w:rsidRPr="008C2D05">
        <w:t xml:space="preserve"> below</w:t>
      </w:r>
      <w:r>
        <w:t>.</w:t>
      </w:r>
    </w:p>
    <w:p w:rsidR="006B06EF" w:rsidP="006B06EF" w:rsidRDefault="006B06EF" w14:paraId="7A1834DE" w14:textId="77777777">
      <w:pPr>
        <w:pStyle w:val="ListParagraph"/>
      </w:pPr>
    </w:p>
    <w:p w:rsidR="00546A83" w:rsidP="00546A83" w:rsidRDefault="007718A6" w14:paraId="0655F3E9" w14:textId="531C9E28">
      <w:pPr>
        <w:pStyle w:val="ListParagraph"/>
        <w:numPr>
          <w:ilvl w:val="0"/>
          <w:numId w:val="5"/>
        </w:numPr>
      </w:pPr>
      <w:r>
        <w:t xml:space="preserve">Verify </w:t>
      </w:r>
      <w:r w:rsidR="002749EC">
        <w:t xml:space="preserve">that you are using SnapCenter </w:t>
      </w:r>
      <w:r w:rsidR="6FE148BF">
        <w:t xml:space="preserve">Server </w:t>
      </w:r>
      <w:r w:rsidR="002749EC">
        <w:t>4.4 or later version</w:t>
      </w:r>
      <w:r w:rsidR="002D2F8F">
        <w:t xml:space="preserve"> (4.3 and earlier will not work)</w:t>
      </w:r>
      <w:r>
        <w:t>.</w:t>
      </w:r>
    </w:p>
    <w:p w:rsidR="002749EC" w:rsidP="00AD7093" w:rsidRDefault="002749EC" w14:paraId="0FD61D06" w14:textId="1F32CAFA">
      <w:pPr>
        <w:pStyle w:val="ListParagraph"/>
        <w:numPr>
          <w:ilvl w:val="0"/>
          <w:numId w:val="5"/>
        </w:numPr>
      </w:pPr>
      <w:bookmarkStart w:name="_Hlk80769787" w:id="13"/>
      <w:r>
        <w:t xml:space="preserve">Verify access from Bocada DCS to </w:t>
      </w:r>
      <w:r w:rsidR="006057F5">
        <w:t>SnapCenter</w:t>
      </w:r>
      <w:r w:rsidRPr="002749EC">
        <w:t xml:space="preserve"> </w:t>
      </w:r>
      <w:r w:rsidR="732712EF">
        <w:t xml:space="preserve">Server </w:t>
      </w:r>
      <w:r w:rsidR="001F60F5">
        <w:t xml:space="preserve">API </w:t>
      </w:r>
      <w:r>
        <w:t>website.</w:t>
      </w:r>
    </w:p>
    <w:bookmarkEnd w:id="13"/>
    <w:p w:rsidR="000B3F6E" w:rsidP="004E3BB5" w:rsidRDefault="007718A6" w14:paraId="3BA2BD08" w14:textId="1F4AEB2F">
      <w:pPr>
        <w:pStyle w:val="ListParagraph"/>
        <w:numPr>
          <w:ilvl w:val="0"/>
          <w:numId w:val="5"/>
        </w:numPr>
      </w:pPr>
      <w:r>
        <w:t xml:space="preserve">Obtain </w:t>
      </w:r>
      <w:r w:rsidRPr="002749EC" w:rsidR="002749EC">
        <w:t xml:space="preserve">SnapCenter </w:t>
      </w:r>
      <w:r w:rsidR="3FF5907E">
        <w:t xml:space="preserve">Server </w:t>
      </w:r>
      <w:r w:rsidRPr="002749EC" w:rsidR="002749EC">
        <w:t>Base URL</w:t>
      </w:r>
      <w:r w:rsidR="002749EC">
        <w:t xml:space="preserve"> </w:t>
      </w:r>
      <w:r w:rsidRPr="002749EC" w:rsidR="002749EC">
        <w:t>Never Expiring Token</w:t>
      </w:r>
      <w:r w:rsidR="00553A16">
        <w:t>.  See Appendix A for instructions</w:t>
      </w:r>
      <w:r w:rsidR="002749EC">
        <w:t>.</w:t>
      </w:r>
    </w:p>
    <w:p w:rsidR="005944EB" w:rsidP="005944EB" w:rsidRDefault="005944EB" w14:paraId="7BC23313" w14:textId="32E7E5F5">
      <w:pPr>
        <w:pStyle w:val="Heading1"/>
      </w:pPr>
      <w:bookmarkStart w:name="_Toc86838764" w:id="14"/>
      <w:bookmarkEnd w:id="10"/>
      <w:r w:rsidRPr="005944EB">
        <w:t>Supported Collection Types</w:t>
      </w:r>
      <w:bookmarkEnd w:id="14"/>
    </w:p>
    <w:p w:rsidRPr="005944EB" w:rsidR="005944EB" w:rsidP="005944EB" w:rsidRDefault="005944EB" w14:paraId="60389EA1" w14:textId="77777777"/>
    <w:p w:rsidR="008E765B" w:rsidP="008E765B" w:rsidRDefault="00707F1A" w14:paraId="79165CE5" w14:textId="690FE176">
      <w:pPr>
        <w:spacing w:line="276" w:lineRule="auto"/>
        <w:rPr>
          <w:rFonts w:cstheme="minorHAnsi"/>
          <w:szCs w:val="22"/>
        </w:rPr>
      </w:pPr>
      <w:r>
        <w:rPr>
          <w:rFonts w:cstheme="minorHAnsi"/>
          <w:szCs w:val="22"/>
        </w:rPr>
        <w:t xml:space="preserve">The </w:t>
      </w:r>
      <w:r w:rsidR="00553A16">
        <w:rPr>
          <w:rFonts w:cstheme="minorHAnsi"/>
          <w:szCs w:val="22"/>
        </w:rPr>
        <w:t xml:space="preserve">NetApp SnapCenter </w:t>
      </w:r>
      <w:r>
        <w:rPr>
          <w:rFonts w:cstheme="minorHAnsi"/>
          <w:szCs w:val="22"/>
        </w:rPr>
        <w:t xml:space="preserve">plugin, </w:t>
      </w:r>
      <w:r w:rsidR="005944EB">
        <w:rPr>
          <w:rFonts w:cstheme="minorHAnsi"/>
          <w:szCs w:val="22"/>
        </w:rPr>
        <w:t>supports the following collection types:</w:t>
      </w:r>
      <w:r w:rsidRPr="008E765B" w:rsidR="008E765B">
        <w:rPr>
          <w:rFonts w:cstheme="minorHAnsi"/>
          <w:szCs w:val="22"/>
        </w:rPr>
        <w:t xml:space="preserve"> </w:t>
      </w:r>
    </w:p>
    <w:tbl>
      <w:tblPr>
        <w:tblW w:w="9437" w:type="dxa"/>
        <w:tblInd w:w="93" w:type="dxa"/>
        <w:tblLook w:val="04A0" w:firstRow="1" w:lastRow="0" w:firstColumn="1" w:lastColumn="0" w:noHBand="0" w:noVBand="1"/>
      </w:tblPr>
      <w:tblGrid>
        <w:gridCol w:w="1694"/>
        <w:gridCol w:w="1263"/>
        <w:gridCol w:w="6480"/>
      </w:tblGrid>
      <w:tr w:rsidRPr="005944EB" w:rsidR="008E765B" w:rsidTr="5EE20B66" w14:paraId="169EEFB3" w14:textId="77777777">
        <w:trPr>
          <w:trHeight w:val="330"/>
        </w:trPr>
        <w:tc>
          <w:tcPr>
            <w:tcW w:w="1694"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4F81BD" w:themeFill="accent1"/>
            <w:vAlign w:val="center"/>
            <w:hideMark/>
          </w:tcPr>
          <w:p w:rsidRPr="005944EB" w:rsidR="008E765B" w:rsidP="004E3BB5" w:rsidRDefault="008E765B" w14:paraId="69F6C0C3" w14:textId="77777777">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8E765B" w:rsidP="004E3BB5" w:rsidRDefault="008E765B" w14:paraId="3A4DF78B" w14:textId="77777777">
            <w:pPr>
              <w:jc w:val="center"/>
              <w:rPr>
                <w:rFonts w:ascii="Calibri" w:hAnsi="Calibri" w:cs="Calibri"/>
                <w:b/>
                <w:bCs/>
                <w:color w:val="FFFFFF"/>
              </w:rPr>
            </w:pPr>
            <w:r w:rsidRPr="005944EB">
              <w:rPr>
                <w:rFonts w:ascii="Calibri" w:hAnsi="Calibri" w:cs="Calibri"/>
                <w:b/>
                <w:bCs/>
                <w:color w:val="FFFFFF"/>
              </w:rPr>
              <w:t>Supported</w:t>
            </w:r>
          </w:p>
        </w:tc>
        <w:tc>
          <w:tcPr>
            <w:tcW w:w="6480"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8E765B" w:rsidP="004E3BB5" w:rsidRDefault="008E765B" w14:paraId="5C1E6F41" w14:textId="77777777">
            <w:pPr>
              <w:jc w:val="center"/>
              <w:rPr>
                <w:rFonts w:ascii="Calibri" w:hAnsi="Calibri" w:cs="Calibri"/>
                <w:b/>
                <w:bCs/>
                <w:color w:val="FFFFFF"/>
              </w:rPr>
            </w:pPr>
            <w:r w:rsidRPr="005944EB">
              <w:rPr>
                <w:rFonts w:ascii="Calibri" w:hAnsi="Calibri" w:cs="Calibri"/>
                <w:b/>
                <w:bCs/>
                <w:color w:val="FFFFFF"/>
              </w:rPr>
              <w:t>Description</w:t>
            </w:r>
          </w:p>
        </w:tc>
      </w:tr>
      <w:tr w:rsidRPr="005944EB" w:rsidR="008E765B" w:rsidTr="5EE20B66" w14:paraId="40E1473B" w14:textId="77777777">
        <w:trPr>
          <w:trHeight w:val="915"/>
        </w:trPr>
        <w:tc>
          <w:tcPr>
            <w:tcW w:w="1694"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8E765B" w:rsidP="004E3BB5" w:rsidRDefault="008E765B" w14:paraId="6A5E6CC2" w14:textId="03AC91E8">
            <w:pPr>
              <w:rPr>
                <w:rFonts w:ascii="Calibri" w:hAnsi="Calibri" w:cs="Calibri"/>
                <w:color w:val="000000"/>
                <w:szCs w:val="22"/>
              </w:rPr>
            </w:pPr>
            <w:r w:rsidRPr="005944EB">
              <w:rPr>
                <w:rFonts w:ascii="Calibri" w:hAnsi="Calibri" w:cs="Calibri"/>
                <w:color w:val="000000"/>
                <w:szCs w:val="22"/>
              </w:rPr>
              <w:t>Backup</w:t>
            </w:r>
          </w:p>
        </w:tc>
        <w:tc>
          <w:tcPr>
            <w:tcW w:w="1263"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8E765B" w:rsidP="004E3BB5" w:rsidRDefault="008E765B" w14:paraId="437F3A4C" w14:textId="77777777">
            <w:pPr>
              <w:jc w:val="center"/>
              <w:rPr>
                <w:rFonts w:ascii="MS Gothic" w:hAnsi="MS Gothic" w:eastAsia="MS Gothic" w:cs="Calibri"/>
                <w:color w:val="000000"/>
                <w:sz w:val="36"/>
                <w:szCs w:val="36"/>
              </w:rPr>
            </w:pPr>
            <w:r w:rsidRPr="005944EB">
              <w:rPr>
                <w:rFonts w:hint="eastAsia" w:ascii="MS Gothic" w:hAnsi="MS Gothic" w:eastAsia="MS Gothic" w:cs="MS Gothic"/>
                <w:color w:val="000000"/>
                <w:sz w:val="36"/>
                <w:szCs w:val="36"/>
              </w:rPr>
              <w:t>✓</w:t>
            </w:r>
          </w:p>
        </w:tc>
        <w:tc>
          <w:tcPr>
            <w:tcW w:w="6480" w:type="dxa"/>
            <w:tcBorders>
              <w:top w:val="nil"/>
              <w:left w:val="nil"/>
              <w:bottom w:val="single" w:color="4BACC6" w:themeColor="accent5" w:sz="8" w:space="0"/>
              <w:right w:val="single" w:color="4BACC6" w:themeColor="accent5" w:sz="8" w:space="0"/>
            </w:tcBorders>
            <w:shd w:val="clear" w:color="auto" w:fill="auto"/>
            <w:vAlign w:val="center"/>
            <w:hideMark/>
          </w:tcPr>
          <w:p w:rsidRPr="003E07AA" w:rsidR="008E765B" w:rsidP="004E3BB5" w:rsidRDefault="003E07AA" w14:paraId="02EC5E10" w14:textId="3B56981F">
            <w:pPr>
              <w:rPr>
                <w:rFonts w:ascii="Calibri" w:hAnsi="Calibri" w:cs="Calibri"/>
                <w:color w:val="000000"/>
                <w:szCs w:val="22"/>
              </w:rPr>
            </w:pPr>
            <w:r w:rsidRPr="003E07AA">
              <w:rPr>
                <w:rFonts w:ascii="Calibri" w:hAnsi="Calibri" w:cs="Calibri"/>
                <w:color w:val="000000"/>
                <w:szCs w:val="22"/>
              </w:rPr>
              <w:t>Collects transactional details about backup, duplication and restore jo</w:t>
            </w:r>
            <w:r w:rsidR="008C2D05">
              <w:rPr>
                <w:rFonts w:ascii="Calibri" w:hAnsi="Calibri" w:cs="Calibri"/>
                <w:color w:val="000000"/>
                <w:szCs w:val="22"/>
              </w:rPr>
              <w:t>bs. Example metrics include,</w:t>
            </w:r>
            <w:r w:rsidRPr="003E07AA">
              <w:rPr>
                <w:rFonts w:ascii="Calibri" w:hAnsi="Calibri" w:cs="Calibri"/>
                <w:color w:val="000000"/>
                <w:szCs w:val="22"/>
              </w:rPr>
              <w:t xml:space="preserve"> start times, durations, files, errors etc. This includes In Progress jobs.</w:t>
            </w:r>
          </w:p>
        </w:tc>
      </w:tr>
      <w:tr w:rsidRPr="005944EB" w:rsidR="00D04046" w:rsidTr="5EE20B66" w14:paraId="53ACB862" w14:textId="77777777">
        <w:trPr>
          <w:trHeight w:val="915"/>
        </w:trPr>
        <w:tc>
          <w:tcPr>
            <w:tcW w:w="1694"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tcPr>
          <w:p w:rsidRPr="005944EB" w:rsidR="00D04046" w:rsidP="00D04046" w:rsidRDefault="00C60A37" w14:paraId="2236534E" w14:textId="285CBA4E">
            <w:pPr>
              <w:rPr>
                <w:rFonts w:ascii="Calibri" w:hAnsi="Calibri" w:cs="Calibri"/>
                <w:color w:val="000000"/>
                <w:szCs w:val="22"/>
              </w:rPr>
            </w:pPr>
            <w:r>
              <w:rPr>
                <w:rFonts w:ascii="Calibri" w:hAnsi="Calibri" w:cs="Calibri"/>
                <w:color w:val="000000"/>
                <w:szCs w:val="22"/>
              </w:rPr>
              <w:t>Storage</w:t>
            </w:r>
          </w:p>
        </w:tc>
        <w:tc>
          <w:tcPr>
            <w:tcW w:w="1263" w:type="dxa"/>
            <w:tcBorders>
              <w:top w:val="nil"/>
              <w:left w:val="nil"/>
              <w:bottom w:val="single" w:color="4BACC6" w:themeColor="accent5" w:sz="8" w:space="0"/>
              <w:right w:val="single" w:color="4BACC6" w:themeColor="accent5" w:sz="8" w:space="0"/>
            </w:tcBorders>
            <w:shd w:val="clear" w:color="auto" w:fill="auto"/>
            <w:vAlign w:val="center"/>
          </w:tcPr>
          <w:p w:rsidRPr="005944EB" w:rsidR="00D04046" w:rsidP="5EE20B66" w:rsidRDefault="00D04046" w14:paraId="34A07316" w14:textId="7E24825A">
            <w:pPr>
              <w:jc w:val="center"/>
              <w:rPr>
                <w:rFonts w:ascii="MS Gothic" w:hAnsi="MS Gothic" w:eastAsia="MS Gothic" w:cs="MS Gothic"/>
                <w:color w:val="000000" w:themeColor="text1"/>
                <w:sz w:val="36"/>
                <w:szCs w:val="36"/>
              </w:rPr>
            </w:pPr>
          </w:p>
          <w:p w:rsidRPr="005944EB" w:rsidR="00D04046" w:rsidP="5EE20B66" w:rsidRDefault="00D04046" w14:paraId="7D3122E4" w14:textId="446F93A8">
            <w:pPr>
              <w:jc w:val="center"/>
              <w:rPr>
                <w:rFonts w:ascii="MS Gothic" w:hAnsi="MS Gothic" w:eastAsia="MS Gothic" w:cs="Calibri"/>
                <w:color w:val="000000" w:themeColor="text1"/>
                <w:sz w:val="36"/>
                <w:szCs w:val="36"/>
              </w:rPr>
            </w:pPr>
          </w:p>
          <w:p w:rsidRPr="005944EB" w:rsidR="00D04046" w:rsidP="5EE20B66" w:rsidRDefault="00D04046" w14:paraId="19269C7F" w14:textId="3D9C8DEF">
            <w:pPr>
              <w:jc w:val="center"/>
              <w:rPr>
                <w:rFonts w:ascii="MS Gothic" w:hAnsi="MS Gothic" w:eastAsia="MS Gothic" w:cs="MS Gothic"/>
                <w:color w:val="000000"/>
                <w:sz w:val="36"/>
                <w:szCs w:val="36"/>
              </w:rPr>
            </w:pPr>
          </w:p>
        </w:tc>
        <w:tc>
          <w:tcPr>
            <w:tcW w:w="6480" w:type="dxa"/>
            <w:tcBorders>
              <w:top w:val="nil"/>
              <w:left w:val="nil"/>
              <w:bottom w:val="single" w:color="4BACC6" w:themeColor="accent5" w:sz="8" w:space="0"/>
              <w:right w:val="single" w:color="4BACC6" w:themeColor="accent5" w:sz="8" w:space="0"/>
            </w:tcBorders>
            <w:shd w:val="clear" w:color="auto" w:fill="auto"/>
            <w:vAlign w:val="center"/>
          </w:tcPr>
          <w:p w:rsidRPr="003E07AA" w:rsidR="00D04046" w:rsidP="00D04046" w:rsidRDefault="00714E0F" w14:paraId="794E80B6" w14:textId="7D1EE709">
            <w:pPr>
              <w:rPr>
                <w:rFonts w:ascii="Calibri" w:hAnsi="Calibri" w:cs="Calibri"/>
                <w:color w:val="000000"/>
                <w:szCs w:val="22"/>
              </w:rPr>
            </w:pPr>
            <w:r w:rsidRPr="317C5FB9">
              <w:rPr>
                <w:rFonts w:ascii="Calibri" w:hAnsi="Calibri" w:cs="Calibri"/>
                <w:color w:val="000000" w:themeColor="text1"/>
              </w:rPr>
              <w:t>Collects point-in-time inventory information. Example metrics include, total recoverable gigabytes (storage), media volume count, media volume status, etc.</w:t>
            </w:r>
            <w:r>
              <w:rPr>
                <w:rFonts w:ascii="Calibri" w:hAnsi="Calibri" w:cs="Calibri"/>
                <w:color w:val="000000"/>
                <w:szCs w:val="22"/>
              </w:rPr>
              <w:t xml:space="preserve"> </w:t>
            </w:r>
          </w:p>
        </w:tc>
      </w:tr>
      <w:tr w:rsidRPr="005944EB" w:rsidR="00D04046" w:rsidTr="5EE20B66" w14:paraId="702D97F3" w14:textId="77777777">
        <w:trPr>
          <w:trHeight w:val="915"/>
        </w:trPr>
        <w:tc>
          <w:tcPr>
            <w:tcW w:w="1694"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D04046" w:rsidP="00D04046" w:rsidRDefault="00C60A37" w14:paraId="1585C6D9" w14:textId="6664517C">
            <w:pPr>
              <w:rPr>
                <w:rFonts w:ascii="Calibri" w:hAnsi="Calibri" w:cs="Calibri"/>
                <w:color w:val="000000"/>
              </w:rPr>
            </w:pPr>
            <w:r>
              <w:rPr>
                <w:rFonts w:ascii="Calibri" w:hAnsi="Calibri" w:cs="Calibri"/>
                <w:color w:val="000000" w:themeColor="text1"/>
              </w:rPr>
              <w:t>Policy</w:t>
            </w:r>
          </w:p>
        </w:tc>
        <w:tc>
          <w:tcPr>
            <w:tcW w:w="1263" w:type="dxa"/>
            <w:tcBorders>
              <w:top w:val="nil"/>
              <w:left w:val="nil"/>
              <w:bottom w:val="single" w:color="4BACC6" w:themeColor="accent5" w:sz="8" w:space="0"/>
              <w:right w:val="single" w:color="4BACC6" w:themeColor="accent5" w:sz="8" w:space="0"/>
            </w:tcBorders>
            <w:shd w:val="clear" w:color="auto" w:fill="auto"/>
            <w:vAlign w:val="center"/>
          </w:tcPr>
          <w:p w:rsidRPr="005944EB" w:rsidR="00D04046" w:rsidP="00D04046" w:rsidRDefault="00D04046" w14:paraId="482A2D20" w14:textId="2EEF0FF5">
            <w:pPr>
              <w:jc w:val="center"/>
              <w:rPr>
                <w:rFonts w:ascii="Calibri" w:hAnsi="Calibri" w:cs="Calibri"/>
                <w:color w:val="000000"/>
                <w:szCs w:val="22"/>
              </w:rPr>
            </w:pPr>
          </w:p>
        </w:tc>
        <w:tc>
          <w:tcPr>
            <w:tcW w:w="6480" w:type="dxa"/>
            <w:tcBorders>
              <w:top w:val="nil"/>
              <w:left w:val="nil"/>
              <w:bottom w:val="single" w:color="4BACC6" w:themeColor="accent5" w:sz="8" w:space="0"/>
              <w:right w:val="single" w:color="4BACC6" w:themeColor="accent5" w:sz="8" w:space="0"/>
            </w:tcBorders>
            <w:shd w:val="clear" w:color="auto" w:fill="auto"/>
            <w:vAlign w:val="center"/>
            <w:hideMark/>
          </w:tcPr>
          <w:p w:rsidRPr="003E07AA" w:rsidR="00D04046" w:rsidP="00D04046" w:rsidRDefault="00714E0F" w14:paraId="15120A9B" w14:textId="25922E72">
            <w:pPr>
              <w:rPr>
                <w:rFonts w:ascii="Calibri" w:hAnsi="Calibri" w:cs="Calibri"/>
                <w:color w:val="000000"/>
              </w:rPr>
            </w:pPr>
            <w:r w:rsidRPr="003E07AA">
              <w:rPr>
                <w:rFonts w:ascii="Calibri" w:hAnsi="Calibri" w:cs="Calibri"/>
                <w:color w:val="000000"/>
                <w:szCs w:val="22"/>
              </w:rPr>
              <w:t>Collects and stores information on policy attributes, schedules, storage units, storage groups, storage lifecycle policies</w:t>
            </w:r>
            <w:r>
              <w:rPr>
                <w:rFonts w:ascii="Calibri" w:hAnsi="Calibri" w:cs="Calibri"/>
                <w:color w:val="000000"/>
                <w:szCs w:val="22"/>
              </w:rPr>
              <w:t>,</w:t>
            </w:r>
            <w:r w:rsidRPr="003E07AA">
              <w:rPr>
                <w:rFonts w:ascii="Calibri" w:hAnsi="Calibri" w:cs="Calibri"/>
                <w:color w:val="000000"/>
                <w:szCs w:val="22"/>
              </w:rPr>
              <w:t xml:space="preserve"> and clients.</w:t>
            </w:r>
          </w:p>
        </w:tc>
      </w:tr>
    </w:tbl>
    <w:p w:rsidR="00553A16" w:rsidP="00553A16" w:rsidRDefault="00553A16" w14:paraId="7A89885A" w14:textId="1A74A7AF">
      <w:bookmarkStart w:name="_Hlk74722454" w:id="15"/>
      <w:r>
        <w:t xml:space="preserve">For reporting on NetApp Storage and replications between NetApp devices, </w:t>
      </w:r>
      <w:r w:rsidR="009A33B1">
        <w:t xml:space="preserve">please use </w:t>
      </w:r>
      <w:r>
        <w:t xml:space="preserve">the Bocada NetApp </w:t>
      </w:r>
      <w:r w:rsidR="009A33B1">
        <w:t>ONTAP plugin.</w:t>
      </w:r>
    </w:p>
    <w:p w:rsidRPr="00FC0DE4" w:rsidR="00FC0DE4" w:rsidP="00FC0DE4" w:rsidRDefault="005944EB" w14:paraId="336B2BD6" w14:textId="54E544B4">
      <w:pPr>
        <w:pStyle w:val="Heading1"/>
      </w:pPr>
      <w:bookmarkStart w:name="_Toc86838765" w:id="16"/>
      <w:bookmarkEnd w:id="15"/>
      <w:r>
        <w:t>Data Sources</w:t>
      </w:r>
      <w:bookmarkEnd w:id="16"/>
    </w:p>
    <w:p w:rsidR="00071FCE" w:rsidP="00071FCE" w:rsidRDefault="00071FCE" w14:paraId="104905DB" w14:textId="6DAEE98C">
      <w:pPr>
        <w:widowControl w:val="0"/>
        <w:autoSpaceDE w:val="0"/>
        <w:autoSpaceDN w:val="0"/>
        <w:adjustRightInd w:val="0"/>
        <w:ind w:right="-20"/>
        <w:rPr>
          <w:rFonts w:cstheme="minorBidi"/>
        </w:rPr>
      </w:pPr>
      <w:r w:rsidRPr="097B62DE">
        <w:rPr>
          <w:rFonts w:cstheme="minorBidi"/>
        </w:rPr>
        <w:t>The plugin relies on</w:t>
      </w:r>
      <w:r w:rsidRPr="097B62DE" w:rsidR="00F1262D">
        <w:rPr>
          <w:rFonts w:cstheme="minorBidi"/>
        </w:rPr>
        <w:t xml:space="preserve"> </w:t>
      </w:r>
      <w:r w:rsidRPr="097B62DE" w:rsidR="00F16550">
        <w:rPr>
          <w:rFonts w:cstheme="minorBidi"/>
        </w:rPr>
        <w:t xml:space="preserve">SnapCenter </w:t>
      </w:r>
      <w:r w:rsidRPr="097B62DE" w:rsidR="4CEFAA8F">
        <w:rPr>
          <w:rFonts w:cstheme="minorBidi"/>
        </w:rPr>
        <w:t xml:space="preserve">Server </w:t>
      </w:r>
      <w:r w:rsidRPr="097B62DE" w:rsidR="00F16550">
        <w:rPr>
          <w:rFonts w:cstheme="minorBidi"/>
        </w:rPr>
        <w:t>REST API version 4.4</w:t>
      </w:r>
      <w:r w:rsidRPr="097B62DE" w:rsidR="00DE751B">
        <w:rPr>
          <w:rFonts w:cstheme="minorBidi"/>
        </w:rPr>
        <w:t>.</w:t>
      </w:r>
    </w:p>
    <w:p w:rsidR="001B62C2" w:rsidP="00071FCE" w:rsidRDefault="001B62C2" w14:paraId="782790BC" w14:textId="20E88531">
      <w:pPr>
        <w:widowControl w:val="0"/>
        <w:autoSpaceDE w:val="0"/>
        <w:autoSpaceDN w:val="0"/>
        <w:adjustRightInd w:val="0"/>
        <w:ind w:right="-20"/>
        <w:rPr>
          <w:rFonts w:cstheme="minorHAnsi"/>
          <w:szCs w:val="22"/>
        </w:rPr>
      </w:pPr>
    </w:p>
    <w:p w:rsidR="00AE5E4B" w:rsidP="00F25957" w:rsidRDefault="00F25957" w14:paraId="3FD82205" w14:textId="4CC00C52">
      <w:pPr>
        <w:spacing w:after="200"/>
        <w:contextualSpacing w:val="0"/>
        <w:rPr>
          <w:rFonts w:cstheme="minorBidi"/>
        </w:rPr>
      </w:pPr>
      <w:bookmarkStart w:name="_Toc352859759" w:id="17"/>
      <w:bookmarkStart w:name="_Toc366510043" w:id="18"/>
      <w:r w:rsidRPr="097B62DE">
        <w:rPr>
          <w:rFonts w:cstheme="minorBidi"/>
        </w:rPr>
        <w:t xml:space="preserve">Verify the connectivity from the Bocada DCS to the SnapCenter </w:t>
      </w:r>
      <w:r w:rsidRPr="097B62DE" w:rsidR="0031A3D1">
        <w:rPr>
          <w:rFonts w:cstheme="minorBidi"/>
        </w:rPr>
        <w:t xml:space="preserve">Server </w:t>
      </w:r>
      <w:r w:rsidRPr="097B62DE">
        <w:rPr>
          <w:rFonts w:cstheme="minorBidi"/>
        </w:rPr>
        <w:t xml:space="preserve">API website by putting the URL into a browser on the DCS.  The format of the URL is </w:t>
      </w:r>
      <w:r w:rsidRPr="097B62DE">
        <w:rPr>
          <w:rStyle w:val="Hyperlink"/>
          <w:rFonts w:cstheme="minorBidi"/>
        </w:rPr>
        <w:t>https://your-host-name:portNumber</w:t>
      </w:r>
      <w:r w:rsidRPr="097B62DE">
        <w:rPr>
          <w:rFonts w:cstheme="minorBidi"/>
        </w:rPr>
        <w:t>, for example</w:t>
      </w:r>
    </w:p>
    <w:p w:rsidR="00F25957" w:rsidP="00F25957" w:rsidRDefault="00BE12D9" w14:paraId="66D9E642" w14:textId="1B394B8F">
      <w:pPr>
        <w:spacing w:after="200"/>
        <w:contextualSpacing w:val="0"/>
        <w:rPr>
          <w:rFonts w:cstheme="minorHAnsi"/>
          <w:szCs w:val="22"/>
        </w:rPr>
      </w:pPr>
      <w:hyperlink w:history="1" r:id="rId13">
        <w:r w:rsidRPr="00471315" w:rsidR="00F25957">
          <w:rPr>
            <w:rStyle w:val="Hyperlink"/>
            <w:rFonts w:cstheme="minorHAnsi"/>
            <w:szCs w:val="22"/>
          </w:rPr>
          <w:t>https://mysnapcenter.myco.com:8146</w:t>
        </w:r>
      </w:hyperlink>
      <w:r w:rsidR="00F25957">
        <w:rPr>
          <w:rFonts w:cstheme="minorHAnsi"/>
          <w:szCs w:val="22"/>
        </w:rPr>
        <w:t xml:space="preserve"> </w:t>
      </w:r>
    </w:p>
    <w:p w:rsidR="00F25957" w:rsidP="00F25957" w:rsidRDefault="006B1096" w14:paraId="2E94F6C6" w14:textId="67B46BFC">
      <w:pPr>
        <w:spacing w:after="200"/>
        <w:contextualSpacing w:val="0"/>
      </w:pPr>
      <w:r>
        <w:t xml:space="preserve">You should see </w:t>
      </w:r>
      <w:r w:rsidR="00485196">
        <w:t>your NetApp</w:t>
      </w:r>
      <w:r>
        <w:t xml:space="preserve"> SnapCenter </w:t>
      </w:r>
      <w:r w:rsidRPr="00E40594" w:rsidR="67D952E0">
        <w:t>Server</w:t>
      </w:r>
      <w:r w:rsidR="00E40594">
        <w:rPr>
          <w:b/>
          <w:bCs/>
        </w:rPr>
        <w:t xml:space="preserve"> </w:t>
      </w:r>
      <w:r w:rsidR="00485196">
        <w:t>sign</w:t>
      </w:r>
      <w:r w:rsidR="00485196">
        <w:t xml:space="preserve"> in </w:t>
      </w:r>
      <w:r w:rsidR="00293EFC">
        <w:t xml:space="preserve">page or </w:t>
      </w:r>
      <w:r w:rsidR="48CA5B73">
        <w:t xml:space="preserve">About </w:t>
      </w:r>
      <w:r w:rsidR="00293EFC">
        <w:t xml:space="preserve">SnapCenter </w:t>
      </w:r>
      <w:r w:rsidR="48CA5B73">
        <w:t>message box</w:t>
      </w:r>
      <w:r w:rsidR="00293EFC">
        <w:t xml:space="preserve"> </w:t>
      </w:r>
      <w:r w:rsidR="00485196">
        <w:t>page</w:t>
      </w:r>
      <w:r w:rsidR="00485196">
        <w:t>:</w:t>
      </w:r>
    </w:p>
    <w:p w:rsidR="00000000" w:rsidP="00F25957" w:rsidRDefault="67D952E0" w14:paraId="024F0908" w14:textId="3DD1BD92">
      <w:pPr>
        <w:spacing w:after="200"/>
        <w:contextualSpacing w:val="0"/>
      </w:pPr>
      <w:r>
        <w:rPr>
          <w:noProof/>
        </w:rPr>
        <w:lastRenderedPageBreak/>
        <w:drawing>
          <wp:inline distT="0" distB="0" distL="0" distR="0" wp14:anchorId="5BDCF213" wp14:editId="50FB5D06">
            <wp:extent cx="4572000" cy="1895475"/>
            <wp:effectExtent l="0" t="0" r="0" b="0"/>
            <wp:docPr id="927634724" name="Picture 927634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895475"/>
                    </a:xfrm>
                    <a:prstGeom prst="rect">
                      <a:avLst/>
                    </a:prstGeom>
                  </pic:spPr>
                </pic:pic>
              </a:graphicData>
            </a:graphic>
          </wp:inline>
        </w:drawing>
      </w:r>
    </w:p>
    <w:p w:rsidR="00293EFC" w:rsidP="00F25957" w:rsidRDefault="00293EFC" w14:paraId="32626C92" w14:textId="6A9910D9">
      <w:pPr>
        <w:spacing w:after="200"/>
        <w:contextualSpacing w:val="0"/>
      </w:pPr>
      <w:r>
        <w:t>OR</w:t>
      </w:r>
    </w:p>
    <w:p w:rsidR="00485196" w:rsidP="00F25957" w:rsidRDefault="00485196" w14:paraId="121F2609" w14:textId="22827855">
      <w:pPr>
        <w:spacing w:after="200"/>
        <w:contextualSpacing w:val="0"/>
      </w:pPr>
      <w:r w:rsidRPr="00485196">
        <w:drawing>
          <wp:inline distT="0" distB="0" distL="0" distR="0" wp14:anchorId="7AFB762D" wp14:editId="083C7312">
            <wp:extent cx="3514725" cy="2475328"/>
            <wp:effectExtent l="0" t="0" r="0" b="127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5"/>
                    <a:stretch>
                      <a:fillRect/>
                    </a:stretch>
                  </pic:blipFill>
                  <pic:spPr>
                    <a:xfrm>
                      <a:off x="0" y="0"/>
                      <a:ext cx="3521963" cy="2480425"/>
                    </a:xfrm>
                    <a:prstGeom prst="rect">
                      <a:avLst/>
                    </a:prstGeom>
                  </pic:spPr>
                </pic:pic>
              </a:graphicData>
            </a:graphic>
          </wp:inline>
        </w:drawing>
      </w:r>
    </w:p>
    <w:p w:rsidR="00AE5E4B" w:rsidP="00AE5E4B" w:rsidRDefault="00AE5E4B" w14:paraId="619DF261" w14:textId="77777777">
      <w:pPr>
        <w:pStyle w:val="Heading1"/>
      </w:pPr>
      <w:bookmarkStart w:name="_Toc45705424" w:id="19"/>
      <w:bookmarkStart w:name="_Toc86838766" w:id="20"/>
      <w:r>
        <w:t>Setup</w:t>
      </w:r>
      <w:bookmarkEnd w:id="19"/>
      <w:bookmarkEnd w:id="20"/>
    </w:p>
    <w:p w:rsidRPr="00F65AA0" w:rsidR="00EB6BEB" w:rsidP="00EB6BEB" w:rsidRDefault="00EB6BEB" w14:paraId="7FDFB560" w14:textId="51846E10">
      <w:pPr>
        <w:pStyle w:val="Heading3"/>
      </w:pPr>
      <w:bookmarkStart w:name="_Toc86838767" w:id="21"/>
      <w:r w:rsidRPr="00F65AA0">
        <w:t>Server Properties</w:t>
      </w:r>
      <w:bookmarkEnd w:id="17"/>
      <w:bookmarkEnd w:id="18"/>
      <w:bookmarkEnd w:id="21"/>
    </w:p>
    <w:p w:rsidR="00EB6BEB" w:rsidP="00996F85" w:rsidRDefault="00EB6BEB" w14:paraId="1CA4FFEA" w14:textId="2BC08666">
      <w:pPr>
        <w:widowControl w:val="0"/>
        <w:autoSpaceDE w:val="0"/>
        <w:autoSpaceDN w:val="0"/>
        <w:adjustRightInd w:val="0"/>
        <w:spacing w:line="243" w:lineRule="auto"/>
        <w:ind w:right="47"/>
        <w:rPr>
          <w:rFonts w:eastAsia="MS PGothic" w:cstheme="minorBidi"/>
          <w:color w:val="000000" w:themeColor="text1"/>
        </w:rPr>
      </w:pPr>
      <w:r w:rsidRPr="310572D7">
        <w:rPr>
          <w:rFonts w:eastAsia="MS PGothic" w:cstheme="minorBidi"/>
          <w:color w:val="000000" w:themeColor="text1"/>
        </w:rPr>
        <w:t xml:space="preserve">Backup Server Properties determine how the plugin will </w:t>
      </w:r>
      <w:r w:rsidRPr="310572D7" w:rsidR="00DD2447">
        <w:rPr>
          <w:rFonts w:eastAsia="MS PGothic" w:cstheme="minorBidi"/>
          <w:color w:val="000000" w:themeColor="text1"/>
        </w:rPr>
        <w:t>interact</w:t>
      </w:r>
      <w:r w:rsidRPr="310572D7">
        <w:rPr>
          <w:rFonts w:eastAsia="MS PGothic" w:cstheme="minorBidi"/>
          <w:color w:val="000000" w:themeColor="text1"/>
        </w:rPr>
        <w:t xml:space="preserve"> with </w:t>
      </w:r>
      <w:r w:rsidRPr="310572D7" w:rsidR="004428AD">
        <w:rPr>
          <w:rFonts w:eastAsia="MS PGothic" w:cstheme="minorBidi"/>
          <w:color w:val="000000" w:themeColor="text1"/>
        </w:rPr>
        <w:t>your</w:t>
      </w:r>
      <w:r w:rsidRPr="310572D7">
        <w:rPr>
          <w:rFonts w:eastAsia="MS PGothic" w:cstheme="minorBidi"/>
          <w:color w:val="000000" w:themeColor="text1"/>
        </w:rPr>
        <w:t xml:space="preserve"> </w:t>
      </w:r>
      <w:r w:rsidRPr="310572D7" w:rsidR="004428AD">
        <w:rPr>
          <w:rFonts w:cstheme="minorBidi"/>
        </w:rPr>
        <w:t>SnapCenter server</w:t>
      </w:r>
      <w:r w:rsidRPr="310572D7" w:rsidR="00E16AEF">
        <w:rPr>
          <w:rFonts w:eastAsia="MS PGothic" w:cstheme="minorBidi"/>
          <w:color w:val="000000" w:themeColor="text1"/>
        </w:rPr>
        <w:t>.</w:t>
      </w:r>
    </w:p>
    <w:p w:rsidR="00DA414D" w:rsidP="00996F85" w:rsidRDefault="00DA414D" w14:paraId="13F0B8C5" w14:textId="14ED1C82">
      <w:pPr>
        <w:widowControl w:val="0"/>
        <w:autoSpaceDE w:val="0"/>
        <w:autoSpaceDN w:val="0"/>
        <w:adjustRightInd w:val="0"/>
        <w:spacing w:line="243" w:lineRule="auto"/>
        <w:ind w:right="47"/>
        <w:rPr>
          <w:rFonts w:eastAsia="MS PGothic" w:cstheme="minorBidi"/>
          <w:color w:val="000000" w:themeColor="text1"/>
        </w:rPr>
      </w:pPr>
    </w:p>
    <w:p w:rsidR="00DA414D" w:rsidP="00996F85" w:rsidRDefault="00DA414D" w14:paraId="676B70E1" w14:textId="69A14E91">
      <w:pPr>
        <w:widowControl w:val="0"/>
        <w:autoSpaceDE w:val="0"/>
        <w:autoSpaceDN w:val="0"/>
        <w:adjustRightInd w:val="0"/>
        <w:spacing w:line="243" w:lineRule="auto"/>
        <w:ind w:right="47"/>
        <w:rPr>
          <w:rFonts w:eastAsia="MS PGothic" w:cstheme="minorBidi"/>
          <w:color w:val="000000" w:themeColor="text1"/>
        </w:rPr>
      </w:pPr>
      <w:r w:rsidRPr="00DA414D">
        <w:rPr>
          <w:rFonts w:eastAsia="MS PGothic" w:cstheme="minorBidi"/>
          <w:noProof/>
          <w:color w:val="000000" w:themeColor="text1"/>
        </w:rPr>
        <w:lastRenderedPageBreak/>
        <w:drawing>
          <wp:inline distT="0" distB="0" distL="0" distR="0" wp14:anchorId="6C5003FD" wp14:editId="1FE87865">
            <wp:extent cx="5943600" cy="5299710"/>
            <wp:effectExtent l="76200" t="76200" r="76200" b="723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99710"/>
                    </a:xfrm>
                    <a:prstGeom prst="rect">
                      <a:avLst/>
                    </a:prstGeom>
                    <a:effectLst>
                      <a:glow rad="63500">
                        <a:schemeClr val="tx1">
                          <a:lumMod val="50000"/>
                          <a:lumOff val="50000"/>
                          <a:alpha val="40000"/>
                        </a:schemeClr>
                      </a:glow>
                    </a:effectLst>
                  </pic:spPr>
                </pic:pic>
              </a:graphicData>
            </a:graphic>
          </wp:inline>
        </w:drawing>
      </w:r>
    </w:p>
    <w:p w:rsidR="00DA414D" w:rsidP="00996F85" w:rsidRDefault="00DA414D" w14:paraId="450D0C9B" w14:textId="77777777">
      <w:pPr>
        <w:widowControl w:val="0"/>
        <w:autoSpaceDE w:val="0"/>
        <w:autoSpaceDN w:val="0"/>
        <w:adjustRightInd w:val="0"/>
        <w:spacing w:line="243" w:lineRule="auto"/>
        <w:ind w:right="47"/>
        <w:rPr>
          <w:rFonts w:cstheme="minorHAnsi"/>
          <w:szCs w:val="22"/>
        </w:rPr>
      </w:pPr>
    </w:p>
    <w:p w:rsidR="00EB6BEB" w:rsidP="310572D7" w:rsidRDefault="00EB6BEB" w14:paraId="00FA7B32" w14:textId="6BB27DCD">
      <w:pPr>
        <w:spacing w:after="200"/>
        <w:rPr>
          <w:rFonts w:ascii="Calibri" w:hAnsi="Calibri"/>
        </w:rPr>
      </w:pPr>
    </w:p>
    <w:p w:rsidR="00EB6BEB" w:rsidP="00EB6BEB" w:rsidRDefault="00EB6BEB" w14:paraId="2454CFB5" w14:textId="77777777">
      <w:pPr>
        <w:pStyle w:val="Heading3"/>
      </w:pPr>
      <w:bookmarkStart w:name="_Toc366585565" w:id="22"/>
      <w:bookmarkStart w:name="_Toc86838768" w:id="23"/>
      <w:r w:rsidRPr="00440FD0">
        <w:t>Field Definitions</w:t>
      </w:r>
      <w:bookmarkEnd w:id="22"/>
      <w:bookmarkEnd w:id="23"/>
    </w:p>
    <w:p w:rsidR="00EB6BEB" w:rsidP="00EB6BEB" w:rsidRDefault="00EB6BEB" w14:paraId="64B1227A" w14:textId="11ABE0F8">
      <w:pPr>
        <w:pStyle w:val="Heading4"/>
      </w:pPr>
      <w:r>
        <w:t>Server</w:t>
      </w:r>
      <w:r w:rsidR="00592643">
        <w:t>s</w:t>
      </w:r>
      <w:r>
        <w:t xml:space="preserve"> name</w:t>
      </w:r>
    </w:p>
    <w:p w:rsidRPr="008B3A2A" w:rsidR="00EB6BEB" w:rsidP="00075DC2" w:rsidRDefault="00EB6BEB" w14:paraId="7A8491D9" w14:textId="0CBEE9ED">
      <w:r>
        <w:t xml:space="preserve">Enter </w:t>
      </w:r>
      <w:r w:rsidR="00C95B7F">
        <w:t xml:space="preserve">your preferred name for the </w:t>
      </w:r>
      <w:r w:rsidR="00FE62E1">
        <w:t>server</w:t>
      </w:r>
      <w:r w:rsidR="29346B0A">
        <w:t xml:space="preserve">. </w:t>
      </w:r>
      <w:r w:rsidR="00214564">
        <w:t>I</w:t>
      </w:r>
      <w:r w:rsidR="00075DC2">
        <w:t xml:space="preserve">t must be a single </w:t>
      </w:r>
      <w:r w:rsidR="004428AD">
        <w:t>string</w:t>
      </w:r>
      <w:r w:rsidR="00075DC2">
        <w:t xml:space="preserve"> with</w:t>
      </w:r>
      <w:r w:rsidR="00485196">
        <w:t xml:space="preserve"> only</w:t>
      </w:r>
      <w:r w:rsidR="00075DC2">
        <w:t xml:space="preserve"> letters, numbers, dot (.), hyphen (-), and underscore.</w:t>
      </w:r>
    </w:p>
    <w:p w:rsidR="002B3768" w:rsidP="002B3768" w:rsidRDefault="004428AD" w14:paraId="00963DE2" w14:textId="6C2CC7B3">
      <w:pPr>
        <w:pStyle w:val="Heading4"/>
      </w:pPr>
      <w:r w:rsidRPr="004428AD">
        <w:t>SnapCenter Base URL</w:t>
      </w:r>
    </w:p>
    <w:p w:rsidRPr="002B3768" w:rsidR="002B3768" w:rsidP="002B3768" w:rsidRDefault="004428AD" w14:paraId="3F6B0D44" w14:textId="67737EB4">
      <w:bookmarkStart w:name="_Hlk73741089" w:id="24"/>
      <w:r w:rsidRPr="0D0E2FDC">
        <w:rPr>
          <w:i/>
          <w:iCs/>
        </w:rPr>
        <w:t xml:space="preserve">SnapCenter </w:t>
      </w:r>
      <w:bookmarkEnd w:id="24"/>
      <w:r w:rsidRPr="0D0E2FDC">
        <w:rPr>
          <w:i/>
          <w:iCs/>
        </w:rPr>
        <w:t>Base URL</w:t>
      </w:r>
      <w:r w:rsidR="002B3768">
        <w:t xml:space="preserve"> is the </w:t>
      </w:r>
      <w:r w:rsidR="00592643">
        <w:t xml:space="preserve">URL </w:t>
      </w:r>
      <w:r w:rsidR="2F7E2F67">
        <w:t>of your</w:t>
      </w:r>
      <w:r w:rsidR="00592643">
        <w:t xml:space="preserve"> SnapCenter </w:t>
      </w:r>
      <w:r w:rsidR="030C1452">
        <w:t>S</w:t>
      </w:r>
      <w:r w:rsidR="00592643">
        <w:t>erver</w:t>
      </w:r>
      <w:r w:rsidR="3E0B9E12">
        <w:t xml:space="preserve"> host</w:t>
      </w:r>
      <w:r w:rsidR="00592643">
        <w:t xml:space="preserve"> which you can copy from</w:t>
      </w:r>
      <w:r w:rsidR="005B3DD4">
        <w:t xml:space="preserve"> </w:t>
      </w:r>
      <w:r w:rsidR="00592643">
        <w:t>browser address bar</w:t>
      </w:r>
      <w:r w:rsidR="0040393D">
        <w:t>.</w:t>
      </w:r>
      <w:r w:rsidR="00592643">
        <w:t xml:space="preserve"> For </w:t>
      </w:r>
      <w:r w:rsidR="2709690C">
        <w:t>example,</w:t>
      </w:r>
      <w:r w:rsidR="00592643">
        <w:t xml:space="preserve"> </w:t>
      </w:r>
      <w:bookmarkStart w:name="_Hlk80770063" w:id="25"/>
      <w:r w:rsidRPr="0D0E2FDC" w:rsidR="005B3DD4">
        <w:rPr>
          <w:rStyle w:val="Hyperlink"/>
        </w:rPr>
        <w:t>https://your-host-name:</w:t>
      </w:r>
      <w:r w:rsidRPr="0D0E2FDC" w:rsidR="10A28448">
        <w:rPr>
          <w:rStyle w:val="Hyperlink"/>
        </w:rPr>
        <w:t>portNumber</w:t>
      </w:r>
      <w:bookmarkEnd w:id="25"/>
      <w:r w:rsidR="00592643">
        <w:t>. Make sure</w:t>
      </w:r>
      <w:r w:rsidR="00485196">
        <w:t xml:space="preserve"> </w:t>
      </w:r>
      <w:r w:rsidR="00485196">
        <w:t>to</w:t>
      </w:r>
      <w:r w:rsidR="00592643">
        <w:t xml:space="preserve"> </w:t>
      </w:r>
      <w:r w:rsidR="00592643">
        <w:t>also copy</w:t>
      </w:r>
      <w:r w:rsidR="006B1096">
        <w:t xml:space="preserve"> the API</w:t>
      </w:r>
      <w:r w:rsidR="00592643">
        <w:t xml:space="preserve"> port number.</w:t>
      </w:r>
    </w:p>
    <w:p w:rsidR="002B3768" w:rsidP="002B3768" w:rsidRDefault="00592643" w14:paraId="3C5CFD88" w14:textId="3292458E">
      <w:pPr>
        <w:pStyle w:val="Heading4"/>
      </w:pPr>
      <w:r w:rsidRPr="00592643">
        <w:t>Never Expiring Token</w:t>
      </w:r>
    </w:p>
    <w:p w:rsidR="004534A2" w:rsidP="002B3768" w:rsidRDefault="004534A2" w14:paraId="4FA77DEC" w14:textId="5A652C1A">
      <w:r>
        <w:t xml:space="preserve">Enter the </w:t>
      </w:r>
      <w:r w:rsidRPr="00592643" w:rsidR="00592643">
        <w:t xml:space="preserve">Never Expiring Token </w:t>
      </w:r>
      <w:r>
        <w:t xml:space="preserve">that you </w:t>
      </w:r>
      <w:r w:rsidR="00592643">
        <w:t xml:space="preserve">generated from </w:t>
      </w:r>
      <w:r>
        <w:t xml:space="preserve">the </w:t>
      </w:r>
      <w:r w:rsidR="00592643">
        <w:t xml:space="preserve">SnapCenter REST API </w:t>
      </w:r>
      <w:r>
        <w:t xml:space="preserve">using the instructions </w:t>
      </w:r>
      <w:r w:rsidR="0048729D">
        <w:t>below</w:t>
      </w:r>
      <w:r>
        <w:t>.</w:t>
      </w:r>
    </w:p>
    <w:p w:rsidRPr="00734393" w:rsidR="00EB6BEB" w:rsidP="00EB6BEB" w:rsidRDefault="00EB6BEB" w14:paraId="2F8457CA" w14:textId="77777777">
      <w:pPr>
        <w:pStyle w:val="Heading4"/>
        <w:rPr>
          <w:rFonts w:eastAsia="MS Mincho"/>
        </w:rPr>
      </w:pPr>
      <w:r w:rsidRPr="00734393">
        <w:rPr>
          <w:rFonts w:eastAsia="MS Mincho"/>
        </w:rPr>
        <w:lastRenderedPageBreak/>
        <w:t>Time Zone</w:t>
      </w:r>
    </w:p>
    <w:p w:rsidR="00553A16" w:rsidP="004361DA" w:rsidRDefault="00EB6BEB" w14:paraId="6689A6E1" w14:textId="17986589">
      <w:pPr>
        <w:widowControl w:val="0"/>
        <w:autoSpaceDE w:val="0"/>
        <w:autoSpaceDN w:val="0"/>
        <w:adjustRightInd w:val="0"/>
        <w:ind w:right="-20"/>
        <w:rPr>
          <w:rFonts w:cstheme="minorHAnsi"/>
        </w:rPr>
      </w:pPr>
      <w:r w:rsidRPr="00845053">
        <w:rPr>
          <w:rFonts w:cstheme="minorHAnsi"/>
        </w:rPr>
        <w:t xml:space="preserve">Select the time zone where </w:t>
      </w:r>
      <w:r w:rsidR="00592643">
        <w:t xml:space="preserve">SnapCenter </w:t>
      </w:r>
      <w:r w:rsidRPr="00845053">
        <w:rPr>
          <w:rFonts w:cstheme="minorHAnsi"/>
        </w:rPr>
        <w:t>server resides. This setting ensures times are displayed consistently in environments</w:t>
      </w:r>
      <w:r>
        <w:rPr>
          <w:rFonts w:cstheme="minorHAnsi"/>
        </w:rPr>
        <w:t xml:space="preserve"> that span multiple time zones</w:t>
      </w:r>
      <w:r w:rsidR="004361DA">
        <w:rPr>
          <w:rFonts w:cstheme="minorHAnsi"/>
        </w:rPr>
        <w:t>.</w:t>
      </w:r>
    </w:p>
    <w:p w:rsidR="009A33B1" w:rsidP="009A33B1" w:rsidRDefault="009A33B1" w14:paraId="2C45C9BE" w14:textId="77777777"/>
    <w:p w:rsidR="009A33B1" w:rsidP="009A33B1" w:rsidRDefault="009A33B1" w14:paraId="0C594668" w14:textId="4074F61D">
      <w:pPr>
        <w:pStyle w:val="Heading2"/>
      </w:pPr>
      <w:bookmarkStart w:name="_Toc86838769" w:id="26"/>
      <w:r>
        <w:t>Reporting Notes</w:t>
      </w:r>
      <w:bookmarkEnd w:id="26"/>
    </w:p>
    <w:p w:rsidR="00553A16" w:rsidP="00553A16" w:rsidRDefault="009A33B1" w14:paraId="1331A1C9" w14:textId="77262CC7">
      <w:r>
        <w:t xml:space="preserve">As with the SnapCenter user console, byte counts are not available for NetApp SnapCenter backup jobs.  </w:t>
      </w:r>
    </w:p>
    <w:p w:rsidR="00553A16" w:rsidP="00553A16" w:rsidRDefault="00553A16" w14:paraId="721856C3" w14:textId="6F422458">
      <w:pPr>
        <w:pStyle w:val="Heading2"/>
      </w:pPr>
      <w:bookmarkStart w:name="_Toc86838770" w:id="27"/>
      <w:r>
        <w:t xml:space="preserve">Appendix A: Obtaining </w:t>
      </w:r>
      <w:r w:rsidRPr="00592643">
        <w:t>Never Expiring Token</w:t>
      </w:r>
      <w:r>
        <w:t xml:space="preserve"> from SnapCenter</w:t>
      </w:r>
      <w:bookmarkEnd w:id="27"/>
    </w:p>
    <w:p w:rsidR="00553A16" w:rsidP="00553A16" w:rsidRDefault="00553A16" w14:paraId="2AC56044" w14:textId="226C23A8">
      <w:r>
        <w:t>The n</w:t>
      </w:r>
      <w:r w:rsidRPr="00592643">
        <w:t xml:space="preserve">ever Expiring Token </w:t>
      </w:r>
      <w:r>
        <w:t xml:space="preserve">is value generated from SnapCenter REST API based on SnapCenter user credentials. To generate it please open your SnapCenter </w:t>
      </w:r>
      <w:r w:rsidR="2D8F8225">
        <w:t>Server</w:t>
      </w:r>
      <w:r>
        <w:t xml:space="preserve"> Base URL in browser paste “</w:t>
      </w:r>
      <w:r w:rsidRPr="005B3DD4">
        <w:rPr>
          <w:i/>
          <w:iCs/>
        </w:rPr>
        <w:t>/swagger</w:t>
      </w:r>
      <w:r>
        <w:rPr>
          <w:i/>
          <w:iCs/>
        </w:rPr>
        <w:t>”</w:t>
      </w:r>
      <w:r>
        <w:t xml:space="preserve"> string after it and hit Enter</w:t>
      </w:r>
      <w:r w:rsidR="005B2029">
        <w:t>.</w:t>
      </w:r>
    </w:p>
    <w:p w:rsidR="005B2029" w:rsidP="00553A16" w:rsidRDefault="005B2029" w14:paraId="6CA03C22" w14:textId="5A2FD2CB"/>
    <w:p w:rsidR="005B2029" w:rsidP="005B2029" w:rsidRDefault="005B2029" w14:paraId="5C1F183C" w14:textId="2CD97C22">
      <w:pPr>
        <w:spacing w:after="200"/>
        <w:contextualSpacing w:val="0"/>
        <w:rPr>
          <w:rFonts w:cstheme="minorHAnsi"/>
          <w:szCs w:val="22"/>
        </w:rPr>
      </w:pPr>
      <w:r>
        <w:t>For example:</w:t>
      </w:r>
      <w:r w:rsidRPr="005B2029">
        <w:rPr>
          <w:rFonts w:cstheme="minorHAnsi"/>
          <w:szCs w:val="22"/>
        </w:rPr>
        <w:t xml:space="preserve"> </w:t>
      </w:r>
      <w:hyperlink w:history="1" r:id="rId17">
        <w:r w:rsidRPr="00471315">
          <w:rPr>
            <w:rStyle w:val="Hyperlink"/>
            <w:rFonts w:cstheme="minorHAnsi"/>
            <w:szCs w:val="22"/>
          </w:rPr>
          <w:t>https://mysnapcenter.myco.com:8146/swagger</w:t>
        </w:r>
      </w:hyperlink>
      <w:r>
        <w:rPr>
          <w:rFonts w:cstheme="minorHAnsi"/>
          <w:szCs w:val="22"/>
        </w:rPr>
        <w:t xml:space="preserve">  </w:t>
      </w:r>
    </w:p>
    <w:p w:rsidR="005B2029" w:rsidP="00553A16" w:rsidRDefault="005B2029" w14:paraId="77B6AC0E" w14:textId="2FF18BBE"/>
    <w:p w:rsidR="00553A16" w:rsidP="00553A16" w:rsidRDefault="00553A16" w14:paraId="710ADA0E" w14:textId="77777777">
      <w:pPr>
        <w:jc w:val="center"/>
      </w:pPr>
      <w:r>
        <w:rPr>
          <w:noProof/>
        </w:rPr>
        <w:drawing>
          <wp:inline distT="0" distB="0" distL="0" distR="0" wp14:anchorId="136D90E1" wp14:editId="700BE47F">
            <wp:extent cx="6010383"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29046" cy="3267665"/>
                    </a:xfrm>
                    <a:prstGeom prst="rect">
                      <a:avLst/>
                    </a:prstGeom>
                  </pic:spPr>
                </pic:pic>
              </a:graphicData>
            </a:graphic>
          </wp:inline>
        </w:drawing>
      </w:r>
    </w:p>
    <w:p w:rsidR="00553A16" w:rsidP="00553A16" w:rsidRDefault="00553A16" w14:paraId="485C449F" w14:textId="77777777">
      <w:r>
        <w:t>Click on “</w:t>
      </w:r>
      <w:r w:rsidRPr="005B3DD4">
        <w:rPr>
          <w:i/>
          <w:iCs/>
        </w:rPr>
        <w:t>auth/login</w:t>
      </w:r>
      <w:r>
        <w:rPr>
          <w:i/>
          <w:iCs/>
        </w:rPr>
        <w:t xml:space="preserve">” </w:t>
      </w:r>
      <w:r w:rsidRPr="008369A6">
        <w:t>then</w:t>
      </w:r>
      <w:r>
        <w:rPr>
          <w:i/>
          <w:iCs/>
        </w:rPr>
        <w:t xml:space="preserve"> “Try it out”:</w:t>
      </w:r>
    </w:p>
    <w:p w:rsidR="00553A16" w:rsidP="00553A16" w:rsidRDefault="00553A16" w14:paraId="16C15338" w14:textId="77777777">
      <w:pPr>
        <w:jc w:val="center"/>
      </w:pPr>
      <w:r>
        <w:rPr>
          <w:noProof/>
        </w:rPr>
        <w:drawing>
          <wp:inline distT="0" distB="0" distL="0" distR="0" wp14:anchorId="71C86E8F" wp14:editId="31464595">
            <wp:extent cx="5943600" cy="1436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5943600" cy="1436370"/>
                    </a:xfrm>
                    <a:prstGeom prst="rect">
                      <a:avLst/>
                    </a:prstGeom>
                  </pic:spPr>
                </pic:pic>
              </a:graphicData>
            </a:graphic>
          </wp:inline>
        </w:drawing>
      </w:r>
    </w:p>
    <w:p w:rsidR="00553A16" w:rsidP="00553A16" w:rsidRDefault="00553A16" w14:paraId="11A23B73" w14:textId="77777777">
      <w:pPr>
        <w:rPr>
          <w:i/>
          <w:iCs/>
        </w:rPr>
      </w:pPr>
      <w:r>
        <w:t>Set “</w:t>
      </w:r>
      <w:proofErr w:type="spellStart"/>
      <w:r w:rsidRPr="0D0E2FDC">
        <w:rPr>
          <w:i/>
          <w:iCs/>
        </w:rPr>
        <w:t>TokenNeverExpires</w:t>
      </w:r>
      <w:proofErr w:type="spellEnd"/>
      <w:r>
        <w:t>” value to “</w:t>
      </w:r>
      <w:r w:rsidRPr="0D0E2FDC">
        <w:rPr>
          <w:i/>
          <w:iCs/>
        </w:rPr>
        <w:t>true</w:t>
      </w:r>
      <w:r>
        <w:t xml:space="preserve">”, </w:t>
      </w:r>
      <w:r w:rsidRPr="0D0E2FDC">
        <w:rPr>
          <w:i/>
          <w:iCs/>
        </w:rPr>
        <w:t xml:space="preserve">“Name”(SnapCenter Username), "Passphrase"(SnapCenter Password). </w:t>
      </w:r>
      <w:r>
        <w:t>Remove</w:t>
      </w:r>
      <w:r w:rsidRPr="0D0E2FDC">
        <w:rPr>
          <w:i/>
          <w:iCs/>
        </w:rPr>
        <w:t xml:space="preserve"> “"</w:t>
      </w:r>
      <w:proofErr w:type="spellStart"/>
      <w:r w:rsidRPr="0D0E2FDC">
        <w:rPr>
          <w:i/>
          <w:iCs/>
        </w:rPr>
        <w:t>Rolename</w:t>
      </w:r>
      <w:proofErr w:type="spellEnd"/>
      <w:r w:rsidRPr="0D0E2FDC">
        <w:rPr>
          <w:i/>
          <w:iCs/>
        </w:rPr>
        <w:t>": "string</w:t>
      </w:r>
      <w:r>
        <w:t>"” and “,” after “</w:t>
      </w:r>
      <w:r w:rsidRPr="0D0E2FDC">
        <w:rPr>
          <w:i/>
          <w:iCs/>
        </w:rPr>
        <w:t>Passphrase</w:t>
      </w:r>
      <w:r>
        <w:t>” so model should be like on screenshot</w:t>
      </w:r>
      <w:r w:rsidRPr="0D0E2FDC">
        <w:rPr>
          <w:i/>
          <w:iCs/>
        </w:rPr>
        <w:t>:</w:t>
      </w:r>
    </w:p>
    <w:p w:rsidR="00553A16" w:rsidP="00553A16" w:rsidRDefault="00553A16" w14:paraId="17CF75C9" w14:textId="77777777">
      <w:pPr>
        <w:jc w:val="center"/>
      </w:pPr>
      <w:r>
        <w:rPr>
          <w:noProof/>
        </w:rPr>
        <w:lastRenderedPageBreak/>
        <w:drawing>
          <wp:inline distT="0" distB="0" distL="0" distR="0" wp14:anchorId="6FE832AD" wp14:editId="39ED16FA">
            <wp:extent cx="5301088" cy="4558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301088" cy="4558030"/>
                    </a:xfrm>
                    <a:prstGeom prst="rect">
                      <a:avLst/>
                    </a:prstGeom>
                  </pic:spPr>
                </pic:pic>
              </a:graphicData>
            </a:graphic>
          </wp:inline>
        </w:drawing>
      </w:r>
    </w:p>
    <w:p w:rsidR="00553A16" w:rsidP="00553A16" w:rsidRDefault="00553A16" w14:paraId="0CE64CAE" w14:textId="77777777">
      <w:pPr>
        <w:jc w:val="center"/>
      </w:pPr>
    </w:p>
    <w:p w:rsidR="00553A16" w:rsidP="00553A16" w:rsidRDefault="00553A16" w14:paraId="7A186C93" w14:textId="77777777">
      <w:pPr>
        <w:jc w:val="center"/>
        <w:rPr>
          <w:noProof/>
        </w:rPr>
      </w:pPr>
      <w:r>
        <w:t>Click “Execute” button, scroll down after execution and copy “Token” value which is “</w:t>
      </w:r>
      <w:r w:rsidRPr="00A25059">
        <w:t>Never Expiring Token</w:t>
      </w:r>
      <w:r>
        <w:t>” for SnapCenter plugin:</w:t>
      </w:r>
      <w:r w:rsidRPr="005C481C">
        <w:rPr>
          <w:noProof/>
        </w:rPr>
        <w:t xml:space="preserve"> </w:t>
      </w:r>
    </w:p>
    <w:p w:rsidR="00553A16" w:rsidP="00553A16" w:rsidRDefault="00553A16" w14:paraId="160A3A8B" w14:textId="77777777">
      <w:pPr>
        <w:jc w:val="center"/>
      </w:pPr>
      <w:r w:rsidR="00553A16">
        <w:drawing>
          <wp:inline wp14:editId="2DD7C839" wp14:anchorId="57973FAC">
            <wp:extent cx="5515922" cy="4339076"/>
            <wp:effectExtent l="0" t="0" r="8890" b="4445"/>
            <wp:docPr id="4" name="Picture 4" title=""/>
            <wp:cNvGraphicFramePr>
              <a:graphicFrameLocks noChangeAspect="1"/>
            </wp:cNvGraphicFramePr>
            <a:graphic>
              <a:graphicData uri="http://schemas.openxmlformats.org/drawingml/2006/picture">
                <pic:pic>
                  <pic:nvPicPr>
                    <pic:cNvPr id="0" name="Picture 4"/>
                    <pic:cNvPicPr/>
                  </pic:nvPicPr>
                  <pic:blipFill>
                    <a:blip r:embed="R03add40abf3d4a9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15922" cy="4339076"/>
                    </a:xfrm>
                    <a:prstGeom prst="rect">
                      <a:avLst/>
                    </a:prstGeom>
                  </pic:spPr>
                </pic:pic>
              </a:graphicData>
            </a:graphic>
          </wp:inline>
        </w:drawing>
      </w:r>
    </w:p>
    <w:p w:rsidR="18E645C6" w:rsidP="18E645C6" w:rsidRDefault="18E645C6" w14:paraId="4118F481" w14:textId="7D738778">
      <w:pPr>
        <w:pStyle w:val="Normal"/>
        <w:jc w:val="center"/>
        <w:rPr>
          <w:rFonts w:ascii="Calibri" w:hAnsi="Calibri" w:eastAsia="Times New Roman" w:cs="Times New Roman"/>
        </w:rPr>
      </w:pPr>
    </w:p>
    <w:p w:rsidR="0E436151" w:rsidP="18E645C6" w:rsidRDefault="0E436151" w14:paraId="1856531D" w14:textId="6136A684">
      <w:pPr>
        <w:jc w:val="left"/>
      </w:pPr>
      <w:r w:rsidRPr="18E645C6" w:rsidR="0E436151">
        <w:rPr>
          <w:rFonts w:ascii="Calibri" w:hAnsi="Calibri" w:eastAsia="Calibri" w:cs="Calibri"/>
          <w:b w:val="1"/>
          <w:bCs w:val="1"/>
          <w:noProof w:val="0"/>
          <w:sz w:val="22"/>
          <w:szCs w:val="22"/>
          <w:lang w:val="en-US"/>
        </w:rPr>
        <w:t xml:space="preserve">Important: </w:t>
      </w:r>
      <w:r w:rsidRPr="18E645C6" w:rsidR="0E436151">
        <w:rPr>
          <w:rFonts w:ascii="Calibri" w:hAnsi="Calibri" w:eastAsia="Calibri" w:cs="Calibri"/>
          <w:noProof w:val="0"/>
          <w:sz w:val="22"/>
          <w:szCs w:val="22"/>
          <w:lang w:val="en-US"/>
        </w:rPr>
        <w:t>The permissions associated with the token will be linked with the user that had at the time of the token creation. If the user's role is changed or the permissions are updated, a new token is required.</w:t>
      </w:r>
    </w:p>
    <w:p w:rsidR="18E645C6" w:rsidP="18E645C6" w:rsidRDefault="18E645C6" w14:paraId="3071017B" w14:textId="7041723C">
      <w:pPr>
        <w:pStyle w:val="Normal"/>
        <w:jc w:val="left"/>
        <w:rPr>
          <w:rFonts w:ascii="Calibri" w:hAnsi="Calibri" w:eastAsia="Times New Roman" w:cs="Times New Roman"/>
        </w:rPr>
      </w:pPr>
    </w:p>
    <w:p w:rsidRPr="005B3DD4" w:rsidR="00553A16" w:rsidP="00553A16" w:rsidRDefault="00553A16" w14:paraId="217492C8" w14:textId="77777777">
      <w:pPr>
        <w:jc w:val="center"/>
      </w:pPr>
    </w:p>
    <w:p w:rsidR="00553A16" w:rsidP="00553A16" w:rsidRDefault="00553A16" w14:paraId="102FC38C" w14:textId="77777777"/>
    <w:p w:rsidR="00553A16" w:rsidP="004361DA" w:rsidRDefault="00553A16" w14:paraId="655F46F2" w14:textId="77777777">
      <w:pPr>
        <w:widowControl w:val="0"/>
        <w:autoSpaceDE w:val="0"/>
        <w:autoSpaceDN w:val="0"/>
        <w:adjustRightInd w:val="0"/>
        <w:ind w:right="-20"/>
        <w:rPr>
          <w:rFonts w:cstheme="minorHAnsi"/>
        </w:rPr>
      </w:pPr>
    </w:p>
    <w:p w:rsidR="007E201A" w:rsidRDefault="007E201A" w14:paraId="4ED39B77" w14:textId="6A37E25C">
      <w:pPr>
        <w:spacing w:after="200"/>
        <w:contextualSpacing w:val="0"/>
        <w:rPr>
          <w:rFonts w:cstheme="minorHAnsi"/>
        </w:rPr>
      </w:pPr>
      <w:r>
        <w:rPr>
          <w:rFonts w:cstheme="minorHAnsi"/>
        </w:rPr>
        <w:br w:type="page"/>
      </w:r>
    </w:p>
    <w:p w:rsidR="0013604C" w:rsidP="0013604C" w:rsidRDefault="0013604C" w14:paraId="59C6CD4F" w14:textId="33162F86">
      <w:pPr>
        <w:pStyle w:val="Heading1"/>
      </w:pPr>
      <w:bookmarkStart w:name="_Toc413650177" w:id="28"/>
      <w:bookmarkStart w:name="_Toc413414214" w:id="29"/>
      <w:bookmarkStart w:name="_Toc366501544" w:id="30"/>
      <w:bookmarkStart w:name="_Toc86838771" w:id="31"/>
      <w:r>
        <w:lastRenderedPageBreak/>
        <w:t>Technical Support</w:t>
      </w:r>
      <w:bookmarkEnd w:id="28"/>
      <w:bookmarkEnd w:id="29"/>
      <w:bookmarkEnd w:id="30"/>
      <w:bookmarkEnd w:id="31"/>
    </w:p>
    <w:p w:rsidR="0013604C" w:rsidP="0013604C" w:rsidRDefault="0013604C" w14:paraId="3ABF3168" w14:textId="77777777">
      <w:pPr>
        <w:rPr>
          <w:rFonts w:cstheme="minorHAnsi"/>
          <w:szCs w:val="22"/>
        </w:rPr>
      </w:pPr>
      <w:r>
        <w:rPr>
          <w:rFonts w:cstheme="minorHAnsi"/>
          <w:szCs w:val="22"/>
        </w:rPr>
        <w:t>For technical support or a copy of our standard support agreement, please contact us.</w:t>
      </w:r>
    </w:p>
    <w:p w:rsidR="0013604C" w:rsidP="0013604C" w:rsidRDefault="0013604C" w14:paraId="53D73739" w14:textId="77777777">
      <w:pPr>
        <w:rPr>
          <w:rFonts w:cstheme="minorHAnsi"/>
          <w:szCs w:val="22"/>
        </w:rPr>
      </w:pPr>
    </w:p>
    <w:p w:rsidR="0013604C" w:rsidP="0013604C" w:rsidRDefault="0013604C" w14:paraId="026E7AC0" w14:textId="77777777">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w:history="1" r:id="rId22">
        <w:r>
          <w:rPr>
            <w:rStyle w:val="Hyperlink"/>
            <w:rFonts w:cstheme="minorHAnsi"/>
            <w:szCs w:val="22"/>
          </w:rPr>
          <w:t>support@bocada.com</w:t>
        </w:r>
      </w:hyperlink>
    </w:p>
    <w:p w:rsidR="003F497B" w:rsidP="0013604C" w:rsidRDefault="0013604C" w14:paraId="7AF0A6B3" w14:textId="3033100F">
      <w:pPr>
        <w:spacing w:line="276" w:lineRule="auto"/>
      </w:pPr>
      <w:r>
        <w:rPr>
          <w:rFonts w:cstheme="minorHAnsi"/>
          <w:b/>
          <w:szCs w:val="22"/>
        </w:rPr>
        <w:t>Support Portal:</w:t>
      </w:r>
      <w:r>
        <w:rPr>
          <w:rFonts w:cstheme="minorHAnsi"/>
          <w:b/>
          <w:szCs w:val="22"/>
        </w:rPr>
        <w:tab/>
      </w:r>
      <w:r w:rsidR="003F497B">
        <w:rPr>
          <w:rFonts w:cstheme="minorHAnsi"/>
          <w:b/>
          <w:szCs w:val="22"/>
        </w:rPr>
        <w:tab/>
      </w:r>
      <w:hyperlink w:history="1" r:id="rId23">
        <w:r w:rsidR="003F497B">
          <w:rPr>
            <w:rStyle w:val="Hyperlink"/>
          </w:rPr>
          <w:t>https://bocada-support.force.com</w:t>
        </w:r>
      </w:hyperlink>
    </w:p>
    <w:p w:rsidR="00BA5CA4" w:rsidP="00161E2C" w:rsidRDefault="0013604C" w14:paraId="2B04B12A" w14:textId="17390932">
      <w:pPr>
        <w:spacing w:line="276" w:lineRule="auto"/>
        <w:rPr>
          <w:rFonts w:cstheme="minorHAnsi"/>
          <w:szCs w:val="22"/>
        </w:rPr>
      </w:pPr>
      <w:r>
        <w:rPr>
          <w:rFonts w:cstheme="minorHAnsi"/>
          <w:b/>
          <w:szCs w:val="22"/>
        </w:rPr>
        <w:t>Phone:</w:t>
      </w:r>
      <w:r>
        <w:rPr>
          <w:rFonts w:cstheme="minorHAnsi"/>
          <w:szCs w:val="22"/>
        </w:rPr>
        <w:tab/>
      </w:r>
      <w:r>
        <w:rPr>
          <w:rFonts w:cstheme="minorHAnsi"/>
          <w:szCs w:val="22"/>
        </w:rPr>
        <w:tab/>
      </w:r>
      <w:r>
        <w:rPr>
          <w:rFonts w:cstheme="minorHAnsi"/>
          <w:szCs w:val="22"/>
        </w:rPr>
        <w:tab/>
      </w:r>
      <w:r w:rsidRPr="00C15E96" w:rsidR="00C15E96">
        <w:rPr>
          <w:rFonts w:cstheme="minorHAnsi"/>
          <w:szCs w:val="22"/>
        </w:rPr>
        <w:t>+1-425-898-2400</w:t>
      </w:r>
    </w:p>
    <w:p w:rsidR="007E201A" w:rsidP="00161E2C" w:rsidRDefault="007E201A" w14:paraId="02228DB9" w14:textId="3E864241">
      <w:pPr>
        <w:spacing w:line="276" w:lineRule="auto"/>
        <w:rPr>
          <w:rFonts w:cstheme="minorHAnsi"/>
          <w:szCs w:val="22"/>
        </w:rPr>
      </w:pPr>
    </w:p>
    <w:p w:rsidR="007E201A" w:rsidP="007E201A" w:rsidRDefault="007E201A" w14:paraId="0E4A13C7" w14:textId="77777777">
      <w:pPr>
        <w:rPr>
          <w:rFonts w:ascii="Calibri" w:hAnsi="Calibri" w:cs="Calibri"/>
          <w:b/>
          <w:bCs/>
        </w:rPr>
      </w:pPr>
    </w:p>
    <w:p w:rsidR="007E201A" w:rsidP="007E201A" w:rsidRDefault="007E201A" w14:paraId="617311BE" w14:textId="7DC2F922">
      <w:pPr>
        <w:rPr>
          <w:rFonts w:ascii="Calibri" w:hAnsi="Calibri" w:cs="Calibri"/>
          <w:b/>
          <w:bCs/>
        </w:rPr>
      </w:pPr>
    </w:p>
    <w:p w:rsidR="001417D5" w:rsidP="007E201A" w:rsidRDefault="001417D5" w14:paraId="3BDC83E4" w14:textId="15BC8318">
      <w:pPr>
        <w:rPr>
          <w:rFonts w:ascii="Calibri" w:hAnsi="Calibri" w:cs="Calibri"/>
          <w:b/>
          <w:bCs/>
        </w:rPr>
      </w:pPr>
    </w:p>
    <w:p w:rsidR="001417D5" w:rsidP="007E201A" w:rsidRDefault="001417D5" w14:paraId="7BFDEB35" w14:textId="573558FF">
      <w:pPr>
        <w:rPr>
          <w:rFonts w:ascii="Calibri" w:hAnsi="Calibri" w:cs="Calibri"/>
          <w:b/>
          <w:bCs/>
        </w:rPr>
      </w:pPr>
    </w:p>
    <w:p w:rsidR="001417D5" w:rsidP="007E201A" w:rsidRDefault="001417D5" w14:paraId="34A41B82" w14:textId="44B2A085">
      <w:pPr>
        <w:rPr>
          <w:rFonts w:ascii="Calibri" w:hAnsi="Calibri" w:cs="Calibri"/>
          <w:b/>
          <w:bCs/>
        </w:rPr>
      </w:pPr>
    </w:p>
    <w:p w:rsidR="00D354B5" w:rsidP="007E201A" w:rsidRDefault="00D354B5" w14:paraId="13C4E516" w14:textId="40242C11">
      <w:pPr>
        <w:rPr>
          <w:rFonts w:ascii="Calibri" w:hAnsi="Calibri" w:cs="Calibri"/>
          <w:b/>
          <w:bCs/>
        </w:rPr>
      </w:pPr>
    </w:p>
    <w:p w:rsidR="00D354B5" w:rsidP="007E201A" w:rsidRDefault="00D354B5" w14:paraId="46BB713A" w14:textId="1FF38AE0">
      <w:pPr>
        <w:rPr>
          <w:rFonts w:ascii="Calibri" w:hAnsi="Calibri" w:cs="Calibri"/>
          <w:b/>
          <w:bCs/>
        </w:rPr>
      </w:pPr>
    </w:p>
    <w:p w:rsidR="00D354B5" w:rsidP="007E201A" w:rsidRDefault="00D354B5" w14:paraId="5D236DD1" w14:textId="25FC9321">
      <w:pPr>
        <w:rPr>
          <w:rFonts w:ascii="Calibri" w:hAnsi="Calibri" w:cs="Calibri"/>
          <w:b/>
          <w:bCs/>
        </w:rPr>
      </w:pPr>
    </w:p>
    <w:p w:rsidR="00D354B5" w:rsidP="007E201A" w:rsidRDefault="00D354B5" w14:paraId="65A50D66" w14:textId="07FFF14A">
      <w:pPr>
        <w:rPr>
          <w:rFonts w:ascii="Calibri" w:hAnsi="Calibri" w:cs="Calibri"/>
          <w:b/>
          <w:bCs/>
        </w:rPr>
      </w:pPr>
    </w:p>
    <w:p w:rsidR="00D354B5" w:rsidP="007E201A" w:rsidRDefault="00D354B5" w14:paraId="00D85CFB" w14:textId="0773CC66">
      <w:pPr>
        <w:rPr>
          <w:rFonts w:ascii="Calibri" w:hAnsi="Calibri" w:cs="Calibri"/>
          <w:b/>
          <w:bCs/>
        </w:rPr>
      </w:pPr>
    </w:p>
    <w:p w:rsidR="00D354B5" w:rsidP="007E201A" w:rsidRDefault="00D354B5" w14:paraId="007515EA" w14:textId="26D65B1C">
      <w:pPr>
        <w:rPr>
          <w:rFonts w:ascii="Calibri" w:hAnsi="Calibri" w:cs="Calibri"/>
          <w:b/>
          <w:bCs/>
        </w:rPr>
      </w:pPr>
    </w:p>
    <w:p w:rsidR="00D354B5" w:rsidP="007E201A" w:rsidRDefault="00D354B5" w14:paraId="0871F9A3" w14:textId="178288E1">
      <w:pPr>
        <w:rPr>
          <w:rFonts w:ascii="Calibri" w:hAnsi="Calibri" w:cs="Calibri"/>
          <w:b/>
          <w:bCs/>
        </w:rPr>
      </w:pPr>
    </w:p>
    <w:p w:rsidR="00D354B5" w:rsidP="007E201A" w:rsidRDefault="00D354B5" w14:paraId="05C9EF17" w14:textId="2EE6068B">
      <w:pPr>
        <w:rPr>
          <w:rFonts w:ascii="Calibri" w:hAnsi="Calibri" w:cs="Calibri"/>
          <w:b/>
          <w:bCs/>
        </w:rPr>
      </w:pPr>
    </w:p>
    <w:p w:rsidR="00D354B5" w:rsidP="007E201A" w:rsidRDefault="00D354B5" w14:paraId="4995DD62" w14:textId="155ADF1B">
      <w:pPr>
        <w:rPr>
          <w:rFonts w:ascii="Calibri" w:hAnsi="Calibri" w:cs="Calibri"/>
          <w:b/>
          <w:bCs/>
        </w:rPr>
      </w:pPr>
    </w:p>
    <w:p w:rsidR="00D354B5" w:rsidP="007E201A" w:rsidRDefault="00D354B5" w14:paraId="5A2DD4DE" w14:textId="2B4C1C1F">
      <w:pPr>
        <w:rPr>
          <w:rFonts w:ascii="Calibri" w:hAnsi="Calibri" w:cs="Calibri"/>
          <w:b/>
          <w:bCs/>
        </w:rPr>
      </w:pPr>
    </w:p>
    <w:p w:rsidR="00D354B5" w:rsidP="007E201A" w:rsidRDefault="00D354B5" w14:paraId="21DF9214" w14:textId="18F3C151">
      <w:pPr>
        <w:rPr>
          <w:rFonts w:ascii="Calibri" w:hAnsi="Calibri" w:cs="Calibri"/>
          <w:b/>
          <w:bCs/>
        </w:rPr>
      </w:pPr>
    </w:p>
    <w:p w:rsidR="00D354B5" w:rsidP="007E201A" w:rsidRDefault="00D354B5" w14:paraId="5A4BEECE" w14:textId="2E153F63">
      <w:pPr>
        <w:rPr>
          <w:rFonts w:ascii="Calibri" w:hAnsi="Calibri" w:cs="Calibri"/>
          <w:b/>
          <w:bCs/>
        </w:rPr>
      </w:pPr>
    </w:p>
    <w:p w:rsidR="00D354B5" w:rsidP="007E201A" w:rsidRDefault="00D354B5" w14:paraId="002D77AF" w14:textId="6B552952">
      <w:pPr>
        <w:rPr>
          <w:rFonts w:ascii="Calibri" w:hAnsi="Calibri" w:cs="Calibri"/>
          <w:b/>
          <w:bCs/>
        </w:rPr>
      </w:pPr>
    </w:p>
    <w:p w:rsidR="00D354B5" w:rsidP="007E201A" w:rsidRDefault="00D354B5" w14:paraId="3D1F2A33" w14:textId="6FA2AEAE">
      <w:pPr>
        <w:rPr>
          <w:rFonts w:ascii="Calibri" w:hAnsi="Calibri" w:cs="Calibri"/>
          <w:b/>
          <w:bCs/>
        </w:rPr>
      </w:pPr>
    </w:p>
    <w:p w:rsidR="00D354B5" w:rsidP="007E201A" w:rsidRDefault="00D354B5" w14:paraId="4F144657" w14:textId="77777777">
      <w:pPr>
        <w:rPr>
          <w:rFonts w:ascii="Calibri" w:hAnsi="Calibri" w:cs="Calibri"/>
          <w:b/>
          <w:bCs/>
        </w:rPr>
      </w:pPr>
    </w:p>
    <w:p w:rsidR="001417D5" w:rsidP="007E201A" w:rsidRDefault="001417D5" w14:paraId="63C456E4" w14:textId="77777777">
      <w:pPr>
        <w:rPr>
          <w:rFonts w:ascii="Calibri" w:hAnsi="Calibri" w:cs="Calibri"/>
          <w:b/>
          <w:bCs/>
        </w:rPr>
      </w:pPr>
    </w:p>
    <w:p w:rsidR="007E201A" w:rsidP="007E201A" w:rsidRDefault="007E201A" w14:paraId="423667F7" w14:textId="77777777">
      <w:pPr>
        <w:rPr>
          <w:rFonts w:ascii="Calibri" w:hAnsi="Calibri" w:cs="Calibri"/>
          <w:b/>
          <w:bCs/>
        </w:rPr>
      </w:pPr>
    </w:p>
    <w:p w:rsidR="007E201A" w:rsidP="007E201A" w:rsidRDefault="007E201A" w14:paraId="61FE0426" w14:textId="77777777">
      <w:pPr>
        <w:rPr>
          <w:rFonts w:ascii="Calibri" w:hAnsi="Calibri" w:cs="Calibri"/>
          <w:b/>
          <w:bCs/>
        </w:rPr>
      </w:pPr>
    </w:p>
    <w:p w:rsidR="007E201A" w:rsidP="007E201A" w:rsidRDefault="007E201A" w14:paraId="4070C5DB" w14:textId="3C3F431A">
      <w:pPr>
        <w:rPr>
          <w:rFonts w:ascii="Calibri" w:hAnsi="Calibri" w:cs="Calibri"/>
        </w:rPr>
      </w:pPr>
      <w:r w:rsidRPr="317C5FB9">
        <w:rPr>
          <w:rFonts w:ascii="Calibri" w:hAnsi="Calibri" w:cs="Calibri"/>
          <w:b/>
          <w:bCs/>
        </w:rPr>
        <w:t>Copyright © 202</w:t>
      </w:r>
      <w:r>
        <w:rPr>
          <w:rFonts w:ascii="Calibri" w:hAnsi="Calibri" w:cs="Calibri"/>
          <w:b/>
          <w:bCs/>
        </w:rPr>
        <w:t>1</w:t>
      </w:r>
      <w:r w:rsidRPr="317C5FB9">
        <w:rPr>
          <w:rFonts w:ascii="Calibri" w:hAnsi="Calibri" w:cs="Calibri"/>
          <w:b/>
          <w:bCs/>
        </w:rPr>
        <w:t xml:space="preserve"> Bocada LLC. </w:t>
      </w:r>
      <w:r w:rsidRPr="317C5FB9">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rsidR="007E201A" w:rsidP="007E201A" w:rsidRDefault="007E201A" w14:paraId="41634337" w14:textId="77777777">
      <w:pPr>
        <w:rPr>
          <w:rFonts w:ascii="Calibri" w:hAnsi="Calibri" w:cs="Calibri"/>
          <w:sz w:val="24"/>
          <w:szCs w:val="22"/>
        </w:rPr>
      </w:pPr>
    </w:p>
    <w:p w:rsidR="007E201A" w:rsidP="007E201A" w:rsidRDefault="007E201A" w14:paraId="18167AF6" w14:textId="77777777">
      <w:pPr>
        <w:rPr>
          <w:rFonts w:ascii="Calibri" w:hAnsi="Calibri" w:cs="Calibri"/>
          <w:szCs w:val="22"/>
        </w:rPr>
      </w:pPr>
      <w:r>
        <w:rPr>
          <w:rFonts w:ascii="Calibri" w:hAnsi="Calibri" w:cs="Calibri"/>
          <w:szCs w:val="22"/>
        </w:rPr>
        <w:t>Protected by U.S patents 6,640,217; 6,708,188; 6,745,210; 7,457,833; 7,469,269; 7,496,614; 8,407,227</w:t>
      </w:r>
    </w:p>
    <w:p w:rsidR="007E201A" w:rsidP="007E201A" w:rsidRDefault="007E201A" w14:paraId="3177EB03" w14:textId="77777777">
      <w:pPr>
        <w:rPr>
          <w:rFonts w:ascii="Calibri" w:hAnsi="Calibri" w:cs="Calibri"/>
          <w:szCs w:val="22"/>
        </w:rPr>
      </w:pPr>
    </w:p>
    <w:p w:rsidR="007E201A" w:rsidP="007E201A" w:rsidRDefault="007E201A" w14:paraId="607F9C0B" w14:textId="77777777">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rsidR="007E201A" w:rsidP="007E201A" w:rsidRDefault="007E201A" w14:paraId="1A92368D" w14:textId="77777777">
      <w:pPr>
        <w:rPr>
          <w:rFonts w:ascii="Calibri" w:hAnsi="Calibri" w:cs="Calibri"/>
          <w:szCs w:val="22"/>
        </w:rPr>
      </w:pPr>
    </w:p>
    <w:p w:rsidR="007E201A" w:rsidP="007E201A" w:rsidRDefault="007E201A" w14:paraId="76438FEB" w14:textId="0A9FC333">
      <w:pPr>
        <w:rPr>
          <w:rFonts w:ascii="Calibri" w:hAnsi="Calibri" w:cs="Calibri"/>
        </w:rPr>
      </w:pPr>
      <w:r w:rsidRPr="17B7524D">
        <w:rPr>
          <w:rFonts w:ascii="Calibri" w:hAnsi="Calibri" w:cs="Calibri"/>
        </w:rPr>
        <w:t xml:space="preserve">Bocada LLC reserves the right to make changes in the product design and documentation without reservation and without notification to its users. </w:t>
      </w:r>
      <w:r w:rsidR="007637D7">
        <w:rPr>
          <w:rFonts w:ascii="Calibri" w:hAnsi="Calibri" w:cs="Calibri"/>
        </w:rPr>
        <w:t>8</w:t>
      </w:r>
    </w:p>
    <w:p w:rsidRPr="00161E2C" w:rsidR="007E201A" w:rsidP="00161E2C" w:rsidRDefault="007E201A" w14:paraId="3FA88E88" w14:textId="77777777">
      <w:pPr>
        <w:spacing w:line="276" w:lineRule="auto"/>
        <w:rPr>
          <w:rFonts w:cstheme="minorHAnsi"/>
          <w:szCs w:val="22"/>
        </w:rPr>
      </w:pPr>
    </w:p>
    <w:sectPr w:rsidRPr="00161E2C" w:rsidR="007E201A" w:rsidSect="00943457">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56F5" w:rsidP="00266DAC" w:rsidRDefault="00FF56F5" w14:paraId="0A87789A" w14:textId="77777777">
      <w:r>
        <w:separator/>
      </w:r>
    </w:p>
  </w:endnote>
  <w:endnote w:type="continuationSeparator" w:id="0">
    <w:p w:rsidR="00FF56F5" w:rsidP="00266DAC" w:rsidRDefault="00FF56F5" w14:paraId="166AA61C" w14:textId="77777777">
      <w:r>
        <w:continuationSeparator/>
      </w:r>
    </w:p>
  </w:endnote>
  <w:endnote w:type="continuationNotice" w:id="1">
    <w:p w:rsidR="00FF56F5" w:rsidRDefault="00FF56F5" w14:paraId="2180254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56F5" w:rsidP="00266DAC" w:rsidRDefault="00FF56F5" w14:paraId="6A0ED132" w14:textId="77777777">
      <w:r>
        <w:separator/>
      </w:r>
    </w:p>
  </w:footnote>
  <w:footnote w:type="continuationSeparator" w:id="0">
    <w:p w:rsidR="00FF56F5" w:rsidP="00266DAC" w:rsidRDefault="00FF56F5" w14:paraId="1C13E1AB" w14:textId="77777777">
      <w:r>
        <w:continuationSeparator/>
      </w:r>
    </w:p>
  </w:footnote>
  <w:footnote w:type="continuationNotice" w:id="1">
    <w:p w:rsidR="00FF56F5" w:rsidRDefault="00FF56F5" w14:paraId="3F54382D"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96B"/>
    <w:multiLevelType w:val="hybridMultilevel"/>
    <w:tmpl w:val="DDE8A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15355"/>
    <w:multiLevelType w:val="hybridMultilevel"/>
    <w:tmpl w:val="21A65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44C6B"/>
    <w:multiLevelType w:val="hybridMultilevel"/>
    <w:tmpl w:val="23F4B932"/>
    <w:lvl w:ilvl="0" w:tplc="04090001">
      <w:start w:val="1"/>
      <w:numFmt w:val="bullet"/>
      <w:lvlText w:val=""/>
      <w:lvlJc w:val="left"/>
      <w:pPr>
        <w:ind w:left="720" w:hanging="360"/>
      </w:pPr>
      <w:rPr>
        <w:rFonts w:hint="default" w:ascii="Symbol" w:hAnsi="Symbol" w:eastAsia="Times New Roman" w:cs="Times New Roman"/>
      </w:rPr>
    </w:lvl>
    <w:lvl w:ilvl="1" w:tplc="8E7483D2">
      <w:start w:val="2"/>
      <w:numFmt w:val="bullet"/>
      <w:lvlText w:val="-"/>
      <w:lvlJc w:val="left"/>
      <w:pPr>
        <w:ind w:left="1440" w:hanging="360"/>
      </w:pPr>
      <w:rPr>
        <w:rFonts w:hint="default" w:ascii="Calibri" w:hAnsi="Calibri" w:cs="Calibri"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0BE147C"/>
    <w:multiLevelType w:val="hybridMultilevel"/>
    <w:tmpl w:val="04A44F86"/>
    <w:lvl w:ilvl="0" w:tplc="04090001">
      <w:start w:val="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30214B8"/>
    <w:multiLevelType w:val="hybridMultilevel"/>
    <w:tmpl w:val="842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F5101"/>
    <w:multiLevelType w:val="hybridMultilevel"/>
    <w:tmpl w:val="BE6A80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36129D"/>
    <w:multiLevelType w:val="hybridMultilevel"/>
    <w:tmpl w:val="842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96CEE"/>
    <w:multiLevelType w:val="hybridMultilevel"/>
    <w:tmpl w:val="EE84D74C"/>
    <w:lvl w:ilvl="0" w:tplc="063EB6C4">
      <w:start w:val="2"/>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45E557E"/>
    <w:multiLevelType w:val="hybridMultilevel"/>
    <w:tmpl w:val="8918090C"/>
    <w:lvl w:ilvl="0" w:tplc="B9DCCCB2">
      <w:start w:val="866"/>
      <w:numFmt w:val="bullet"/>
      <w:lvlText w:val=""/>
      <w:lvlJc w:val="left"/>
      <w:pPr>
        <w:ind w:left="720" w:hanging="360"/>
      </w:pPr>
      <w:rPr>
        <w:rFonts w:hint="default" w:ascii="Symbol" w:hAnsi="Symbol" w:eastAsia="Times New Roman" w:cstheme="minorHAnsi"/>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CFE4B8A"/>
    <w:multiLevelType w:val="hybridMultilevel"/>
    <w:tmpl w:val="8528BDB8"/>
    <w:lvl w:ilvl="0" w:tplc="C4162194">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F0D533B"/>
    <w:multiLevelType w:val="hybridMultilevel"/>
    <w:tmpl w:val="5B986CB6"/>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7C66B40"/>
    <w:multiLevelType w:val="hybridMultilevel"/>
    <w:tmpl w:val="132CD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B618E"/>
    <w:multiLevelType w:val="hybridMultilevel"/>
    <w:tmpl w:val="1D14E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9"/>
  </w:num>
  <w:num w:numId="5">
    <w:abstractNumId w:val="10"/>
  </w:num>
  <w:num w:numId="6">
    <w:abstractNumId w:val="7"/>
  </w:num>
  <w:num w:numId="7">
    <w:abstractNumId w:val="0"/>
  </w:num>
  <w:num w:numId="8">
    <w:abstractNumId w:val="3"/>
  </w:num>
  <w:num w:numId="9">
    <w:abstractNumId w:val="12"/>
  </w:num>
  <w:num w:numId="10">
    <w:abstractNumId w:val="4"/>
  </w:num>
  <w:num w:numId="11">
    <w:abstractNumId w:val="6"/>
  </w:num>
  <w:num w:numId="12">
    <w:abstractNumId w:val="13"/>
  </w:num>
  <w:num w:numId="13">
    <w:abstractNumId w:val="1"/>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16FA1"/>
    <w:rsid w:val="00020CE0"/>
    <w:rsid w:val="00025F65"/>
    <w:rsid w:val="000364E0"/>
    <w:rsid w:val="00040470"/>
    <w:rsid w:val="000445DA"/>
    <w:rsid w:val="00046797"/>
    <w:rsid w:val="00055CF7"/>
    <w:rsid w:val="00057E43"/>
    <w:rsid w:val="00071FCE"/>
    <w:rsid w:val="00074AD0"/>
    <w:rsid w:val="000753ED"/>
    <w:rsid w:val="00075DC2"/>
    <w:rsid w:val="00081879"/>
    <w:rsid w:val="00083476"/>
    <w:rsid w:val="000A20DC"/>
    <w:rsid w:val="000A62D6"/>
    <w:rsid w:val="000A72FE"/>
    <w:rsid w:val="000B003C"/>
    <w:rsid w:val="000B3F6E"/>
    <w:rsid w:val="000D4AFA"/>
    <w:rsid w:val="000E3211"/>
    <w:rsid w:val="000E54A2"/>
    <w:rsid w:val="000F0D48"/>
    <w:rsid w:val="00101715"/>
    <w:rsid w:val="0010181C"/>
    <w:rsid w:val="001067A2"/>
    <w:rsid w:val="00107123"/>
    <w:rsid w:val="001211B3"/>
    <w:rsid w:val="0013561B"/>
    <w:rsid w:val="0013604C"/>
    <w:rsid w:val="001366D4"/>
    <w:rsid w:val="00137038"/>
    <w:rsid w:val="001417D5"/>
    <w:rsid w:val="00146119"/>
    <w:rsid w:val="001579CD"/>
    <w:rsid w:val="00161DAB"/>
    <w:rsid w:val="00161E2C"/>
    <w:rsid w:val="00173855"/>
    <w:rsid w:val="001739AC"/>
    <w:rsid w:val="0018018C"/>
    <w:rsid w:val="00185CCD"/>
    <w:rsid w:val="0018696A"/>
    <w:rsid w:val="001905B9"/>
    <w:rsid w:val="00195786"/>
    <w:rsid w:val="001A0ED9"/>
    <w:rsid w:val="001A3AD1"/>
    <w:rsid w:val="001A731B"/>
    <w:rsid w:val="001B62C2"/>
    <w:rsid w:val="001B7E3A"/>
    <w:rsid w:val="001D1B24"/>
    <w:rsid w:val="001D73F9"/>
    <w:rsid w:val="001E12ED"/>
    <w:rsid w:val="001F305B"/>
    <w:rsid w:val="001F4D9A"/>
    <w:rsid w:val="001F60F5"/>
    <w:rsid w:val="00212A60"/>
    <w:rsid w:val="00214564"/>
    <w:rsid w:val="00217F55"/>
    <w:rsid w:val="00221A87"/>
    <w:rsid w:val="0022302B"/>
    <w:rsid w:val="002308EF"/>
    <w:rsid w:val="00233EF0"/>
    <w:rsid w:val="00236A0D"/>
    <w:rsid w:val="002373AF"/>
    <w:rsid w:val="00246FEE"/>
    <w:rsid w:val="00266DAC"/>
    <w:rsid w:val="002677FC"/>
    <w:rsid w:val="0027012F"/>
    <w:rsid w:val="002749EC"/>
    <w:rsid w:val="0027530F"/>
    <w:rsid w:val="00285E52"/>
    <w:rsid w:val="00287FC6"/>
    <w:rsid w:val="0029165F"/>
    <w:rsid w:val="00293116"/>
    <w:rsid w:val="00293EFC"/>
    <w:rsid w:val="002A4345"/>
    <w:rsid w:val="002B0894"/>
    <w:rsid w:val="002B0DBE"/>
    <w:rsid w:val="002B3768"/>
    <w:rsid w:val="002B6ABC"/>
    <w:rsid w:val="002D10EA"/>
    <w:rsid w:val="002D2F8F"/>
    <w:rsid w:val="002F1421"/>
    <w:rsid w:val="00301D8C"/>
    <w:rsid w:val="0031784D"/>
    <w:rsid w:val="0031A3D1"/>
    <w:rsid w:val="00324658"/>
    <w:rsid w:val="00325CB6"/>
    <w:rsid w:val="00331AEB"/>
    <w:rsid w:val="00335D03"/>
    <w:rsid w:val="003372BF"/>
    <w:rsid w:val="003422AA"/>
    <w:rsid w:val="003514DE"/>
    <w:rsid w:val="00352C50"/>
    <w:rsid w:val="00354EBA"/>
    <w:rsid w:val="00355E7A"/>
    <w:rsid w:val="00363A2D"/>
    <w:rsid w:val="00365048"/>
    <w:rsid w:val="003666AE"/>
    <w:rsid w:val="0038686E"/>
    <w:rsid w:val="00387971"/>
    <w:rsid w:val="003949A3"/>
    <w:rsid w:val="003978FE"/>
    <w:rsid w:val="003C5430"/>
    <w:rsid w:val="003D0028"/>
    <w:rsid w:val="003D0BA3"/>
    <w:rsid w:val="003D2202"/>
    <w:rsid w:val="003E0428"/>
    <w:rsid w:val="003E07AA"/>
    <w:rsid w:val="003E6619"/>
    <w:rsid w:val="003F497B"/>
    <w:rsid w:val="00403684"/>
    <w:rsid w:val="0040393D"/>
    <w:rsid w:val="00404200"/>
    <w:rsid w:val="004065DB"/>
    <w:rsid w:val="00424016"/>
    <w:rsid w:val="004269B4"/>
    <w:rsid w:val="00426A28"/>
    <w:rsid w:val="00426B31"/>
    <w:rsid w:val="004361DA"/>
    <w:rsid w:val="00440335"/>
    <w:rsid w:val="004428AD"/>
    <w:rsid w:val="00446F8C"/>
    <w:rsid w:val="00453138"/>
    <w:rsid w:val="004534A2"/>
    <w:rsid w:val="00462FEF"/>
    <w:rsid w:val="00481AD9"/>
    <w:rsid w:val="00485196"/>
    <w:rsid w:val="0048729D"/>
    <w:rsid w:val="004925E7"/>
    <w:rsid w:val="00497DA0"/>
    <w:rsid w:val="004A0498"/>
    <w:rsid w:val="004A1A68"/>
    <w:rsid w:val="004B0BF1"/>
    <w:rsid w:val="004E3BB5"/>
    <w:rsid w:val="004E4A78"/>
    <w:rsid w:val="0050039C"/>
    <w:rsid w:val="00503E59"/>
    <w:rsid w:val="00505748"/>
    <w:rsid w:val="00505ACD"/>
    <w:rsid w:val="00505EB5"/>
    <w:rsid w:val="00512CCA"/>
    <w:rsid w:val="005138D1"/>
    <w:rsid w:val="0052202A"/>
    <w:rsid w:val="00523340"/>
    <w:rsid w:val="00545A57"/>
    <w:rsid w:val="00546A83"/>
    <w:rsid w:val="00553A16"/>
    <w:rsid w:val="00555A04"/>
    <w:rsid w:val="00560E7F"/>
    <w:rsid w:val="00562389"/>
    <w:rsid w:val="00583487"/>
    <w:rsid w:val="00586CB2"/>
    <w:rsid w:val="00591BC4"/>
    <w:rsid w:val="00592643"/>
    <w:rsid w:val="005944EB"/>
    <w:rsid w:val="00594728"/>
    <w:rsid w:val="00595BE7"/>
    <w:rsid w:val="005A55DA"/>
    <w:rsid w:val="005A73DB"/>
    <w:rsid w:val="005B2029"/>
    <w:rsid w:val="005B3DD4"/>
    <w:rsid w:val="005C481C"/>
    <w:rsid w:val="005D17D6"/>
    <w:rsid w:val="005E57E4"/>
    <w:rsid w:val="005E6E01"/>
    <w:rsid w:val="005F033E"/>
    <w:rsid w:val="005F3B87"/>
    <w:rsid w:val="00603209"/>
    <w:rsid w:val="006057F5"/>
    <w:rsid w:val="00621871"/>
    <w:rsid w:val="00634BDC"/>
    <w:rsid w:val="00636012"/>
    <w:rsid w:val="00636BAE"/>
    <w:rsid w:val="00652E1F"/>
    <w:rsid w:val="00661B5E"/>
    <w:rsid w:val="00663EE5"/>
    <w:rsid w:val="006664A3"/>
    <w:rsid w:val="00670EA8"/>
    <w:rsid w:val="006720D7"/>
    <w:rsid w:val="00680034"/>
    <w:rsid w:val="006855A0"/>
    <w:rsid w:val="0069077D"/>
    <w:rsid w:val="00694647"/>
    <w:rsid w:val="006A1A3E"/>
    <w:rsid w:val="006B06EF"/>
    <w:rsid w:val="006B1096"/>
    <w:rsid w:val="006C06CD"/>
    <w:rsid w:val="006C2836"/>
    <w:rsid w:val="006C5457"/>
    <w:rsid w:val="006D7F76"/>
    <w:rsid w:val="006D7F99"/>
    <w:rsid w:val="006E508F"/>
    <w:rsid w:val="006E52FF"/>
    <w:rsid w:val="006F0FE3"/>
    <w:rsid w:val="0070521D"/>
    <w:rsid w:val="00707F1A"/>
    <w:rsid w:val="00713E6E"/>
    <w:rsid w:val="00714A97"/>
    <w:rsid w:val="00714E0F"/>
    <w:rsid w:val="00721B83"/>
    <w:rsid w:val="007244E1"/>
    <w:rsid w:val="00727431"/>
    <w:rsid w:val="007301A5"/>
    <w:rsid w:val="00736B50"/>
    <w:rsid w:val="00745724"/>
    <w:rsid w:val="00746473"/>
    <w:rsid w:val="0075429C"/>
    <w:rsid w:val="007637D7"/>
    <w:rsid w:val="00765C56"/>
    <w:rsid w:val="007679D2"/>
    <w:rsid w:val="007718A6"/>
    <w:rsid w:val="00777EE7"/>
    <w:rsid w:val="00781469"/>
    <w:rsid w:val="00794E77"/>
    <w:rsid w:val="007951CD"/>
    <w:rsid w:val="007A38A7"/>
    <w:rsid w:val="007A4FF8"/>
    <w:rsid w:val="007A71C4"/>
    <w:rsid w:val="007B3762"/>
    <w:rsid w:val="007E201A"/>
    <w:rsid w:val="007E3944"/>
    <w:rsid w:val="007E6991"/>
    <w:rsid w:val="007F5A3F"/>
    <w:rsid w:val="007F692F"/>
    <w:rsid w:val="00816438"/>
    <w:rsid w:val="00834E50"/>
    <w:rsid w:val="008369A6"/>
    <w:rsid w:val="00836FAA"/>
    <w:rsid w:val="008564B5"/>
    <w:rsid w:val="00862EA2"/>
    <w:rsid w:val="008765C3"/>
    <w:rsid w:val="00882332"/>
    <w:rsid w:val="00894B5A"/>
    <w:rsid w:val="008B2633"/>
    <w:rsid w:val="008C0EC0"/>
    <w:rsid w:val="008C2D05"/>
    <w:rsid w:val="008D4EF1"/>
    <w:rsid w:val="008E6D61"/>
    <w:rsid w:val="008E765B"/>
    <w:rsid w:val="008F5984"/>
    <w:rsid w:val="00905117"/>
    <w:rsid w:val="00907C07"/>
    <w:rsid w:val="0091117C"/>
    <w:rsid w:val="00926570"/>
    <w:rsid w:val="00927A18"/>
    <w:rsid w:val="009312CA"/>
    <w:rsid w:val="00935D4F"/>
    <w:rsid w:val="00943457"/>
    <w:rsid w:val="00954A19"/>
    <w:rsid w:val="009553ED"/>
    <w:rsid w:val="00964869"/>
    <w:rsid w:val="00966ED0"/>
    <w:rsid w:val="009762C4"/>
    <w:rsid w:val="00996F85"/>
    <w:rsid w:val="009A33B1"/>
    <w:rsid w:val="009B11D3"/>
    <w:rsid w:val="009B40FB"/>
    <w:rsid w:val="009B66AF"/>
    <w:rsid w:val="009C5932"/>
    <w:rsid w:val="009D035F"/>
    <w:rsid w:val="009D0CF8"/>
    <w:rsid w:val="009D1BE1"/>
    <w:rsid w:val="009D5544"/>
    <w:rsid w:val="009D7E36"/>
    <w:rsid w:val="009E33E7"/>
    <w:rsid w:val="009E4759"/>
    <w:rsid w:val="009E5883"/>
    <w:rsid w:val="009F2283"/>
    <w:rsid w:val="009F2512"/>
    <w:rsid w:val="00A04003"/>
    <w:rsid w:val="00A0740F"/>
    <w:rsid w:val="00A20060"/>
    <w:rsid w:val="00A25059"/>
    <w:rsid w:val="00A51118"/>
    <w:rsid w:val="00A55015"/>
    <w:rsid w:val="00A56826"/>
    <w:rsid w:val="00A61E49"/>
    <w:rsid w:val="00A6393F"/>
    <w:rsid w:val="00A77EEA"/>
    <w:rsid w:val="00A83210"/>
    <w:rsid w:val="00A91324"/>
    <w:rsid w:val="00A93E97"/>
    <w:rsid w:val="00A96754"/>
    <w:rsid w:val="00AB40BB"/>
    <w:rsid w:val="00AB5066"/>
    <w:rsid w:val="00AD563C"/>
    <w:rsid w:val="00AD7B0B"/>
    <w:rsid w:val="00AE5310"/>
    <w:rsid w:val="00AE5E4B"/>
    <w:rsid w:val="00AF2661"/>
    <w:rsid w:val="00AF64D3"/>
    <w:rsid w:val="00B00CAE"/>
    <w:rsid w:val="00B11BCD"/>
    <w:rsid w:val="00B16EBF"/>
    <w:rsid w:val="00B21811"/>
    <w:rsid w:val="00B24359"/>
    <w:rsid w:val="00B24FE0"/>
    <w:rsid w:val="00B319D7"/>
    <w:rsid w:val="00B326A5"/>
    <w:rsid w:val="00B34126"/>
    <w:rsid w:val="00B37938"/>
    <w:rsid w:val="00B407DE"/>
    <w:rsid w:val="00B565FF"/>
    <w:rsid w:val="00B71634"/>
    <w:rsid w:val="00B8205C"/>
    <w:rsid w:val="00B90B87"/>
    <w:rsid w:val="00BA5CA4"/>
    <w:rsid w:val="00BC1ECF"/>
    <w:rsid w:val="00BC4DC8"/>
    <w:rsid w:val="00BC50F0"/>
    <w:rsid w:val="00BC7250"/>
    <w:rsid w:val="00BD081A"/>
    <w:rsid w:val="00BD71DB"/>
    <w:rsid w:val="00BE17E2"/>
    <w:rsid w:val="00BE53A1"/>
    <w:rsid w:val="00BE6936"/>
    <w:rsid w:val="00BE71CA"/>
    <w:rsid w:val="00C0106E"/>
    <w:rsid w:val="00C02F16"/>
    <w:rsid w:val="00C06F8D"/>
    <w:rsid w:val="00C14DAC"/>
    <w:rsid w:val="00C15E96"/>
    <w:rsid w:val="00C23B62"/>
    <w:rsid w:val="00C23D9F"/>
    <w:rsid w:val="00C24513"/>
    <w:rsid w:val="00C24B73"/>
    <w:rsid w:val="00C253F6"/>
    <w:rsid w:val="00C25E23"/>
    <w:rsid w:val="00C26919"/>
    <w:rsid w:val="00C27A80"/>
    <w:rsid w:val="00C31774"/>
    <w:rsid w:val="00C32454"/>
    <w:rsid w:val="00C53C26"/>
    <w:rsid w:val="00C60A37"/>
    <w:rsid w:val="00C61C81"/>
    <w:rsid w:val="00C66E53"/>
    <w:rsid w:val="00C7072B"/>
    <w:rsid w:val="00C70CFE"/>
    <w:rsid w:val="00C7528B"/>
    <w:rsid w:val="00C77080"/>
    <w:rsid w:val="00C95B7F"/>
    <w:rsid w:val="00CA10A7"/>
    <w:rsid w:val="00CA7498"/>
    <w:rsid w:val="00CA7D15"/>
    <w:rsid w:val="00CB392D"/>
    <w:rsid w:val="00CC0A5A"/>
    <w:rsid w:val="00CC2F9B"/>
    <w:rsid w:val="00CE3B3B"/>
    <w:rsid w:val="00CE4033"/>
    <w:rsid w:val="00CE4C36"/>
    <w:rsid w:val="00D04046"/>
    <w:rsid w:val="00D16EDC"/>
    <w:rsid w:val="00D213E3"/>
    <w:rsid w:val="00D21642"/>
    <w:rsid w:val="00D354B5"/>
    <w:rsid w:val="00D35DA7"/>
    <w:rsid w:val="00D70A6A"/>
    <w:rsid w:val="00D81F19"/>
    <w:rsid w:val="00D826BB"/>
    <w:rsid w:val="00DA037D"/>
    <w:rsid w:val="00DA414D"/>
    <w:rsid w:val="00DA4C9B"/>
    <w:rsid w:val="00DA7FB5"/>
    <w:rsid w:val="00DB6429"/>
    <w:rsid w:val="00DD2447"/>
    <w:rsid w:val="00DE21F8"/>
    <w:rsid w:val="00DE751B"/>
    <w:rsid w:val="00DE7DAD"/>
    <w:rsid w:val="00E07B78"/>
    <w:rsid w:val="00E106B1"/>
    <w:rsid w:val="00E128FD"/>
    <w:rsid w:val="00E1489F"/>
    <w:rsid w:val="00E16AEF"/>
    <w:rsid w:val="00E17B1E"/>
    <w:rsid w:val="00E23431"/>
    <w:rsid w:val="00E340A3"/>
    <w:rsid w:val="00E40594"/>
    <w:rsid w:val="00E40CE0"/>
    <w:rsid w:val="00E40E36"/>
    <w:rsid w:val="00E410AD"/>
    <w:rsid w:val="00E4307F"/>
    <w:rsid w:val="00E503D9"/>
    <w:rsid w:val="00E535A0"/>
    <w:rsid w:val="00E56A59"/>
    <w:rsid w:val="00E62BBC"/>
    <w:rsid w:val="00E64AA3"/>
    <w:rsid w:val="00E71EA1"/>
    <w:rsid w:val="00E814E9"/>
    <w:rsid w:val="00E82036"/>
    <w:rsid w:val="00E87240"/>
    <w:rsid w:val="00EA1E2D"/>
    <w:rsid w:val="00EA2B00"/>
    <w:rsid w:val="00EA36FE"/>
    <w:rsid w:val="00EA6964"/>
    <w:rsid w:val="00EB6BEB"/>
    <w:rsid w:val="00F05B42"/>
    <w:rsid w:val="00F123B6"/>
    <w:rsid w:val="00F1262D"/>
    <w:rsid w:val="00F16550"/>
    <w:rsid w:val="00F25957"/>
    <w:rsid w:val="00F35F83"/>
    <w:rsid w:val="00F37657"/>
    <w:rsid w:val="00F43C47"/>
    <w:rsid w:val="00F57D88"/>
    <w:rsid w:val="00F622F6"/>
    <w:rsid w:val="00F71330"/>
    <w:rsid w:val="00F76F4E"/>
    <w:rsid w:val="00FB1494"/>
    <w:rsid w:val="00FC0DE4"/>
    <w:rsid w:val="00FC2C6E"/>
    <w:rsid w:val="00FC5060"/>
    <w:rsid w:val="00FD138D"/>
    <w:rsid w:val="00FE62E1"/>
    <w:rsid w:val="00FF2FA2"/>
    <w:rsid w:val="00FF56F5"/>
    <w:rsid w:val="0183E667"/>
    <w:rsid w:val="01CCF62A"/>
    <w:rsid w:val="030C1452"/>
    <w:rsid w:val="07D53580"/>
    <w:rsid w:val="097B62DE"/>
    <w:rsid w:val="0BE6815A"/>
    <w:rsid w:val="0D0E2FDC"/>
    <w:rsid w:val="0E436151"/>
    <w:rsid w:val="10A28448"/>
    <w:rsid w:val="11237F63"/>
    <w:rsid w:val="116D1A90"/>
    <w:rsid w:val="118546F8"/>
    <w:rsid w:val="11CC2CEC"/>
    <w:rsid w:val="1488016E"/>
    <w:rsid w:val="16285251"/>
    <w:rsid w:val="166CAB4A"/>
    <w:rsid w:val="16F29BD4"/>
    <w:rsid w:val="17B7524D"/>
    <w:rsid w:val="18E645C6"/>
    <w:rsid w:val="193F177E"/>
    <w:rsid w:val="1B1B3770"/>
    <w:rsid w:val="20ADEEB0"/>
    <w:rsid w:val="2709690C"/>
    <w:rsid w:val="277A9553"/>
    <w:rsid w:val="285B8DC5"/>
    <w:rsid w:val="29346B0A"/>
    <w:rsid w:val="2B529499"/>
    <w:rsid w:val="2C781168"/>
    <w:rsid w:val="2D8F8225"/>
    <w:rsid w:val="2DCFDA1C"/>
    <w:rsid w:val="2F3A304F"/>
    <w:rsid w:val="2F7E2F67"/>
    <w:rsid w:val="310572D7"/>
    <w:rsid w:val="317C5FB9"/>
    <w:rsid w:val="333FAC60"/>
    <w:rsid w:val="344B7524"/>
    <w:rsid w:val="3605CB51"/>
    <w:rsid w:val="37BA2DE9"/>
    <w:rsid w:val="38A2530B"/>
    <w:rsid w:val="3ABB818B"/>
    <w:rsid w:val="3BA29A9E"/>
    <w:rsid w:val="3E09B9F9"/>
    <w:rsid w:val="3E0B9E12"/>
    <w:rsid w:val="3FEE5C46"/>
    <w:rsid w:val="3FF5907E"/>
    <w:rsid w:val="4236CDA4"/>
    <w:rsid w:val="430970E6"/>
    <w:rsid w:val="437A560D"/>
    <w:rsid w:val="4516266E"/>
    <w:rsid w:val="46B1F6CF"/>
    <w:rsid w:val="48132934"/>
    <w:rsid w:val="48CA5B73"/>
    <w:rsid w:val="4CEFAA8F"/>
    <w:rsid w:val="4FB0CBA7"/>
    <w:rsid w:val="4FC86494"/>
    <w:rsid w:val="50719DC1"/>
    <w:rsid w:val="5134D56C"/>
    <w:rsid w:val="51A671A3"/>
    <w:rsid w:val="5207827C"/>
    <w:rsid w:val="52FB9BF5"/>
    <w:rsid w:val="53C5D0EC"/>
    <w:rsid w:val="5511907B"/>
    <w:rsid w:val="5A5E49D0"/>
    <w:rsid w:val="5CC1A24B"/>
    <w:rsid w:val="5DF13FB7"/>
    <w:rsid w:val="5EE20B66"/>
    <w:rsid w:val="60AA6EAA"/>
    <w:rsid w:val="61007A0B"/>
    <w:rsid w:val="6248E5A2"/>
    <w:rsid w:val="62918C7D"/>
    <w:rsid w:val="62CDA13A"/>
    <w:rsid w:val="64E312CE"/>
    <w:rsid w:val="660541FC"/>
    <w:rsid w:val="67D952E0"/>
    <w:rsid w:val="67FEB9F9"/>
    <w:rsid w:val="6B51F4A6"/>
    <w:rsid w:val="6BF958C6"/>
    <w:rsid w:val="6D47F25F"/>
    <w:rsid w:val="6FB2E2D8"/>
    <w:rsid w:val="6FE148BF"/>
    <w:rsid w:val="712698B2"/>
    <w:rsid w:val="7283E5EC"/>
    <w:rsid w:val="732712EF"/>
    <w:rsid w:val="75044BED"/>
    <w:rsid w:val="764C158C"/>
    <w:rsid w:val="7ADD9C12"/>
    <w:rsid w:val="7FB10D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FB79046"/>
  <w15:docId w15:val="{EAB1CE54-9637-490A-BB64-E718A075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D16EDC"/>
    <w:pPr>
      <w:keepNext/>
      <w:keepLines/>
      <w:spacing w:before="4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161E2C"/>
    <w:pPr>
      <w:keepNext/>
      <w:keepLines/>
      <w:spacing w:before="40"/>
      <w:outlineLvl w:val="5"/>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styleId="BalloonTextChar" w:customStyle="1">
    <w:name w:val="Balloon Text Char"/>
    <w:basedOn w:val="DefaultParagraphFont"/>
    <w:link w:val="BalloonText"/>
    <w:uiPriority w:val="99"/>
    <w:semiHidden/>
    <w:rsid w:val="0069077D"/>
    <w:rPr>
      <w:rFonts w:ascii="Tahoma" w:hAnsi="Tahoma" w:cs="Tahoma"/>
      <w:sz w:val="16"/>
      <w:szCs w:val="16"/>
    </w:rPr>
  </w:style>
  <w:style w:type="character" w:styleId="Heading1Char" w:customStyle="1">
    <w:name w:val="Heading 1 Char"/>
    <w:basedOn w:val="DefaultParagraphFont"/>
    <w:link w:val="Heading1"/>
    <w:uiPriority w:val="9"/>
    <w:rsid w:val="00A20060"/>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color="4F81BD" w:themeColor="accent1" w:sz="8" w:space="4"/>
      </w:pBdr>
      <w:spacing w:after="300"/>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A20060"/>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styleId="HeaderChar" w:customStyle="1">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styleId="FooterChar" w:customStyle="1">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styleId="NoSpacingChar" w:customStyle="1">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2308EF"/>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styleId="Heading4Char" w:customStyle="1">
    <w:name w:val="Heading 4 Char"/>
    <w:basedOn w:val="DefaultParagraphFont"/>
    <w:link w:val="Heading4"/>
    <w:uiPriority w:val="9"/>
    <w:rsid w:val="00BA5CA4"/>
    <w:rPr>
      <w:rFonts w:asciiTheme="majorHAnsi" w:hAnsiTheme="majorHAnsi" w:eastAsiaTheme="majorEastAsia"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styleId="Heading3Char" w:customStyle="1">
    <w:name w:val="Heading 3 Char"/>
    <w:basedOn w:val="DefaultParagraphFont"/>
    <w:link w:val="Heading3"/>
    <w:uiPriority w:val="9"/>
    <w:rsid w:val="007244E1"/>
    <w:rPr>
      <w:rFonts w:asciiTheme="majorHAnsi" w:hAnsiTheme="majorHAnsi" w:eastAsiaTheme="majorEastAsia"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styleId="Heading2Char" w:customStyle="1">
    <w:name w:val="Heading 2 Char"/>
    <w:basedOn w:val="DefaultParagraphFont"/>
    <w:link w:val="Heading2"/>
    <w:uiPriority w:val="9"/>
    <w:rsid w:val="007244E1"/>
    <w:rPr>
      <w:rFonts w:asciiTheme="majorHAnsi" w:hAnsiTheme="majorHAnsi" w:eastAsiaTheme="majorEastAsia" w:cstheme="majorBidi"/>
      <w:b/>
      <w:bCs/>
      <w:color w:val="4F81BD" w:themeColor="accent1"/>
      <w:sz w:val="26"/>
      <w:szCs w:val="26"/>
    </w:rPr>
  </w:style>
  <w:style w:type="character" w:styleId="CommentReference">
    <w:name w:val="annotation reference"/>
    <w:basedOn w:val="DefaultParagraphFont"/>
    <w:uiPriority w:val="99"/>
    <w:semiHidden/>
    <w:unhideWhenUsed/>
    <w:rsid w:val="00FE62E1"/>
    <w:rPr>
      <w:sz w:val="16"/>
      <w:szCs w:val="16"/>
    </w:rPr>
  </w:style>
  <w:style w:type="paragraph" w:styleId="CommentText">
    <w:name w:val="annotation text"/>
    <w:basedOn w:val="Normal"/>
    <w:link w:val="CommentTextChar"/>
    <w:uiPriority w:val="99"/>
    <w:semiHidden/>
    <w:unhideWhenUsed/>
    <w:rsid w:val="00FE62E1"/>
    <w:rPr>
      <w:sz w:val="20"/>
      <w:szCs w:val="20"/>
    </w:rPr>
  </w:style>
  <w:style w:type="character" w:styleId="CommentTextChar" w:customStyle="1">
    <w:name w:val="Comment Text Char"/>
    <w:basedOn w:val="DefaultParagraphFont"/>
    <w:link w:val="CommentText"/>
    <w:uiPriority w:val="99"/>
    <w:semiHidden/>
    <w:rsid w:val="00FE62E1"/>
    <w:rPr>
      <w:rFonts w:cs="Times New Roman"/>
      <w:sz w:val="20"/>
      <w:szCs w:val="20"/>
    </w:rPr>
  </w:style>
  <w:style w:type="paragraph" w:styleId="CommentSubject">
    <w:name w:val="annotation subject"/>
    <w:basedOn w:val="CommentText"/>
    <w:next w:val="CommentText"/>
    <w:link w:val="CommentSubjectChar"/>
    <w:uiPriority w:val="99"/>
    <w:semiHidden/>
    <w:unhideWhenUsed/>
    <w:rsid w:val="00FE62E1"/>
    <w:rPr>
      <w:b/>
      <w:bCs/>
    </w:rPr>
  </w:style>
  <w:style w:type="character" w:styleId="CommentSubjectChar" w:customStyle="1">
    <w:name w:val="Comment Subject Char"/>
    <w:basedOn w:val="CommentTextChar"/>
    <w:link w:val="CommentSubject"/>
    <w:uiPriority w:val="99"/>
    <w:semiHidden/>
    <w:rsid w:val="00FE62E1"/>
    <w:rPr>
      <w:rFonts w:cs="Times New Roman"/>
      <w:b/>
      <w:bCs/>
      <w:sz w:val="20"/>
      <w:szCs w:val="20"/>
    </w:rPr>
  </w:style>
  <w:style w:type="character" w:styleId="UnresolvedMention">
    <w:name w:val="Unresolved Mention"/>
    <w:basedOn w:val="DefaultParagraphFont"/>
    <w:uiPriority w:val="99"/>
    <w:semiHidden/>
    <w:unhideWhenUsed/>
    <w:rsid w:val="00E40E36"/>
    <w:rPr>
      <w:color w:val="808080"/>
      <w:shd w:val="clear" w:color="auto" w:fill="E6E6E6"/>
    </w:rPr>
  </w:style>
  <w:style w:type="character" w:styleId="FollowedHyperlink">
    <w:name w:val="FollowedHyperlink"/>
    <w:basedOn w:val="DefaultParagraphFont"/>
    <w:uiPriority w:val="99"/>
    <w:semiHidden/>
    <w:unhideWhenUsed/>
    <w:rsid w:val="00A6393F"/>
    <w:rPr>
      <w:color w:val="800080" w:themeColor="followedHyperlink"/>
      <w:u w:val="single"/>
    </w:rPr>
  </w:style>
  <w:style w:type="character" w:styleId="Heading5Char" w:customStyle="1">
    <w:name w:val="Heading 5 Char"/>
    <w:basedOn w:val="DefaultParagraphFont"/>
    <w:link w:val="Heading5"/>
    <w:uiPriority w:val="9"/>
    <w:rsid w:val="00D16EDC"/>
    <w:rPr>
      <w:rFonts w:asciiTheme="majorHAnsi" w:hAnsiTheme="majorHAnsi" w:eastAsiaTheme="majorEastAsia" w:cstheme="majorBidi"/>
      <w:color w:val="365F91" w:themeColor="accent1" w:themeShade="BF"/>
      <w:szCs w:val="24"/>
    </w:rPr>
  </w:style>
  <w:style w:type="character" w:styleId="Heading6Char" w:customStyle="1">
    <w:name w:val="Heading 6 Char"/>
    <w:basedOn w:val="DefaultParagraphFont"/>
    <w:link w:val="Heading6"/>
    <w:uiPriority w:val="9"/>
    <w:rsid w:val="00161E2C"/>
    <w:rPr>
      <w:rFonts w:asciiTheme="majorHAnsi" w:hAnsiTheme="majorHAnsi" w:eastAsiaTheme="majorEastAsia" w:cstheme="majorBidi"/>
      <w:color w:val="243F60" w:themeColor="accent1" w:themeShade="7F"/>
      <w:szCs w:val="24"/>
    </w:rPr>
  </w:style>
  <w:style w:type="paragraph" w:styleId="Revision">
    <w:name w:val="Revision"/>
    <w:hidden/>
    <w:uiPriority w:val="99"/>
    <w:semiHidden/>
    <w:rsid w:val="00293EFC"/>
    <w:pPr>
      <w:spacing w:after="0"/>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226">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579412090">
      <w:bodyDiv w:val="1"/>
      <w:marLeft w:val="0"/>
      <w:marRight w:val="0"/>
      <w:marTop w:val="0"/>
      <w:marBottom w:val="0"/>
      <w:divBdr>
        <w:top w:val="none" w:sz="0" w:space="0" w:color="auto"/>
        <w:left w:val="none" w:sz="0" w:space="0" w:color="auto"/>
        <w:bottom w:val="none" w:sz="0" w:space="0" w:color="auto"/>
        <w:right w:val="none" w:sz="0" w:space="0" w:color="auto"/>
      </w:divBdr>
    </w:div>
    <w:div w:id="607352098">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910970451">
      <w:bodyDiv w:val="1"/>
      <w:marLeft w:val="0"/>
      <w:marRight w:val="0"/>
      <w:marTop w:val="0"/>
      <w:marBottom w:val="0"/>
      <w:divBdr>
        <w:top w:val="none" w:sz="0" w:space="0" w:color="auto"/>
        <w:left w:val="none" w:sz="0" w:space="0" w:color="auto"/>
        <w:bottom w:val="none" w:sz="0" w:space="0" w:color="auto"/>
        <w:right w:val="none" w:sz="0" w:space="0" w:color="auto"/>
      </w:divBdr>
    </w:div>
    <w:div w:id="999698764">
      <w:bodyDiv w:val="1"/>
      <w:marLeft w:val="0"/>
      <w:marRight w:val="0"/>
      <w:marTop w:val="0"/>
      <w:marBottom w:val="0"/>
      <w:divBdr>
        <w:top w:val="none" w:sz="0" w:space="0" w:color="auto"/>
        <w:left w:val="none" w:sz="0" w:space="0" w:color="auto"/>
        <w:bottom w:val="none" w:sz="0" w:space="0" w:color="auto"/>
        <w:right w:val="none" w:sz="0" w:space="0" w:color="auto"/>
      </w:divBdr>
    </w:div>
    <w:div w:id="1057701580">
      <w:bodyDiv w:val="1"/>
      <w:marLeft w:val="0"/>
      <w:marRight w:val="0"/>
      <w:marTop w:val="0"/>
      <w:marBottom w:val="0"/>
      <w:divBdr>
        <w:top w:val="none" w:sz="0" w:space="0" w:color="auto"/>
        <w:left w:val="none" w:sz="0" w:space="0" w:color="auto"/>
        <w:bottom w:val="none" w:sz="0" w:space="0" w:color="auto"/>
        <w:right w:val="none" w:sz="0" w:space="0" w:color="auto"/>
      </w:divBdr>
    </w:div>
    <w:div w:id="1267807352">
      <w:bodyDiv w:val="1"/>
      <w:marLeft w:val="0"/>
      <w:marRight w:val="0"/>
      <w:marTop w:val="0"/>
      <w:marBottom w:val="0"/>
      <w:divBdr>
        <w:top w:val="none" w:sz="0" w:space="0" w:color="auto"/>
        <w:left w:val="none" w:sz="0" w:space="0" w:color="auto"/>
        <w:bottom w:val="none" w:sz="0" w:space="0" w:color="auto"/>
        <w:right w:val="none" w:sz="0" w:space="0" w:color="auto"/>
      </w:divBdr>
    </w:div>
    <w:div w:id="1503352221">
      <w:bodyDiv w:val="1"/>
      <w:marLeft w:val="0"/>
      <w:marRight w:val="0"/>
      <w:marTop w:val="0"/>
      <w:marBottom w:val="0"/>
      <w:divBdr>
        <w:top w:val="none" w:sz="0" w:space="0" w:color="auto"/>
        <w:left w:val="none" w:sz="0" w:space="0" w:color="auto"/>
        <w:bottom w:val="none" w:sz="0" w:space="0" w:color="auto"/>
        <w:right w:val="none" w:sz="0" w:space="0" w:color="auto"/>
      </w:divBdr>
      <w:divsChild>
        <w:div w:id="450369786">
          <w:marLeft w:val="0"/>
          <w:marRight w:val="0"/>
          <w:marTop w:val="0"/>
          <w:marBottom w:val="0"/>
          <w:divBdr>
            <w:top w:val="none" w:sz="0" w:space="0" w:color="auto"/>
            <w:left w:val="none" w:sz="0" w:space="0" w:color="auto"/>
            <w:bottom w:val="none" w:sz="0" w:space="0" w:color="auto"/>
            <w:right w:val="none" w:sz="0" w:space="0" w:color="auto"/>
          </w:divBdr>
          <w:divsChild>
            <w:div w:id="1714842308">
              <w:marLeft w:val="0"/>
              <w:marRight w:val="0"/>
              <w:marTop w:val="0"/>
              <w:marBottom w:val="0"/>
              <w:divBdr>
                <w:top w:val="none" w:sz="0" w:space="0" w:color="auto"/>
                <w:left w:val="none" w:sz="0" w:space="0" w:color="auto"/>
                <w:bottom w:val="none" w:sz="0" w:space="0" w:color="auto"/>
                <w:right w:val="none" w:sz="0" w:space="0" w:color="auto"/>
              </w:divBdr>
            </w:div>
          </w:divsChild>
        </w:div>
        <w:div w:id="1190026556">
          <w:marLeft w:val="0"/>
          <w:marRight w:val="0"/>
          <w:marTop w:val="0"/>
          <w:marBottom w:val="0"/>
          <w:divBdr>
            <w:top w:val="none" w:sz="0" w:space="0" w:color="auto"/>
            <w:left w:val="none" w:sz="0" w:space="0" w:color="auto"/>
            <w:bottom w:val="none" w:sz="0" w:space="0" w:color="auto"/>
            <w:right w:val="none" w:sz="0" w:space="0" w:color="auto"/>
          </w:divBdr>
        </w:div>
      </w:divsChild>
    </w:div>
    <w:div w:id="1560481280">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994409972">
      <w:bodyDiv w:val="1"/>
      <w:marLeft w:val="0"/>
      <w:marRight w:val="0"/>
      <w:marTop w:val="0"/>
      <w:marBottom w:val="0"/>
      <w:divBdr>
        <w:top w:val="none" w:sz="0" w:space="0" w:color="auto"/>
        <w:left w:val="none" w:sz="0" w:space="0" w:color="auto"/>
        <w:bottom w:val="none" w:sz="0" w:space="0" w:color="auto"/>
        <w:right w:val="none" w:sz="0" w:space="0" w:color="auto"/>
      </w:divBdr>
    </w:div>
    <w:div w:id="2005738039">
      <w:bodyDiv w:val="1"/>
      <w:marLeft w:val="0"/>
      <w:marRight w:val="0"/>
      <w:marTop w:val="0"/>
      <w:marBottom w:val="0"/>
      <w:divBdr>
        <w:top w:val="none" w:sz="0" w:space="0" w:color="auto"/>
        <w:left w:val="none" w:sz="0" w:space="0" w:color="auto"/>
        <w:bottom w:val="none" w:sz="0" w:space="0" w:color="auto"/>
        <w:right w:val="none" w:sz="0" w:space="0" w:color="auto"/>
      </w:divBdr>
    </w:div>
    <w:div w:id="2021924820">
      <w:bodyDiv w:val="1"/>
      <w:marLeft w:val="0"/>
      <w:marRight w:val="0"/>
      <w:marTop w:val="0"/>
      <w:marBottom w:val="0"/>
      <w:divBdr>
        <w:top w:val="none" w:sz="0" w:space="0" w:color="auto"/>
        <w:left w:val="none" w:sz="0" w:space="0" w:color="auto"/>
        <w:bottom w:val="none" w:sz="0" w:space="0" w:color="auto"/>
        <w:right w:val="none" w:sz="0" w:space="0" w:color="auto"/>
      </w:divBdr>
    </w:div>
    <w:div w:id="203418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mysnapcenter.myco.com:8146" TargetMode="External" Id="rId13" /><Relationship Type="http://schemas.openxmlformats.org/officeDocument/2006/relationships/image" Target="media/image5.png"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netapp.com/data-protection/backup-recovery/snapcenter-backup-management/" TargetMode="External" Id="rId12" /><Relationship Type="http://schemas.openxmlformats.org/officeDocument/2006/relationships/hyperlink" Target="https://mysnapcenter.myco.com:8146/swagger"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image" Target="media/image7.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hyperlink" Target="https://bocada-support.force.com/" TargetMode="External" Id="rId23" /><Relationship Type="http://schemas.openxmlformats.org/officeDocument/2006/relationships/endnotes" Target="endnotes.xml" Id="rId10" /><Relationship Type="http://schemas.openxmlformats.org/officeDocument/2006/relationships/image" Target="media/image6.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hyperlink" Target="mailto:support@bocada.com" TargetMode="External" Id="rId22" /><Relationship Type="http://schemas.openxmlformats.org/officeDocument/2006/relationships/image" Target="/media/image9.png" Id="R03add40abf3d4a9e" /><Relationship Type="http://schemas.openxmlformats.org/officeDocument/2006/relationships/glossaryDocument" Target="glossary/document.xml" Id="Rd0aabd846143458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207af25-f40a-409b-ac5a-464494a07e1e}"/>
      </w:docPartPr>
      <w:docPartBody>
        <w:p w14:paraId="1FD4B8E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222e3b99-5dbd-4b84-bbbd-a4351ce636e0">
      <UserInfo>
        <DisplayName>Karen Hensley</DisplayName>
        <AccountId>21</AccountId>
        <AccountType/>
      </UserInfo>
      <UserInfo>
        <DisplayName>Shlomi Lavi</DisplayName>
        <AccountId>69</AccountId>
        <AccountType/>
      </UserInfo>
      <UserInfo>
        <DisplayName>Brad Hendrix</DisplayName>
        <AccountId>30</AccountId>
        <AccountType/>
      </UserInfo>
      <UserInfo>
        <DisplayName>Roman Gusar</DisplayName>
        <AccountId>66</AccountId>
        <AccountType/>
      </UserInfo>
      <UserInfo>
        <DisplayName>James McDonnell</DisplayName>
        <AccountId>20</AccountId>
        <AccountType/>
      </UserInfo>
      <UserInfo>
        <DisplayName>it admin</DisplayName>
        <AccountId>27</AccountId>
        <AccountType/>
      </UserInfo>
    </SharedWithUsers>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FB3BF1-6436-439D-B6E9-B57DBC7CF491}">
  <ds:schemaRefs>
    <ds:schemaRef ds:uri="287530da-d036-4e01-8d9f-60726ac42c4b"/>
    <ds:schemaRef ds:uri="http://purl.org/dc/terms/"/>
    <ds:schemaRef ds:uri="http://schemas.openxmlformats.org/package/2006/metadata/core-properties"/>
    <ds:schemaRef ds:uri="http://schemas.microsoft.com/office/2006/documentManagement/types"/>
    <ds:schemaRef ds:uri="222e3b99-5dbd-4b84-bbbd-a4351ce636e0"/>
    <ds:schemaRef ds:uri="http://schemas.microsoft.com/office/2006/metadata/properties"/>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C8AB4C9B-056C-4094-A96D-AE12821B56A5}">
  <ds:schemaRefs>
    <ds:schemaRef ds:uri="http://schemas.openxmlformats.org/officeDocument/2006/bibliography"/>
  </ds:schemaRefs>
</ds:datastoreItem>
</file>

<file path=customXml/itemProps3.xml><?xml version="1.0" encoding="utf-8"?>
<ds:datastoreItem xmlns:ds="http://schemas.openxmlformats.org/officeDocument/2006/customXml" ds:itemID="{7E9CACFF-C9C1-40EE-A5D7-33D39203717D}"/>
</file>

<file path=customXml/itemProps4.xml><?xml version="1.0" encoding="utf-8"?>
<ds:datastoreItem xmlns:ds="http://schemas.openxmlformats.org/officeDocument/2006/customXml" ds:itemID="{0AD00198-2BBC-4218-B058-482C371F8DC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
  <cp:lastModifiedBy>Saul Garcia</cp:lastModifiedBy>
  <cp:revision>165</cp:revision>
  <cp:lastPrinted>2021-11-03T20:34:00Z</cp:lastPrinted>
  <dcterms:created xsi:type="dcterms:W3CDTF">2018-11-05T22:21:00Z</dcterms:created>
  <dcterms:modified xsi:type="dcterms:W3CDTF">2022-02-10T20:00:32Z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