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38F5" w14:textId="72F6C4E0" w:rsidR="00960E26" w:rsidRDefault="00C516F2" w:rsidP="00C516F2">
      <w:pPr>
        <w:spacing w:line="480" w:lineRule="auto"/>
      </w:pPr>
      <w:r>
        <w:t>Blake McLaughlin</w:t>
      </w:r>
    </w:p>
    <w:p w14:paraId="5568B9DD" w14:textId="1519483B" w:rsidR="00C516F2" w:rsidRDefault="00C516F2" w:rsidP="00C516F2">
      <w:pPr>
        <w:spacing w:line="480" w:lineRule="auto"/>
      </w:pPr>
      <w:r>
        <w:t>Professor Dang</w:t>
      </w:r>
    </w:p>
    <w:p w14:paraId="5FF98373" w14:textId="6113EFEC" w:rsidR="00C516F2" w:rsidRDefault="00C516F2" w:rsidP="00C516F2">
      <w:pPr>
        <w:spacing w:line="480" w:lineRule="auto"/>
        <w:jc w:val="center"/>
      </w:pPr>
      <w:r>
        <w:t>Army Aircraft Report #1</w:t>
      </w:r>
    </w:p>
    <w:p w14:paraId="3E5B26B2" w14:textId="0CD4F6FD" w:rsidR="00C516F2" w:rsidRDefault="00C516F2" w:rsidP="00C516F2">
      <w:pPr>
        <w:spacing w:line="480" w:lineRule="auto"/>
      </w:pPr>
      <w:r>
        <w:tab/>
        <w:t xml:space="preserve">This week I began my studies by reading through the Army Aviation Magazine’s section dedicated to Army aircraft operations. As I reviewed the article, I realized there was a lot of terms on here I didn’t recognize so I decided to pick them apart one by one, leading us to the first term, AMPS &amp; CAFRS interface. The AMPS stands for Aviation Mission Planning System, whereas the CAFRS stands for Centralized Aviation Flight Records System. AMPS is based on a lightweight and efficient workstation that automated aviation mission planning. This system is often used and favored due to the capabilities of being able to quickly adjust mission details and provide situational awareness. AMPS began </w:t>
      </w:r>
      <w:proofErr w:type="spellStart"/>
      <w:proofErr w:type="gramStart"/>
      <w:r>
        <w:t>it’s</w:t>
      </w:r>
      <w:proofErr w:type="spellEnd"/>
      <w:proofErr w:type="gramEnd"/>
      <w:r>
        <w:t xml:space="preserve"> field usage in May 2017 in Fort Rucker, Alabama, now it’s currently being developed to being offered on the Windows 10 OS and also provide the user an improved tactical graphic editor tool. This tool offers a quad core processor, an improved GPU, 32 GB of RAM, and a quick and reliable SSD. Moving on to the CAFRS, it is important to note that this is a function of AMPS. It manages the training records and the flight records as well as providing decision making support based on outcomes belonging to these records. By tracking multiple flight related details CAFRS is capable of supporting risk assessment throughout the mission process. The next version, v4.0.3 is currently in development and it’s being created to better improve the Aircrew Training Folder overall capability and be able to automate the management of Aircrew Training Folder for future usage. </w:t>
      </w:r>
    </w:p>
    <w:sectPr w:rsidR="00C5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F2"/>
    <w:rsid w:val="00292316"/>
    <w:rsid w:val="00396E51"/>
    <w:rsid w:val="00960E26"/>
    <w:rsid w:val="00C5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788E6"/>
  <w15:chartTrackingRefBased/>
  <w15:docId w15:val="{F2C50DE5-040D-E440-9A83-A6ABC39F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1</cp:revision>
  <dcterms:created xsi:type="dcterms:W3CDTF">2022-01-27T03:06:00Z</dcterms:created>
  <dcterms:modified xsi:type="dcterms:W3CDTF">2022-01-28T21:20:00Z</dcterms:modified>
</cp:coreProperties>
</file>