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A1D7" w14:textId="77777777" w:rsidR="004902BA" w:rsidRPr="0006788C" w:rsidRDefault="004902BA" w:rsidP="004902BA">
      <w:pPr>
        <w:widowControl w:val="0"/>
        <w:suppressAutoHyphens/>
        <w:spacing w:after="0" w:line="240" w:lineRule="auto"/>
        <w:jc w:val="center"/>
        <w:rPr>
          <w:rFonts w:eastAsia="Droid Sans Fallback" w:cs="Lohit Hindi"/>
          <w:b/>
          <w:kern w:val="2"/>
          <w:sz w:val="36"/>
          <w:szCs w:val="28"/>
          <w:u w:val="single"/>
          <w:lang w:eastAsia="hi-IN" w:bidi="hi-IN"/>
        </w:rPr>
      </w:pPr>
      <w:r w:rsidRPr="0006788C">
        <w:rPr>
          <w:rFonts w:eastAsia="Droid Sans Fallback" w:cs="Lohit Hindi"/>
          <w:b/>
          <w:noProof/>
          <w:kern w:val="2"/>
          <w:sz w:val="44"/>
          <w:szCs w:val="24"/>
          <w:lang w:eastAsia="pl-PL"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 wp14:anchorId="22011BD1" wp14:editId="1F94D8AD">
                <wp:simplePos x="0" y="0"/>
                <wp:positionH relativeFrom="page">
                  <wp:posOffset>831215</wp:posOffset>
                </wp:positionH>
                <wp:positionV relativeFrom="paragraph">
                  <wp:posOffset>85725</wp:posOffset>
                </wp:positionV>
                <wp:extent cx="663575" cy="778510"/>
                <wp:effectExtent l="2540" t="4445" r="635" b="7620"/>
                <wp:wrapSquare wrapText="largest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" cy="7785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37F86" w14:textId="77777777" w:rsidR="004902BA" w:rsidRDefault="004902BA" w:rsidP="004902B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11BD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65.45pt;margin-top:6.75pt;width:52.25pt;height:61.3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" stroked="f">
                <v:fill opacity="0"/>
                <v:textbox inset="0,0,0,0">
                  <w:txbxContent>
                    <w:p w14:paraId="33B37F86" w14:textId="77777777" w:rsidR="004902BA" w:rsidRDefault="004902BA" w:rsidP="004902BA"/>
                  </w:txbxContent>
                </v:textbox>
                <w10:wrap type="square" side="largest" anchorx="page"/>
              </v:shape>
            </w:pict>
          </mc:Fallback>
        </mc:AlternateContent>
      </w:r>
      <w:r w:rsidR="00CD0E0B">
        <w:rPr>
          <w:rFonts w:eastAsia="Droid Sans Fallback" w:cs="Lohit Hindi"/>
          <w:b/>
          <w:kern w:val="2"/>
          <w:sz w:val="44"/>
          <w:szCs w:val="24"/>
          <w:u w:val="single"/>
          <w:lang w:eastAsia="hi-IN" w:bidi="hi-IN"/>
        </w:rPr>
        <w:t>UNIWERSYTET WSB MERITO</w:t>
      </w:r>
      <w:bookmarkStart w:id="0" w:name="_GoBack"/>
      <w:bookmarkEnd w:id="0"/>
      <w:r w:rsidRPr="0006788C">
        <w:rPr>
          <w:rFonts w:eastAsia="Droid Sans Fallback" w:cs="Lohit Hindi"/>
          <w:b/>
          <w:kern w:val="2"/>
          <w:sz w:val="44"/>
          <w:szCs w:val="24"/>
          <w:u w:val="single"/>
          <w:lang w:eastAsia="hi-IN" w:bidi="hi-IN"/>
        </w:rPr>
        <w:t xml:space="preserve"> W POZNANIU</w:t>
      </w:r>
    </w:p>
    <w:p w14:paraId="5D77879A" w14:textId="77777777" w:rsidR="004902BA" w:rsidRDefault="004902BA" w:rsidP="008C38CC">
      <w:pPr>
        <w:widowControl w:val="0"/>
        <w:suppressAutoHyphens/>
        <w:spacing w:after="0" w:line="240" w:lineRule="auto"/>
        <w:jc w:val="center"/>
        <w:rPr>
          <w:rFonts w:eastAsia="Droid Sans Fallback" w:cs="Lohit Hindi"/>
          <w:b/>
          <w:bCs/>
          <w:kern w:val="2"/>
          <w:sz w:val="24"/>
          <w:szCs w:val="24"/>
          <w:lang w:eastAsia="hi-IN" w:bidi="hi-IN"/>
        </w:rPr>
      </w:pPr>
      <w:r w:rsidRPr="004902BA">
        <w:rPr>
          <w:rFonts w:eastAsia="Droid Sans Fallback" w:cs="Lohit Hindi"/>
          <w:kern w:val="2"/>
          <w:sz w:val="24"/>
          <w:szCs w:val="24"/>
          <w:lang w:eastAsia="hi-IN" w:bidi="hi-IN"/>
        </w:rPr>
        <w:t>RAM</w:t>
      </w:r>
      <w:r w:rsidR="003D1B86">
        <w:rPr>
          <w:rFonts w:eastAsia="Droid Sans Fallback" w:cs="Lohit Hindi"/>
          <w:kern w:val="2"/>
          <w:sz w:val="24"/>
          <w:szCs w:val="24"/>
          <w:lang w:eastAsia="hi-IN" w:bidi="hi-IN"/>
        </w:rPr>
        <w:t xml:space="preserve">OWY PROGRAM PRAKTYK ZAWODOWYCH  </w:t>
      </w:r>
      <w:r w:rsidRPr="004902BA">
        <w:rPr>
          <w:rFonts w:eastAsia="Droid Sans Fallback" w:cs="Lohit Hindi"/>
          <w:kern w:val="2"/>
          <w:sz w:val="24"/>
          <w:szCs w:val="24"/>
          <w:lang w:eastAsia="hi-IN" w:bidi="hi-IN"/>
        </w:rPr>
        <w:t xml:space="preserve">DLA </w:t>
      </w:r>
      <w:r w:rsidRPr="00DB6FDA">
        <w:rPr>
          <w:rFonts w:eastAsia="Droid Sans Fallback" w:cs="Lohit Hindi"/>
          <w:kern w:val="2"/>
          <w:sz w:val="24"/>
          <w:szCs w:val="24"/>
          <w:lang w:eastAsia="hi-IN" w:bidi="hi-IN"/>
        </w:rPr>
        <w:t xml:space="preserve">STUDIÓW </w:t>
      </w:r>
      <w:r w:rsidR="003D1B86">
        <w:rPr>
          <w:rFonts w:eastAsia="Droid Sans Fallback" w:cs="Lohit Hindi"/>
          <w:kern w:val="2"/>
          <w:sz w:val="24"/>
          <w:szCs w:val="24"/>
          <w:lang w:eastAsia="hi-IN" w:bidi="hi-IN"/>
        </w:rPr>
        <w:br/>
        <w:t>I STOPNIA I</w:t>
      </w:r>
      <w:r w:rsidRPr="00DB6FDA">
        <w:rPr>
          <w:rFonts w:eastAsia="Droid Sans Fallback" w:cs="Lohit Hindi"/>
          <w:kern w:val="2"/>
          <w:sz w:val="24"/>
          <w:szCs w:val="24"/>
          <w:lang w:eastAsia="hi-IN" w:bidi="hi-IN"/>
        </w:rPr>
        <w:t xml:space="preserve"> </w:t>
      </w:r>
      <w:r w:rsidRPr="004902BA">
        <w:rPr>
          <w:rFonts w:eastAsia="Droid Sans Fallback" w:cs="Lohit Hindi"/>
          <w:kern w:val="2"/>
          <w:sz w:val="24"/>
          <w:szCs w:val="24"/>
          <w:lang w:eastAsia="hi-IN" w:bidi="hi-IN"/>
        </w:rPr>
        <w:t xml:space="preserve">KIERUNKU </w:t>
      </w:r>
      <w:r w:rsidR="008C38CC">
        <w:rPr>
          <w:rFonts w:eastAsia="Droid Sans Fallback" w:cs="Lohit Hindi"/>
          <w:kern w:val="2"/>
          <w:sz w:val="24"/>
          <w:szCs w:val="24"/>
          <w:lang w:eastAsia="hi-IN" w:bidi="hi-IN"/>
        </w:rPr>
        <w:t xml:space="preserve">  </w:t>
      </w:r>
      <w:r w:rsidR="00316F42">
        <w:rPr>
          <w:rFonts w:eastAsia="Droid Sans Fallback" w:cs="Lohit Hindi"/>
          <w:b/>
          <w:bCs/>
          <w:kern w:val="2"/>
          <w:sz w:val="40"/>
          <w:szCs w:val="24"/>
          <w:lang w:eastAsia="hi-IN" w:bidi="hi-IN"/>
        </w:rPr>
        <w:t>INFORMATYKA INŻYNIERSKA</w:t>
      </w:r>
      <w:r w:rsidR="0006788C">
        <w:rPr>
          <w:rFonts w:eastAsia="Droid Sans Fallback" w:cs="Lohit Hindi"/>
          <w:b/>
          <w:bCs/>
          <w:kern w:val="2"/>
          <w:sz w:val="24"/>
          <w:szCs w:val="24"/>
          <w:lang w:eastAsia="hi-IN" w:bidi="hi-IN"/>
        </w:rPr>
        <w:br/>
      </w:r>
      <w:r w:rsidR="0006788C">
        <w:rPr>
          <w:rFonts w:eastAsia="Droid Sans Fallback" w:cs="Lohit Hindi"/>
          <w:b/>
          <w:bCs/>
          <w:kern w:val="2"/>
          <w:sz w:val="24"/>
          <w:szCs w:val="24"/>
          <w:lang w:eastAsia="hi-IN" w:bidi="hi-IN"/>
        </w:rPr>
        <w:br/>
      </w:r>
      <w:r w:rsidR="00316F42">
        <w:rPr>
          <w:rFonts w:eastAsia="Droid Sans Fallback" w:cs="Lohit Hindi"/>
          <w:b/>
          <w:bCs/>
          <w:kern w:val="2"/>
          <w:sz w:val="24"/>
          <w:szCs w:val="24"/>
          <w:lang w:eastAsia="hi-IN" w:bidi="hi-IN"/>
        </w:rPr>
        <w:br/>
      </w:r>
    </w:p>
    <w:p w14:paraId="4D9A03C3" w14:textId="77777777" w:rsidR="0006788C" w:rsidRPr="00E940CD" w:rsidRDefault="0006788C" w:rsidP="0006788C">
      <w:pPr>
        <w:widowControl w:val="0"/>
        <w:suppressAutoHyphens/>
        <w:spacing w:after="0" w:line="240" w:lineRule="auto"/>
        <w:rPr>
          <w:rFonts w:eastAsia="Droid Sans Fallback" w:cs="Lohit Hindi"/>
          <w:b/>
          <w:bCs/>
          <w:color w:val="FF0000"/>
          <w:kern w:val="2"/>
          <w:sz w:val="28"/>
          <w:szCs w:val="28"/>
          <w:lang w:eastAsia="hi-IN" w:bidi="hi-IN"/>
        </w:rPr>
      </w:pPr>
      <w:r w:rsidRPr="00E940CD">
        <w:rPr>
          <w:rFonts w:cs="Tahoma"/>
          <w:b/>
          <w:color w:val="FF0000"/>
          <w:sz w:val="28"/>
          <w:szCs w:val="28"/>
        </w:rPr>
        <w:t xml:space="preserve">PROSIMY O ZAZNACZENIE OBSZARÓW TEMATYCZNYCH (MODUŁÓW), </w:t>
      </w:r>
      <w:r w:rsidRPr="00E940CD">
        <w:rPr>
          <w:rFonts w:cs="Tahoma"/>
          <w:b/>
          <w:color w:val="FF0000"/>
          <w:sz w:val="28"/>
          <w:szCs w:val="28"/>
        </w:rPr>
        <w:br/>
        <w:t>Z KTÓRYMI STUDENT ZOSTANIE ZAPOZNANY W TRAKCIE TRWANIA PRAKTYKI W PAŃSTWA FIRMIE/INSTYTUCJI</w:t>
      </w:r>
    </w:p>
    <w:p w14:paraId="288F25B6" w14:textId="77777777" w:rsidR="00CE01D4" w:rsidRDefault="00CE01D4" w:rsidP="00CE01D4">
      <w:pPr>
        <w:tabs>
          <w:tab w:val="left" w:pos="0"/>
        </w:tabs>
        <w:rPr>
          <w:rFonts w:eastAsia="Droid Sans Fallback" w:cs="Lohit Hindi"/>
          <w:b/>
          <w:bCs/>
          <w:kern w:val="2"/>
          <w:sz w:val="24"/>
          <w:szCs w:val="24"/>
          <w:lang w:eastAsia="hi-IN" w:bidi="hi-IN"/>
        </w:rPr>
      </w:pPr>
    </w:p>
    <w:p w14:paraId="16A670BD" w14:textId="77777777" w:rsidR="00316F42" w:rsidRDefault="00316F42" w:rsidP="00CE01D4">
      <w:pPr>
        <w:tabs>
          <w:tab w:val="left" w:pos="0"/>
        </w:tabs>
        <w:rPr>
          <w:rFonts w:eastAsia="Droid Sans Fallback" w:cs="Lohit Hindi"/>
          <w:b/>
          <w:bCs/>
          <w:kern w:val="2"/>
          <w:sz w:val="24"/>
          <w:szCs w:val="24"/>
          <w:lang w:eastAsia="hi-IN" w:bidi="hi-IN"/>
        </w:rPr>
      </w:pPr>
    </w:p>
    <w:p w14:paraId="0A3FD04A" w14:textId="77777777" w:rsidR="00316F42" w:rsidRDefault="00CE01D4" w:rsidP="00316F42">
      <w:pPr>
        <w:tabs>
          <w:tab w:val="left" w:pos="0"/>
        </w:tabs>
        <w:jc w:val="both"/>
        <w:rPr>
          <w:rFonts w:cs="Tahoma"/>
          <w:b/>
          <w:szCs w:val="20"/>
          <w:lang w:eastAsia="pl-PL"/>
        </w:rPr>
      </w:pPr>
      <w:r w:rsidRPr="00CE01D4">
        <w:rPr>
          <w:rFonts w:cs="Tahoma"/>
          <w:b/>
          <w:szCs w:val="20"/>
          <w:lang w:eastAsia="pl-PL"/>
        </w:rPr>
        <w:t>KOMÓRKI PRAKTYK:</w:t>
      </w:r>
    </w:p>
    <w:p w14:paraId="4D266140" w14:textId="77777777" w:rsidR="00316F42" w:rsidRPr="00316F42" w:rsidRDefault="00316F42" w:rsidP="00316F42">
      <w:pPr>
        <w:tabs>
          <w:tab w:val="left" w:pos="0"/>
        </w:tabs>
        <w:jc w:val="both"/>
        <w:rPr>
          <w:rFonts w:cs="Tahoma"/>
          <w:b/>
          <w:sz w:val="20"/>
          <w:szCs w:val="20"/>
          <w:lang w:eastAsia="pl-PL"/>
        </w:rPr>
      </w:pPr>
      <w:r w:rsidRPr="00316F42">
        <w:rPr>
          <w:rFonts w:cs="Tahoma"/>
          <w:b/>
          <w:sz w:val="20"/>
          <w:szCs w:val="20"/>
          <w:lang w:eastAsia="pl-PL"/>
        </w:rPr>
        <w:t xml:space="preserve">biuro zarządu, dział informatyki, dział organizacji i zarządzania, dział rozwoju, dział produkcji, dział głównego technologa, dział zarządzania zasobami ludzkimi, pełnomocnik </w:t>
      </w:r>
      <w:proofErr w:type="spellStart"/>
      <w:r w:rsidRPr="00316F42">
        <w:rPr>
          <w:rFonts w:cs="Tahoma"/>
          <w:b/>
          <w:sz w:val="20"/>
          <w:szCs w:val="20"/>
          <w:lang w:eastAsia="pl-PL"/>
        </w:rPr>
        <w:t>ds.zarządzania</w:t>
      </w:r>
      <w:proofErr w:type="spellEnd"/>
      <w:r w:rsidRPr="00316F42">
        <w:rPr>
          <w:rFonts w:cs="Tahoma"/>
          <w:b/>
          <w:sz w:val="20"/>
          <w:szCs w:val="20"/>
          <w:lang w:eastAsia="pl-PL"/>
        </w:rPr>
        <w:t xml:space="preserve"> jakością, dział marketingu, dział handlowy, biuro obsługi klienta, dział rozliczeń finansowych i inne</w:t>
      </w:r>
    </w:p>
    <w:p w14:paraId="546DC132" w14:textId="77777777" w:rsidR="00316F42" w:rsidRPr="00924987" w:rsidRDefault="00CE01D4" w:rsidP="00316F42">
      <w:p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CE01D4">
        <w:rPr>
          <w:rFonts w:cs="Tahoma"/>
          <w:szCs w:val="20"/>
          <w:lang w:eastAsia="pl-PL"/>
        </w:rPr>
        <w:t xml:space="preserve"> </w:t>
      </w:r>
    </w:p>
    <w:p w14:paraId="1199790D" w14:textId="77777777" w:rsidR="00AD0902" w:rsidRDefault="00AD0902" w:rsidP="00CE01D4">
      <w:pPr>
        <w:widowControl w:val="0"/>
        <w:suppressAutoHyphens/>
        <w:spacing w:after="0" w:line="240" w:lineRule="auto"/>
        <w:rPr>
          <w:rFonts w:cs="Tahoma"/>
          <w:color w:val="000000"/>
          <w:sz w:val="20"/>
          <w:szCs w:val="20"/>
        </w:rPr>
      </w:pPr>
    </w:p>
    <w:p w14:paraId="47C5B20D" w14:textId="77777777" w:rsidR="00CE01D4" w:rsidRDefault="00A04443" w:rsidP="00CE01D4">
      <w:pPr>
        <w:widowControl w:val="0"/>
        <w:suppressAutoHyphens/>
        <w:spacing w:after="0" w:line="240" w:lineRule="auto"/>
        <w:rPr>
          <w:rFonts w:cs="Tahoma"/>
          <w:color w:val="000000"/>
          <w:sz w:val="20"/>
          <w:szCs w:val="20"/>
        </w:rPr>
      </w:pPr>
      <w:r>
        <w:rPr>
          <w:rFonts w:cs="Tahoma"/>
          <w:color w:val="000000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…………………………………………………………………………………………………………………………………………………………………………..</w:t>
      </w:r>
    </w:p>
    <w:p w14:paraId="064C7DC2" w14:textId="77777777" w:rsidR="00DB6FDA" w:rsidRPr="00DB6FDA" w:rsidRDefault="00DB6FDA" w:rsidP="00DB6FDA">
      <w:pPr>
        <w:widowControl w:val="0"/>
        <w:suppressAutoHyphens/>
        <w:spacing w:after="0" w:line="240" w:lineRule="auto"/>
        <w:rPr>
          <w:b/>
          <w:sz w:val="20"/>
          <w:szCs w:val="20"/>
        </w:rPr>
      </w:pPr>
    </w:p>
    <w:p w14:paraId="3F813792" w14:textId="77777777" w:rsidR="00DB6FDA" w:rsidRPr="00DB6FDA" w:rsidRDefault="00DB6FDA" w:rsidP="00DB6FDA">
      <w:pPr>
        <w:widowControl w:val="0"/>
        <w:suppressAutoHyphens/>
        <w:spacing w:after="0" w:line="240" w:lineRule="auto"/>
        <w:rPr>
          <w:sz w:val="20"/>
          <w:szCs w:val="20"/>
        </w:rPr>
      </w:pPr>
      <w:r w:rsidRPr="00DB6FDA">
        <w:rPr>
          <w:b/>
          <w:sz w:val="20"/>
          <w:szCs w:val="20"/>
        </w:rPr>
        <w:t xml:space="preserve">Moduły obowiązkowe – </w:t>
      </w:r>
      <w:r w:rsidRPr="00DB6FDA">
        <w:rPr>
          <w:sz w:val="20"/>
          <w:szCs w:val="20"/>
        </w:rPr>
        <w:t>Student obowiązkowo powinien zrealizować wszystkie moduły</w:t>
      </w:r>
    </w:p>
    <w:p w14:paraId="5B3DA970" w14:textId="77777777" w:rsidR="00DB6FDA" w:rsidRPr="00DB6FDA" w:rsidRDefault="00DB6FDA" w:rsidP="00DB6FDA">
      <w:pPr>
        <w:widowControl w:val="0"/>
        <w:suppressAutoHyphens/>
        <w:spacing w:after="0" w:line="240" w:lineRule="auto"/>
        <w:rPr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330"/>
        <w:gridCol w:w="882"/>
      </w:tblGrid>
      <w:tr w:rsidR="00114FA3" w14:paraId="5F688E83" w14:textId="77777777" w:rsidTr="00734F19">
        <w:trPr>
          <w:trHeight w:val="1326"/>
        </w:trPr>
        <w:tc>
          <w:tcPr>
            <w:tcW w:w="8330" w:type="dxa"/>
          </w:tcPr>
          <w:p w14:paraId="679A1FE0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t>Podstawy prawne i przedmiot działalności przedsiębiorstwa</w:t>
            </w:r>
          </w:p>
          <w:p w14:paraId="1EC5CDB0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status prawny</w:t>
            </w:r>
          </w:p>
          <w:p w14:paraId="25708F56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struktura własnościowa</w:t>
            </w:r>
          </w:p>
          <w:p w14:paraId="6A37AB22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przedmiot i zakres działalności przedsiębiorstwa</w:t>
            </w:r>
          </w:p>
          <w:p w14:paraId="74AD2FD5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misja przedsiębiorstwa</w:t>
            </w:r>
          </w:p>
          <w:p w14:paraId="33110194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strategia przedsiębiorstwa</w:t>
            </w:r>
            <w:r>
              <w:rPr>
                <w:rFonts w:ascii="Calibri" w:hAnsi="Calibri" w:cs="Arial"/>
                <w:sz w:val="20"/>
                <w:szCs w:val="20"/>
              </w:rPr>
              <w:br/>
            </w:r>
          </w:p>
        </w:tc>
        <w:tc>
          <w:tcPr>
            <w:tcW w:w="882" w:type="dxa"/>
            <w:vAlign w:val="center"/>
          </w:tcPr>
          <w:p w14:paraId="2E7666B4" w14:textId="77777777" w:rsidR="00114FA3" w:rsidRPr="00734F19" w:rsidRDefault="00114FA3" w:rsidP="00734F19">
            <w:pPr>
              <w:rPr>
                <w:b/>
                <w:sz w:val="28"/>
                <w:szCs w:val="20"/>
                <w:lang w:eastAsia="pl-PL"/>
              </w:rPr>
            </w:pPr>
          </w:p>
          <w:p w14:paraId="0F4EDC5D" w14:textId="77777777" w:rsidR="00114FA3" w:rsidRPr="00734F19" w:rsidRDefault="00114FA3" w:rsidP="00734F19">
            <w:pPr>
              <w:jc w:val="center"/>
              <w:rPr>
                <w:b/>
                <w:sz w:val="28"/>
                <w:szCs w:val="20"/>
                <w:lang w:eastAsia="pl-PL"/>
              </w:rPr>
            </w:pPr>
            <w:r w:rsidRPr="00734F19">
              <w:rPr>
                <w:b/>
                <w:sz w:val="28"/>
                <w:szCs w:val="20"/>
                <w:lang w:eastAsia="pl-PL"/>
              </w:rPr>
              <w:t>√</w:t>
            </w:r>
          </w:p>
        </w:tc>
      </w:tr>
      <w:tr w:rsidR="00114FA3" w14:paraId="08E92D0C" w14:textId="77777777" w:rsidTr="00734F19">
        <w:tc>
          <w:tcPr>
            <w:tcW w:w="8330" w:type="dxa"/>
          </w:tcPr>
          <w:p w14:paraId="4930104E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t>Organizacja podmiotu gospodarczego</w:t>
            </w:r>
          </w:p>
          <w:p w14:paraId="53EE5C92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struktura organizacyjna</w:t>
            </w:r>
          </w:p>
          <w:p w14:paraId="7A623DE1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uprawnienia decyzyjne i zakres odpowiedzialności</w:t>
            </w:r>
            <w:r>
              <w:rPr>
                <w:rFonts w:ascii="Calibri" w:hAnsi="Calibri" w:cs="Arial"/>
                <w:sz w:val="20"/>
                <w:szCs w:val="20"/>
              </w:rPr>
              <w:br/>
            </w:r>
          </w:p>
        </w:tc>
        <w:tc>
          <w:tcPr>
            <w:tcW w:w="882" w:type="dxa"/>
            <w:vAlign w:val="center"/>
          </w:tcPr>
          <w:p w14:paraId="25ECCFB6" w14:textId="77777777" w:rsidR="00114FA3" w:rsidRPr="00734F19" w:rsidRDefault="00114FA3" w:rsidP="00734F19">
            <w:pPr>
              <w:jc w:val="center"/>
              <w:rPr>
                <w:b/>
                <w:sz w:val="28"/>
                <w:szCs w:val="20"/>
                <w:lang w:eastAsia="pl-PL"/>
              </w:rPr>
            </w:pPr>
            <w:r w:rsidRPr="00734F19">
              <w:rPr>
                <w:b/>
                <w:sz w:val="28"/>
                <w:szCs w:val="20"/>
                <w:lang w:eastAsia="pl-PL"/>
              </w:rPr>
              <w:t>√</w:t>
            </w:r>
          </w:p>
        </w:tc>
      </w:tr>
      <w:tr w:rsidR="00114FA3" w14:paraId="76D582A6" w14:textId="77777777" w:rsidTr="00734F19">
        <w:tc>
          <w:tcPr>
            <w:tcW w:w="8330" w:type="dxa"/>
          </w:tcPr>
          <w:p w14:paraId="7471D41D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t>Dokumentacja organizacyjna przedsiębiorstwa</w:t>
            </w:r>
          </w:p>
          <w:p w14:paraId="4DE34390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statut/umowa</w:t>
            </w:r>
          </w:p>
          <w:p w14:paraId="22A3BBDD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regulaminy</w:t>
            </w:r>
          </w:p>
          <w:p w14:paraId="7E6ACADF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instrukcje</w:t>
            </w:r>
          </w:p>
          <w:p w14:paraId="61F5D90D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zasady obiegu dokumentów</w:t>
            </w:r>
            <w:r>
              <w:rPr>
                <w:rFonts w:ascii="Calibri" w:hAnsi="Calibri" w:cs="Arial"/>
                <w:sz w:val="20"/>
                <w:szCs w:val="20"/>
              </w:rPr>
              <w:br/>
            </w:r>
          </w:p>
        </w:tc>
        <w:tc>
          <w:tcPr>
            <w:tcW w:w="882" w:type="dxa"/>
            <w:vAlign w:val="center"/>
          </w:tcPr>
          <w:p w14:paraId="2F94B44C" w14:textId="77777777" w:rsidR="00114FA3" w:rsidRPr="00734F19" w:rsidRDefault="00114FA3" w:rsidP="00734F19">
            <w:pPr>
              <w:jc w:val="center"/>
              <w:rPr>
                <w:b/>
                <w:sz w:val="28"/>
                <w:szCs w:val="20"/>
                <w:lang w:eastAsia="pl-PL"/>
              </w:rPr>
            </w:pPr>
            <w:r w:rsidRPr="00734F19">
              <w:rPr>
                <w:b/>
                <w:sz w:val="28"/>
                <w:szCs w:val="20"/>
                <w:lang w:eastAsia="pl-PL"/>
              </w:rPr>
              <w:t>√</w:t>
            </w:r>
          </w:p>
        </w:tc>
      </w:tr>
      <w:tr w:rsidR="00114FA3" w14:paraId="77A563B7" w14:textId="77777777" w:rsidTr="00734F19">
        <w:tc>
          <w:tcPr>
            <w:tcW w:w="8330" w:type="dxa"/>
          </w:tcPr>
          <w:p w14:paraId="78021F99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t>Infrastruktura przedsiębiorstwa</w:t>
            </w:r>
          </w:p>
          <w:p w14:paraId="0483362F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infrastruktura produkcyjna</w:t>
            </w:r>
          </w:p>
          <w:p w14:paraId="38C25775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infrastruktura logistyczna</w:t>
            </w:r>
          </w:p>
          <w:p w14:paraId="12A1E7B1" w14:textId="77777777" w:rsidR="00114FA3" w:rsidRDefault="00114FA3" w:rsidP="00A22ACB">
            <w:pPr>
              <w:pStyle w:val="Akapitzlist"/>
              <w:ind w:left="0"/>
              <w:jc w:val="both"/>
              <w:rPr>
                <w:rFonts w:cs="Arial"/>
                <w:sz w:val="20"/>
                <w:szCs w:val="20"/>
              </w:rPr>
            </w:pPr>
            <w:r w:rsidRPr="00D255D7">
              <w:rPr>
                <w:rFonts w:cs="Arial"/>
                <w:sz w:val="20"/>
                <w:szCs w:val="20"/>
              </w:rPr>
              <w:t>- infrastruktura informatyczna</w:t>
            </w:r>
          </w:p>
          <w:p w14:paraId="68423003" w14:textId="77777777" w:rsidR="00114FA3" w:rsidRPr="00D255D7" w:rsidRDefault="00114FA3" w:rsidP="00A22ACB">
            <w:pPr>
              <w:pStyle w:val="Akapitzlist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882" w:type="dxa"/>
            <w:vAlign w:val="center"/>
          </w:tcPr>
          <w:p w14:paraId="4E38E491" w14:textId="77777777" w:rsidR="00114FA3" w:rsidRPr="00734F19" w:rsidRDefault="00114FA3" w:rsidP="00734F19">
            <w:pPr>
              <w:jc w:val="center"/>
              <w:rPr>
                <w:b/>
                <w:sz w:val="28"/>
                <w:szCs w:val="20"/>
                <w:lang w:eastAsia="pl-PL"/>
              </w:rPr>
            </w:pPr>
            <w:r w:rsidRPr="00734F19">
              <w:rPr>
                <w:b/>
                <w:sz w:val="28"/>
                <w:szCs w:val="20"/>
                <w:lang w:eastAsia="pl-PL"/>
              </w:rPr>
              <w:t>√</w:t>
            </w:r>
          </w:p>
        </w:tc>
      </w:tr>
    </w:tbl>
    <w:p w14:paraId="1EEF69E7" w14:textId="77777777" w:rsidR="008C38CC" w:rsidRDefault="008C38CC">
      <w:pPr>
        <w:rPr>
          <w:b/>
          <w:sz w:val="20"/>
          <w:szCs w:val="20"/>
        </w:rPr>
      </w:pPr>
    </w:p>
    <w:p w14:paraId="61BE97A9" w14:textId="77777777" w:rsidR="00114FA3" w:rsidRDefault="00316F42">
      <w:pPr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</w:p>
    <w:p w14:paraId="67CD18F1" w14:textId="77777777" w:rsidR="000A15F1" w:rsidRPr="00114FA3" w:rsidRDefault="00FE7B00">
      <w:pPr>
        <w:rPr>
          <w:b/>
          <w:sz w:val="20"/>
          <w:szCs w:val="20"/>
        </w:rPr>
      </w:pPr>
      <w:r w:rsidRPr="001C27F9">
        <w:rPr>
          <w:b/>
          <w:sz w:val="20"/>
          <w:szCs w:val="20"/>
        </w:rPr>
        <w:lastRenderedPageBreak/>
        <w:t>Moduły do wyboru</w:t>
      </w:r>
      <w:r w:rsidRPr="001C27F9">
        <w:rPr>
          <w:sz w:val="20"/>
          <w:szCs w:val="20"/>
        </w:rPr>
        <w:t xml:space="preserve"> – Student obowiązkowo powini</w:t>
      </w:r>
      <w:r>
        <w:rPr>
          <w:sz w:val="20"/>
          <w:szCs w:val="20"/>
        </w:rPr>
        <w:t>en zrealizować co najmniej  4 moduły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330"/>
        <w:gridCol w:w="882"/>
      </w:tblGrid>
      <w:tr w:rsidR="00114FA3" w:rsidRPr="00C102AB" w14:paraId="0EB7BF14" w14:textId="77777777" w:rsidTr="00EA0FD9">
        <w:trPr>
          <w:trHeight w:val="928"/>
        </w:trPr>
        <w:tc>
          <w:tcPr>
            <w:tcW w:w="8330" w:type="dxa"/>
          </w:tcPr>
          <w:p w14:paraId="4242BAA1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t>Strategie informatyzacji przedsiębiorstwa/instytucji</w:t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</w:p>
          <w:p w14:paraId="14FE8D9B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determinanty strategii informatyzacji</w:t>
            </w:r>
          </w:p>
          <w:p w14:paraId="048B21FE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uwarunkowania realizacyjne (orientacja procesowa)</w:t>
            </w:r>
          </w:p>
          <w:p w14:paraId="68A3C6F7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etapy realizacji</w:t>
            </w:r>
          </w:p>
          <w:p w14:paraId="6E14ECAF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ocena stanu obecnego</w:t>
            </w:r>
          </w:p>
          <w:p w14:paraId="33C8F88D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kierunki rozwoju procesu informatyzacji</w:t>
            </w:r>
          </w:p>
        </w:tc>
        <w:tc>
          <w:tcPr>
            <w:tcW w:w="882" w:type="dxa"/>
          </w:tcPr>
          <w:p w14:paraId="3FF4002E" w14:textId="77777777" w:rsidR="00114FA3" w:rsidRPr="00C102AB" w:rsidRDefault="00114FA3" w:rsidP="00192514">
            <w:pPr>
              <w:rPr>
                <w:lang w:eastAsia="pl-PL"/>
              </w:rPr>
            </w:pPr>
          </w:p>
        </w:tc>
      </w:tr>
      <w:tr w:rsidR="00114FA3" w:rsidRPr="00C102AB" w14:paraId="3FD2C921" w14:textId="77777777" w:rsidTr="00192514">
        <w:tc>
          <w:tcPr>
            <w:tcW w:w="8330" w:type="dxa"/>
          </w:tcPr>
          <w:p w14:paraId="3A2A17FD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t>Organizacja służb informatycznych przedsiębiorstwa/instytucji</w:t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</w:p>
          <w:p w14:paraId="7BE727D0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struktura organizacyjna służb informatycznych</w:t>
            </w:r>
          </w:p>
          <w:p w14:paraId="6DEF4DC5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zakres odpowiedzialności</w:t>
            </w:r>
          </w:p>
          <w:p w14:paraId="10877E79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serwis infrastruktury technicznej</w:t>
            </w:r>
          </w:p>
          <w:p w14:paraId="390B9DD5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obsługa użytkowników rozwiązań informatycznych</w:t>
            </w:r>
          </w:p>
          <w:p w14:paraId="0DB2BEDC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serwisy intranetowe/internetowe</w:t>
            </w:r>
          </w:p>
          <w:p w14:paraId="1D50C688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system motywowania i oceny kadry informatycznej</w:t>
            </w:r>
          </w:p>
        </w:tc>
        <w:tc>
          <w:tcPr>
            <w:tcW w:w="882" w:type="dxa"/>
          </w:tcPr>
          <w:p w14:paraId="3EDD0342" w14:textId="77777777" w:rsidR="00114FA3" w:rsidRPr="00C102AB" w:rsidRDefault="00114FA3" w:rsidP="00192514">
            <w:pPr>
              <w:rPr>
                <w:lang w:eastAsia="pl-PL"/>
              </w:rPr>
            </w:pPr>
          </w:p>
        </w:tc>
      </w:tr>
      <w:tr w:rsidR="00114FA3" w:rsidRPr="00C102AB" w14:paraId="5919D778" w14:textId="77777777" w:rsidTr="00192514">
        <w:tc>
          <w:tcPr>
            <w:tcW w:w="8330" w:type="dxa"/>
          </w:tcPr>
          <w:p w14:paraId="147ABBC7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t>Szczegółowa infrastruktura informatyczna</w:t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</w:p>
          <w:p w14:paraId="43826B07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architektura rozwiązań informatycznych</w:t>
            </w:r>
          </w:p>
          <w:p w14:paraId="7D50CC0C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rozmieszczenie sprzętu komputerowego</w:t>
            </w:r>
          </w:p>
          <w:p w14:paraId="1FB0E6C4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stosowane rozwiązania sprzętowe</w:t>
            </w:r>
          </w:p>
          <w:p w14:paraId="6091B129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konfiguracja pojedynczych stanowisk</w:t>
            </w:r>
          </w:p>
          <w:p w14:paraId="5046686E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stosowane urządzenia peryferyjne i ich konfiguracja</w:t>
            </w:r>
          </w:p>
          <w:p w14:paraId="38212B70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ewidencja i serwis sprzętu w organizacji</w:t>
            </w:r>
          </w:p>
          <w:p w14:paraId="6B8C3B9B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współdzielenie zasobów lokalnych</w:t>
            </w:r>
          </w:p>
          <w:p w14:paraId="7DD793EE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zasoby udostępniane między poszczególnym jednostkami</w:t>
            </w:r>
          </w:p>
          <w:p w14:paraId="5252FD95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zasady administrowania zasobami</w:t>
            </w:r>
          </w:p>
          <w:p w14:paraId="54D71B2A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polityka zakupowa sprzętu komputerowego</w:t>
            </w:r>
          </w:p>
        </w:tc>
        <w:tc>
          <w:tcPr>
            <w:tcW w:w="882" w:type="dxa"/>
          </w:tcPr>
          <w:p w14:paraId="5B39F286" w14:textId="77777777" w:rsidR="00114FA3" w:rsidRPr="00C102AB" w:rsidRDefault="00114FA3" w:rsidP="00192514">
            <w:pPr>
              <w:rPr>
                <w:lang w:eastAsia="pl-PL"/>
              </w:rPr>
            </w:pPr>
          </w:p>
        </w:tc>
      </w:tr>
      <w:tr w:rsidR="00114FA3" w:rsidRPr="00C102AB" w14:paraId="3A3C150E" w14:textId="77777777" w:rsidTr="00192514">
        <w:tc>
          <w:tcPr>
            <w:tcW w:w="8330" w:type="dxa"/>
          </w:tcPr>
          <w:p w14:paraId="4F6BF9CC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t>Wykorzystywane oprogramowanie</w:t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</w:p>
          <w:p w14:paraId="7C5AF3D4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systemy operacyjne serwerów i stanowisk roboczych</w:t>
            </w:r>
          </w:p>
          <w:p w14:paraId="4848FB5C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oprogramowanie narzędziowe ogólnego przeznaczenie i jego wykorzystanie</w:t>
            </w:r>
          </w:p>
          <w:p w14:paraId="32DFCF44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oprogramowanie aplikacyjne (ERP, CRM, SCM) - struktura funkcjonalna</w:t>
            </w:r>
          </w:p>
          <w:p w14:paraId="4F1F2B2F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oprogramowanie specjalistyczne (branżowe)</w:t>
            </w:r>
          </w:p>
          <w:p w14:paraId="79C88ED9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konfiguracja programów w poszczególnych działach organizacji</w:t>
            </w:r>
          </w:p>
          <w:p w14:paraId="1E1D26CD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 xml:space="preserve">- rozszerzenia funkcjonalności systemów poprzez wykorzystanie pakietów standardowych, np. MS Office, </w:t>
            </w:r>
            <w:proofErr w:type="spellStart"/>
            <w:r w:rsidRPr="00D255D7">
              <w:rPr>
                <w:rFonts w:ascii="Calibri" w:hAnsi="Calibri" w:cs="Arial"/>
                <w:sz w:val="20"/>
                <w:szCs w:val="20"/>
              </w:rPr>
              <w:t>Crystal</w:t>
            </w:r>
            <w:proofErr w:type="spellEnd"/>
            <w:r w:rsidRPr="00D255D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spellStart"/>
            <w:r w:rsidRPr="00D255D7">
              <w:rPr>
                <w:rFonts w:ascii="Calibri" w:hAnsi="Calibri" w:cs="Arial"/>
                <w:sz w:val="20"/>
                <w:szCs w:val="20"/>
              </w:rPr>
              <w:t>Reports</w:t>
            </w:r>
            <w:proofErr w:type="spellEnd"/>
          </w:p>
          <w:p w14:paraId="5F6645A3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ewidencja oprogramowania, zarządzanie licencjami, oprogramowanie otwarte, (ewent. shareware i freeware)</w:t>
            </w:r>
          </w:p>
          <w:p w14:paraId="718A5CC6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polityka zakupowa oprogramowania</w:t>
            </w:r>
          </w:p>
        </w:tc>
        <w:tc>
          <w:tcPr>
            <w:tcW w:w="882" w:type="dxa"/>
          </w:tcPr>
          <w:p w14:paraId="6415FA9C" w14:textId="77777777" w:rsidR="00114FA3" w:rsidRPr="00C102AB" w:rsidRDefault="00114FA3" w:rsidP="00192514">
            <w:pPr>
              <w:rPr>
                <w:lang w:eastAsia="pl-PL"/>
              </w:rPr>
            </w:pPr>
          </w:p>
        </w:tc>
      </w:tr>
      <w:tr w:rsidR="00114FA3" w:rsidRPr="00C102AB" w14:paraId="53A046D6" w14:textId="77777777" w:rsidTr="00192514">
        <w:tc>
          <w:tcPr>
            <w:tcW w:w="8330" w:type="dxa"/>
          </w:tcPr>
          <w:p w14:paraId="2E008085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t>Wykorzystywane systemy zarządzania bazami danych</w:t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</w:p>
          <w:p w14:paraId="644F3E43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identyfikacja systemu zarządzania bazą danych</w:t>
            </w:r>
          </w:p>
          <w:p w14:paraId="4F148946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zasady gromadzenia danych w organizacji</w:t>
            </w:r>
          </w:p>
          <w:p w14:paraId="61E322B6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udostępnianie informacji z baz danych</w:t>
            </w:r>
          </w:p>
          <w:p w14:paraId="61B7899D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ocena wykorzystania możliwości stosowanych baz danych</w:t>
            </w:r>
          </w:p>
          <w:p w14:paraId="592742A5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ocena funkcjonowania systemu bazy danych w organizacji</w:t>
            </w:r>
          </w:p>
          <w:p w14:paraId="5234A263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 xml:space="preserve">- rodzaje raportów i stosowane metody analizy danych (hurtownie danych) </w:t>
            </w:r>
          </w:p>
        </w:tc>
        <w:tc>
          <w:tcPr>
            <w:tcW w:w="882" w:type="dxa"/>
          </w:tcPr>
          <w:p w14:paraId="48467FC3" w14:textId="77777777" w:rsidR="00114FA3" w:rsidRPr="00C102AB" w:rsidRDefault="00114FA3" w:rsidP="00192514">
            <w:pPr>
              <w:rPr>
                <w:lang w:eastAsia="pl-PL"/>
              </w:rPr>
            </w:pPr>
          </w:p>
        </w:tc>
      </w:tr>
      <w:tr w:rsidR="00114FA3" w:rsidRPr="00C102AB" w14:paraId="6DBA2B4B" w14:textId="77777777" w:rsidTr="00192514">
        <w:tc>
          <w:tcPr>
            <w:tcW w:w="8330" w:type="dxa"/>
          </w:tcPr>
          <w:p w14:paraId="46CA6844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t>Zarządzanie przedsięwzięciami informatycznymi</w:t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</w:p>
          <w:p w14:paraId="5E0EE174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założenia realizacyjne</w:t>
            </w:r>
          </w:p>
          <w:p w14:paraId="7BEBF66E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identyfikowanie bieżących potrzeb w zakresie wspomagania informatycznego</w:t>
            </w:r>
          </w:p>
          <w:p w14:paraId="2659CB41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cykl życia przedsięwzięcia informatycznego</w:t>
            </w:r>
          </w:p>
          <w:p w14:paraId="5DD748AA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struktury realizacyjne przedsięwzięć informatycznych</w:t>
            </w:r>
          </w:p>
          <w:p w14:paraId="270B899C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zarządzanie ryzykiem realizacyjnym</w:t>
            </w:r>
          </w:p>
          <w:p w14:paraId="00AAF613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administrowanie infrastrukturą informatyczną</w:t>
            </w:r>
          </w:p>
          <w:p w14:paraId="39AEE68F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audyt informatyczny i jego metody</w:t>
            </w:r>
          </w:p>
          <w:p w14:paraId="05CFC383" w14:textId="77777777" w:rsidR="00114FA3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</w:p>
          <w:p w14:paraId="0E8C2314" w14:textId="77777777" w:rsidR="00114FA3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</w:p>
          <w:p w14:paraId="312A695E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</w:p>
          <w:p w14:paraId="43191058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82" w:type="dxa"/>
          </w:tcPr>
          <w:p w14:paraId="3394C79A" w14:textId="77777777" w:rsidR="00114FA3" w:rsidRPr="00C102AB" w:rsidRDefault="00114FA3" w:rsidP="00192514">
            <w:pPr>
              <w:rPr>
                <w:lang w:eastAsia="pl-PL"/>
              </w:rPr>
            </w:pPr>
          </w:p>
        </w:tc>
      </w:tr>
      <w:tr w:rsidR="00114FA3" w:rsidRPr="00C102AB" w14:paraId="2C2EE70C" w14:textId="77777777" w:rsidTr="00192514">
        <w:tc>
          <w:tcPr>
            <w:tcW w:w="8330" w:type="dxa"/>
          </w:tcPr>
          <w:p w14:paraId="1A1BDFF9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lastRenderedPageBreak/>
              <w:t>Polityka bezpieczeństwa systemu informatycznego</w:t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  <w:r w:rsidRPr="00D255D7">
              <w:rPr>
                <w:rFonts w:ascii="Calibri" w:hAnsi="Calibri" w:cs="Arial"/>
                <w:b/>
                <w:sz w:val="20"/>
                <w:szCs w:val="20"/>
              </w:rPr>
              <w:tab/>
            </w:r>
          </w:p>
          <w:p w14:paraId="3A6C1385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założenia polityki bezpieczeństwa danych</w:t>
            </w:r>
          </w:p>
          <w:p w14:paraId="5F35BAC5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fizyczne zabezpieczenie sprzętu</w:t>
            </w:r>
          </w:p>
          <w:p w14:paraId="2B4AEF29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 xml:space="preserve">- stosowane metody i narzędzia zabezpieczenia danych przed awariami sprzętu i oprogramowania </w:t>
            </w:r>
          </w:p>
          <w:p w14:paraId="74C5B854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archiwizacja danych,</w:t>
            </w:r>
          </w:p>
          <w:p w14:paraId="603D76CF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ochrona danych współdzielonych i lokalnych</w:t>
            </w:r>
          </w:p>
          <w:p w14:paraId="3103CCA0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ochrona antywirusowa pojedynczych stanowisk i serwerów</w:t>
            </w:r>
          </w:p>
          <w:p w14:paraId="79CDDF67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procedury awaryjne</w:t>
            </w:r>
          </w:p>
        </w:tc>
        <w:tc>
          <w:tcPr>
            <w:tcW w:w="882" w:type="dxa"/>
          </w:tcPr>
          <w:p w14:paraId="6A0064FB" w14:textId="77777777" w:rsidR="00114FA3" w:rsidRPr="00C102AB" w:rsidRDefault="00114FA3" w:rsidP="00192514">
            <w:pPr>
              <w:rPr>
                <w:lang w:eastAsia="pl-PL"/>
              </w:rPr>
            </w:pPr>
          </w:p>
        </w:tc>
      </w:tr>
      <w:tr w:rsidR="00114FA3" w:rsidRPr="00C102AB" w14:paraId="0C545038" w14:textId="77777777" w:rsidTr="00192514">
        <w:tc>
          <w:tcPr>
            <w:tcW w:w="8330" w:type="dxa"/>
          </w:tcPr>
          <w:p w14:paraId="1E62867C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t>Efektywność rozwiązań informatycznych w przedsiębiorstwie/instytucji</w:t>
            </w:r>
          </w:p>
          <w:p w14:paraId="44CE15B1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metody oceny</w:t>
            </w:r>
          </w:p>
          <w:p w14:paraId="31230E8E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efektywność rozwiązań informatycznych</w:t>
            </w:r>
          </w:p>
          <w:p w14:paraId="28F21C9A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ewolucja procesów biznesowych pod wpływem IT</w:t>
            </w:r>
          </w:p>
          <w:p w14:paraId="6B401091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monitorowanie tendencji rozwojowych IT</w:t>
            </w:r>
          </w:p>
        </w:tc>
        <w:tc>
          <w:tcPr>
            <w:tcW w:w="882" w:type="dxa"/>
          </w:tcPr>
          <w:p w14:paraId="13C8759A" w14:textId="77777777" w:rsidR="00114FA3" w:rsidRPr="00C102AB" w:rsidRDefault="00114FA3" w:rsidP="00192514">
            <w:pPr>
              <w:rPr>
                <w:lang w:eastAsia="pl-PL"/>
              </w:rPr>
            </w:pPr>
          </w:p>
        </w:tc>
      </w:tr>
      <w:tr w:rsidR="00114FA3" w:rsidRPr="00C102AB" w14:paraId="4934E2DA" w14:textId="77777777" w:rsidTr="00192514">
        <w:tc>
          <w:tcPr>
            <w:tcW w:w="8330" w:type="dxa"/>
          </w:tcPr>
          <w:p w14:paraId="19961B76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t>Rozwiązania wykorzystywane w przedsiębiorstwie/instytucji użytkującym/ej rozwiązania informatyczne</w:t>
            </w:r>
          </w:p>
          <w:p w14:paraId="2EA82A4D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informatyczne wsparcia procesów biznesowych</w:t>
            </w:r>
          </w:p>
          <w:p w14:paraId="046B9ACD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projektowanie systemów informatycznych i ich rozwój</w:t>
            </w:r>
          </w:p>
          <w:p w14:paraId="2F1E613F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administrowanie aplikacjami biznesowymi</w:t>
            </w:r>
          </w:p>
          <w:p w14:paraId="3B857F42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eksploatowanie serwisów internetowych i ich administrowanie</w:t>
            </w:r>
          </w:p>
          <w:p w14:paraId="0B6FEADC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wykorzystywanie narzędzi informatycznych w zakresie optymalizacji procesów biznesowych</w:t>
            </w:r>
          </w:p>
          <w:p w14:paraId="5F91B244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 xml:space="preserve">- informatyczne wspomaganie w zakresie modelowania </w:t>
            </w:r>
            <w:proofErr w:type="spellStart"/>
            <w:r w:rsidRPr="00D255D7">
              <w:rPr>
                <w:rFonts w:ascii="Calibri" w:hAnsi="Calibri" w:cs="Arial"/>
                <w:sz w:val="20"/>
                <w:szCs w:val="20"/>
              </w:rPr>
              <w:t>zachowań</w:t>
            </w:r>
            <w:proofErr w:type="spellEnd"/>
            <w:r w:rsidRPr="00D255D7">
              <w:rPr>
                <w:rFonts w:ascii="Calibri" w:hAnsi="Calibri" w:cs="Arial"/>
                <w:sz w:val="20"/>
                <w:szCs w:val="20"/>
              </w:rPr>
              <w:t xml:space="preserve"> konsumentów i zmian rynkowych</w:t>
            </w:r>
          </w:p>
        </w:tc>
        <w:tc>
          <w:tcPr>
            <w:tcW w:w="882" w:type="dxa"/>
          </w:tcPr>
          <w:p w14:paraId="7370CB51" w14:textId="77777777" w:rsidR="00114FA3" w:rsidRPr="00C102AB" w:rsidRDefault="00114FA3" w:rsidP="00192514">
            <w:pPr>
              <w:rPr>
                <w:lang w:eastAsia="pl-PL"/>
              </w:rPr>
            </w:pPr>
          </w:p>
        </w:tc>
      </w:tr>
      <w:tr w:rsidR="00114FA3" w:rsidRPr="00C102AB" w14:paraId="449B23DE" w14:textId="77777777" w:rsidTr="00192514">
        <w:tc>
          <w:tcPr>
            <w:tcW w:w="8330" w:type="dxa"/>
          </w:tcPr>
          <w:p w14:paraId="0CEFABED" w14:textId="77777777" w:rsidR="00114FA3" w:rsidRPr="00D255D7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255D7">
              <w:rPr>
                <w:rFonts w:ascii="Calibri" w:hAnsi="Calibri" w:cs="Arial"/>
                <w:b/>
                <w:sz w:val="20"/>
                <w:szCs w:val="20"/>
              </w:rPr>
              <w:t>Rozwiązania wykorzystywane w przedsiębiorstwie wytwarzającym rozwiązania informatyczne (programowe, sprzętowe, integracyjne, usługowe)</w:t>
            </w:r>
          </w:p>
          <w:p w14:paraId="61A357B2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cykl życia produktu informatycznego</w:t>
            </w:r>
          </w:p>
          <w:p w14:paraId="52683522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stosowane własne i obce technologie informatyczne (języki programowania, bazy danych)</w:t>
            </w:r>
          </w:p>
          <w:p w14:paraId="02CB41A8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wykorzystywane narzędzia integracyjne</w:t>
            </w:r>
          </w:p>
          <w:p w14:paraId="4AA27783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ocena głównych produktów i kierunki ich rozwoju</w:t>
            </w:r>
          </w:p>
          <w:p w14:paraId="55CFC03F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projektowanie rozwiązań e-biznesowych i ich administrowanie</w:t>
            </w:r>
          </w:p>
          <w:p w14:paraId="1E0F11B2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optymalizowanie procesów biznesowych z wykorzystaniem narzędzi informatycznych</w:t>
            </w:r>
          </w:p>
          <w:p w14:paraId="4326A737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informatyczne wspomaganie w zakresie modelowania zjawisk rynkowych</w:t>
            </w:r>
          </w:p>
          <w:p w14:paraId="3CE9C2BF" w14:textId="77777777" w:rsidR="00114FA3" w:rsidRPr="00D255D7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D255D7">
              <w:rPr>
                <w:rFonts w:ascii="Calibri" w:hAnsi="Calibri" w:cs="Arial"/>
                <w:sz w:val="20"/>
                <w:szCs w:val="20"/>
              </w:rPr>
              <w:t>- stosowane technologie w zakresie mapowania i doskonalenia procesów biznesowych</w:t>
            </w:r>
          </w:p>
        </w:tc>
        <w:tc>
          <w:tcPr>
            <w:tcW w:w="882" w:type="dxa"/>
          </w:tcPr>
          <w:p w14:paraId="6EE0E416" w14:textId="77777777" w:rsidR="00114FA3" w:rsidRPr="00C102AB" w:rsidRDefault="00114FA3" w:rsidP="00192514">
            <w:pPr>
              <w:rPr>
                <w:lang w:eastAsia="pl-PL"/>
              </w:rPr>
            </w:pPr>
          </w:p>
        </w:tc>
      </w:tr>
      <w:tr w:rsidR="00114FA3" w:rsidRPr="00C102AB" w14:paraId="529958BD" w14:textId="77777777" w:rsidTr="00192514">
        <w:tc>
          <w:tcPr>
            <w:tcW w:w="8330" w:type="dxa"/>
          </w:tcPr>
          <w:p w14:paraId="0EBBC981" w14:textId="77777777" w:rsidR="00114FA3" w:rsidRPr="00F672B4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F672B4">
              <w:rPr>
                <w:rFonts w:ascii="Calibri" w:hAnsi="Calibri" w:cs="Arial"/>
                <w:b/>
                <w:sz w:val="20"/>
                <w:szCs w:val="20"/>
              </w:rPr>
              <w:t>Moduł dla specjalności Grafika i Multimedia realizowany w przedsiębiorstwie/instytucji użytkującym/ej rozwiązania informatyczne</w:t>
            </w:r>
            <w:r w:rsidRPr="00F672B4">
              <w:rPr>
                <w:rFonts w:ascii="Calibri" w:hAnsi="Calibri" w:cs="Arial"/>
                <w:b/>
                <w:sz w:val="20"/>
                <w:szCs w:val="20"/>
              </w:rPr>
              <w:tab/>
            </w:r>
          </w:p>
          <w:p w14:paraId="552E02C6" w14:textId="77777777" w:rsidR="00114FA3" w:rsidRPr="00F672B4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F672B4">
              <w:rPr>
                <w:rFonts w:ascii="Calibri" w:hAnsi="Calibri" w:cs="Arial"/>
                <w:sz w:val="20"/>
                <w:szCs w:val="20"/>
              </w:rPr>
              <w:t>- przygotowanie i ustalenie założeń kampanii promocyjnej</w:t>
            </w:r>
          </w:p>
          <w:p w14:paraId="612D4683" w14:textId="77777777" w:rsidR="00114FA3" w:rsidRPr="00F672B4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F672B4">
              <w:rPr>
                <w:rFonts w:ascii="Calibri" w:hAnsi="Calibri" w:cs="Arial"/>
                <w:sz w:val="20"/>
                <w:szCs w:val="20"/>
              </w:rPr>
              <w:t>- koordynacja działań grupy projektowej w celu opracowania koncepcji strategii promocyjnej</w:t>
            </w:r>
          </w:p>
          <w:p w14:paraId="20F6EE9A" w14:textId="77777777" w:rsidR="00114FA3" w:rsidRPr="00F672B4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F672B4">
              <w:rPr>
                <w:rFonts w:ascii="Calibri" w:hAnsi="Calibri" w:cs="Arial"/>
                <w:sz w:val="20"/>
                <w:szCs w:val="20"/>
              </w:rPr>
              <w:t>- zasady udziału w spotkaniach kreatywnych, prezentacja oraz raportowanie efektów pracy</w:t>
            </w:r>
          </w:p>
          <w:p w14:paraId="3C2C49B6" w14:textId="77777777" w:rsidR="00114FA3" w:rsidRPr="00F672B4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F672B4">
              <w:rPr>
                <w:rFonts w:ascii="Calibri" w:hAnsi="Calibri" w:cs="Arial"/>
                <w:sz w:val="20"/>
                <w:szCs w:val="20"/>
              </w:rPr>
              <w:t>- opracowanie projektów wstępnych oraz przygotowanie prezentacji i prowadzenie spotkania z klientem</w:t>
            </w:r>
          </w:p>
        </w:tc>
        <w:tc>
          <w:tcPr>
            <w:tcW w:w="882" w:type="dxa"/>
          </w:tcPr>
          <w:p w14:paraId="0A1494B3" w14:textId="77777777" w:rsidR="00114FA3" w:rsidRPr="00C102AB" w:rsidRDefault="00114FA3" w:rsidP="00192514">
            <w:pPr>
              <w:rPr>
                <w:lang w:eastAsia="pl-PL"/>
              </w:rPr>
            </w:pPr>
          </w:p>
        </w:tc>
      </w:tr>
      <w:tr w:rsidR="00114FA3" w:rsidRPr="00C102AB" w14:paraId="0DA37062" w14:textId="77777777" w:rsidTr="00192514">
        <w:tc>
          <w:tcPr>
            <w:tcW w:w="8330" w:type="dxa"/>
          </w:tcPr>
          <w:p w14:paraId="5FEE2FF6" w14:textId="77777777" w:rsidR="00114FA3" w:rsidRPr="00F672B4" w:rsidRDefault="00114FA3" w:rsidP="00A22ACB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F672B4">
              <w:rPr>
                <w:rFonts w:ascii="Calibri" w:hAnsi="Calibri" w:cs="Arial"/>
                <w:b/>
                <w:sz w:val="20"/>
                <w:szCs w:val="20"/>
              </w:rPr>
              <w:t xml:space="preserve">Moduł dla specjalności Grafika i Multimedia realizowany w przedsiębiorstwie wytwarzającym rozwiązania informatyczne (programowe, sprzętowe, integracyjne, usługowe) </w:t>
            </w:r>
            <w:r w:rsidRPr="00F672B4">
              <w:rPr>
                <w:rFonts w:ascii="Calibri" w:hAnsi="Calibri" w:cs="Arial"/>
                <w:b/>
                <w:sz w:val="20"/>
                <w:szCs w:val="20"/>
              </w:rPr>
              <w:tab/>
            </w:r>
            <w:r w:rsidRPr="00F672B4">
              <w:rPr>
                <w:rFonts w:ascii="Calibri" w:hAnsi="Calibri" w:cs="Arial"/>
                <w:b/>
                <w:sz w:val="20"/>
                <w:szCs w:val="20"/>
              </w:rPr>
              <w:tab/>
            </w:r>
          </w:p>
          <w:p w14:paraId="4FB2E062" w14:textId="77777777" w:rsidR="00114FA3" w:rsidRPr="00F672B4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F672B4">
              <w:rPr>
                <w:rFonts w:ascii="Calibri" w:hAnsi="Calibri" w:cs="Arial"/>
                <w:sz w:val="20"/>
                <w:szCs w:val="20"/>
              </w:rPr>
              <w:t>- obsługa technologii komputerowych, aplikacji i urządzeń wykorzystywanych do cyfrowej produkcji medialnej</w:t>
            </w:r>
          </w:p>
          <w:p w14:paraId="1C56FEA6" w14:textId="77777777" w:rsidR="00114FA3" w:rsidRPr="00F672B4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F672B4">
              <w:rPr>
                <w:rFonts w:ascii="Calibri" w:hAnsi="Calibri" w:cs="Arial"/>
                <w:sz w:val="20"/>
                <w:szCs w:val="20"/>
              </w:rPr>
              <w:t>- identyfikacja cech mediów tradycyjnych i ich wykorzystanie w kampanii promocyjnej</w:t>
            </w:r>
          </w:p>
          <w:p w14:paraId="5073E11F" w14:textId="77777777" w:rsidR="00114FA3" w:rsidRPr="00F672B4" w:rsidRDefault="00114FA3" w:rsidP="00A22ACB">
            <w:pPr>
              <w:rPr>
                <w:rFonts w:ascii="Calibri" w:hAnsi="Calibri" w:cs="Arial"/>
                <w:sz w:val="20"/>
                <w:szCs w:val="20"/>
              </w:rPr>
            </w:pPr>
            <w:r w:rsidRPr="00F672B4">
              <w:rPr>
                <w:rFonts w:ascii="Calibri" w:hAnsi="Calibri" w:cs="Arial"/>
                <w:sz w:val="20"/>
                <w:szCs w:val="20"/>
              </w:rPr>
              <w:t>- identyfikacja cech mediów cyfrowych i ich wykorzystanie w kampanii promocyjnej</w:t>
            </w:r>
          </w:p>
          <w:p w14:paraId="089052A8" w14:textId="77777777" w:rsidR="00114FA3" w:rsidRPr="00F672B4" w:rsidRDefault="00114FA3" w:rsidP="00A22ACB">
            <w:pPr>
              <w:pStyle w:val="Akapitzlist"/>
              <w:ind w:left="0"/>
              <w:rPr>
                <w:sz w:val="20"/>
                <w:szCs w:val="20"/>
              </w:rPr>
            </w:pPr>
            <w:r w:rsidRPr="00F672B4">
              <w:rPr>
                <w:rFonts w:cs="Arial"/>
                <w:sz w:val="20"/>
                <w:szCs w:val="20"/>
              </w:rPr>
              <w:t>- umiejętność powiązania działań promocyjnych realizowanych w mediach tradycyjnych i cyfrowych</w:t>
            </w:r>
          </w:p>
        </w:tc>
        <w:tc>
          <w:tcPr>
            <w:tcW w:w="882" w:type="dxa"/>
          </w:tcPr>
          <w:p w14:paraId="23BFBC31" w14:textId="77777777" w:rsidR="00114FA3" w:rsidRPr="00C102AB" w:rsidRDefault="00114FA3" w:rsidP="00192514">
            <w:pPr>
              <w:rPr>
                <w:lang w:eastAsia="pl-PL"/>
              </w:rPr>
            </w:pPr>
          </w:p>
        </w:tc>
      </w:tr>
    </w:tbl>
    <w:p w14:paraId="521B0524" w14:textId="77777777" w:rsidR="00FE7B00" w:rsidRDefault="00FE7B00"/>
    <w:p w14:paraId="71A10FFD" w14:textId="77777777" w:rsidR="00734F19" w:rsidRPr="00F9016E" w:rsidRDefault="00734F19" w:rsidP="00734F19">
      <w:pPr>
        <w:tabs>
          <w:tab w:val="left" w:pos="0"/>
        </w:tabs>
        <w:jc w:val="both"/>
        <w:rPr>
          <w:sz w:val="20"/>
          <w:szCs w:val="20"/>
        </w:rPr>
      </w:pPr>
      <w:r w:rsidRPr="00F9016E">
        <w:rPr>
          <w:sz w:val="20"/>
          <w:szCs w:val="20"/>
        </w:rPr>
        <w:t>Jeżeli Państwa jednostka, ze względu na swoją specyfikę nie może zrealizować niektórych punktów programu, możliwe jest ich pominięcie. Jednocześnie prosimy Państwa o zapoznanie studentów z zagadnieniami nie objętymi niniejszym programem, o ile ze względu na specyfikę jednostki takowe występują.</w:t>
      </w:r>
    </w:p>
    <w:p w14:paraId="4AEF5BEA" w14:textId="77777777" w:rsidR="00734F19" w:rsidRDefault="00734F19" w:rsidP="00734F19">
      <w:pPr>
        <w:tabs>
          <w:tab w:val="left" w:pos="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</w:t>
      </w:r>
    </w:p>
    <w:p w14:paraId="5BA5F55A" w14:textId="77777777" w:rsidR="00734F19" w:rsidRPr="00F9016E" w:rsidRDefault="00734F19" w:rsidP="00734F19">
      <w:pPr>
        <w:tabs>
          <w:tab w:val="left" w:pos="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</w:t>
      </w:r>
      <w:r w:rsidR="0006788C">
        <w:rPr>
          <w:sz w:val="18"/>
          <w:szCs w:val="18"/>
        </w:rPr>
        <w:t xml:space="preserve">   </w:t>
      </w:r>
      <w:r w:rsidR="003D1B86">
        <w:rPr>
          <w:sz w:val="18"/>
          <w:szCs w:val="18"/>
        </w:rPr>
        <w:t xml:space="preserve">               </w:t>
      </w:r>
      <w:r w:rsidR="0006788C">
        <w:rPr>
          <w:sz w:val="18"/>
          <w:szCs w:val="18"/>
        </w:rPr>
        <w:t xml:space="preserve"> </w:t>
      </w:r>
      <w:r w:rsidRPr="00F9016E">
        <w:rPr>
          <w:sz w:val="18"/>
          <w:szCs w:val="18"/>
        </w:rPr>
        <w:t>.......................................................................</w:t>
      </w:r>
    </w:p>
    <w:p w14:paraId="08C25344" w14:textId="77777777" w:rsidR="00734F19" w:rsidRPr="00734F19" w:rsidRDefault="00C063F0" w:rsidP="00734F19">
      <w:pPr>
        <w:tabs>
          <w:tab w:val="left" w:pos="0"/>
        </w:tabs>
        <w:ind w:left="566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734F19" w:rsidRPr="00DC0693">
        <w:rPr>
          <w:sz w:val="16"/>
          <w:szCs w:val="16"/>
        </w:rPr>
        <w:t>(czytelny podpis oraz pieczęć firmy)</w:t>
      </w:r>
    </w:p>
    <w:sectPr w:rsidR="00734F19" w:rsidRPr="00734F19" w:rsidSect="00AD5E91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96BAF" w14:textId="77777777" w:rsidR="00165952" w:rsidRDefault="00165952" w:rsidP="00AD5E91">
      <w:pPr>
        <w:spacing w:after="0" w:line="240" w:lineRule="auto"/>
      </w:pPr>
      <w:r>
        <w:separator/>
      </w:r>
    </w:p>
  </w:endnote>
  <w:endnote w:type="continuationSeparator" w:id="0">
    <w:p w14:paraId="125577BC" w14:textId="77777777" w:rsidR="00165952" w:rsidRDefault="00165952" w:rsidP="00AD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F5D70" w14:textId="77777777" w:rsidR="0006788C" w:rsidRDefault="00316F42">
    <w:pPr>
      <w:pStyle w:val="Stopk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Informatyka Inżynierska</w:t>
    </w:r>
    <w:r w:rsidR="0006788C">
      <w:rPr>
        <w:rFonts w:asciiTheme="majorHAnsi" w:eastAsiaTheme="majorEastAsia" w:hAnsiTheme="majorHAnsi" w:cstheme="majorBidi"/>
      </w:rPr>
      <w:t>, studia I stopnia</w:t>
    </w:r>
    <w:r w:rsidR="0006788C">
      <w:rPr>
        <w:rFonts w:asciiTheme="majorHAnsi" w:eastAsiaTheme="majorEastAsia" w:hAnsiTheme="majorHAnsi" w:cstheme="majorBidi"/>
      </w:rPr>
      <w:ptab w:relativeTo="margin" w:alignment="right" w:leader="none"/>
    </w:r>
    <w:r w:rsidR="0006788C">
      <w:rPr>
        <w:rFonts w:asciiTheme="majorHAnsi" w:eastAsiaTheme="majorEastAsia" w:hAnsiTheme="majorHAnsi" w:cstheme="majorBidi"/>
      </w:rPr>
      <w:t xml:space="preserve">Strona </w:t>
    </w:r>
    <w:r w:rsidR="0006788C">
      <w:rPr>
        <w:rFonts w:eastAsiaTheme="minorEastAsia"/>
      </w:rPr>
      <w:fldChar w:fldCharType="begin"/>
    </w:r>
    <w:r w:rsidR="0006788C">
      <w:instrText>PAGE   \* MERGEFORMAT</w:instrText>
    </w:r>
    <w:r w:rsidR="0006788C">
      <w:rPr>
        <w:rFonts w:eastAsiaTheme="minorEastAsia"/>
      </w:rPr>
      <w:fldChar w:fldCharType="separate"/>
    </w:r>
    <w:r w:rsidR="00F672B4" w:rsidRPr="00F672B4">
      <w:rPr>
        <w:rFonts w:asciiTheme="majorHAnsi" w:eastAsiaTheme="majorEastAsia" w:hAnsiTheme="majorHAnsi" w:cstheme="majorBidi"/>
        <w:noProof/>
      </w:rPr>
      <w:t>3</w:t>
    </w:r>
    <w:r w:rsidR="0006788C">
      <w:rPr>
        <w:rFonts w:asciiTheme="majorHAnsi" w:eastAsiaTheme="majorEastAsia" w:hAnsiTheme="majorHAnsi" w:cstheme="majorBidi"/>
      </w:rPr>
      <w:fldChar w:fldCharType="end"/>
    </w:r>
  </w:p>
  <w:p w14:paraId="47107E1C" w14:textId="77777777" w:rsidR="00AD5E91" w:rsidRDefault="00AD5E9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B1BD2" w14:textId="77777777" w:rsidR="00165952" w:rsidRDefault="00165952" w:rsidP="00AD5E91">
      <w:pPr>
        <w:spacing w:after="0" w:line="240" w:lineRule="auto"/>
      </w:pPr>
      <w:r>
        <w:separator/>
      </w:r>
    </w:p>
  </w:footnote>
  <w:footnote w:type="continuationSeparator" w:id="0">
    <w:p w14:paraId="03113F1D" w14:textId="77777777" w:rsidR="00165952" w:rsidRDefault="00165952" w:rsidP="00AD5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03CC8"/>
    <w:multiLevelType w:val="hybridMultilevel"/>
    <w:tmpl w:val="264478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3FD"/>
    <w:multiLevelType w:val="hybridMultilevel"/>
    <w:tmpl w:val="4D8C5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5769F"/>
    <w:multiLevelType w:val="hybridMultilevel"/>
    <w:tmpl w:val="59569B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8E7A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6902512">
      <w:numFmt w:val="bullet"/>
      <w:lvlText w:val=""/>
      <w:lvlJc w:val="left"/>
      <w:pPr>
        <w:tabs>
          <w:tab w:val="num" w:pos="2160"/>
        </w:tabs>
        <w:ind w:left="2160" w:hanging="360"/>
      </w:pPr>
      <w:rPr>
        <w:rFonts w:ascii="Webdings" w:eastAsia="Times New Roman" w:hAnsi="Webdings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E4ADF"/>
    <w:multiLevelType w:val="hybridMultilevel"/>
    <w:tmpl w:val="49B2989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B0C5E"/>
    <w:multiLevelType w:val="hybridMultilevel"/>
    <w:tmpl w:val="4DE0D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43EB9"/>
    <w:multiLevelType w:val="hybridMultilevel"/>
    <w:tmpl w:val="18D64AAE"/>
    <w:lvl w:ilvl="0" w:tplc="0415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974"/>
    <w:multiLevelType w:val="hybridMultilevel"/>
    <w:tmpl w:val="EB48B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025C3"/>
    <w:multiLevelType w:val="hybridMultilevel"/>
    <w:tmpl w:val="B024041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C27A0"/>
    <w:multiLevelType w:val="hybridMultilevel"/>
    <w:tmpl w:val="C8BA1BC4"/>
    <w:lvl w:ilvl="0" w:tplc="0415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60640"/>
    <w:multiLevelType w:val="hybridMultilevel"/>
    <w:tmpl w:val="E19CC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96C55"/>
    <w:multiLevelType w:val="hybridMultilevel"/>
    <w:tmpl w:val="9D7626FA"/>
    <w:lvl w:ilvl="0" w:tplc="0415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A0D48"/>
    <w:multiLevelType w:val="hybridMultilevel"/>
    <w:tmpl w:val="87D0BBB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523815"/>
    <w:multiLevelType w:val="hybridMultilevel"/>
    <w:tmpl w:val="81BEE5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8080B"/>
    <w:multiLevelType w:val="hybridMultilevel"/>
    <w:tmpl w:val="C840B4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9527D9"/>
    <w:multiLevelType w:val="hybridMultilevel"/>
    <w:tmpl w:val="D2083D1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04A72"/>
    <w:multiLevelType w:val="hybridMultilevel"/>
    <w:tmpl w:val="7736D53C"/>
    <w:lvl w:ilvl="0" w:tplc="0415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E40EB"/>
    <w:multiLevelType w:val="hybridMultilevel"/>
    <w:tmpl w:val="6E2649C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"/>
  </w:num>
  <w:num w:numId="11">
    <w:abstractNumId w:val="6"/>
  </w:num>
  <w:num w:numId="12">
    <w:abstractNumId w:val="10"/>
  </w:num>
  <w:num w:numId="13">
    <w:abstractNumId w:val="8"/>
  </w:num>
  <w:num w:numId="14">
    <w:abstractNumId w:val="5"/>
  </w:num>
  <w:num w:numId="15">
    <w:abstractNumId w:val="15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BA"/>
    <w:rsid w:val="0006788C"/>
    <w:rsid w:val="00083AB4"/>
    <w:rsid w:val="000A15F1"/>
    <w:rsid w:val="00114FA3"/>
    <w:rsid w:val="00165952"/>
    <w:rsid w:val="003073DA"/>
    <w:rsid w:val="00316F42"/>
    <w:rsid w:val="003D1B86"/>
    <w:rsid w:val="004902BA"/>
    <w:rsid w:val="00522443"/>
    <w:rsid w:val="005B2A9C"/>
    <w:rsid w:val="00646100"/>
    <w:rsid w:val="006B4CD2"/>
    <w:rsid w:val="00734F19"/>
    <w:rsid w:val="008C38CC"/>
    <w:rsid w:val="00A04443"/>
    <w:rsid w:val="00A650F4"/>
    <w:rsid w:val="00AD0902"/>
    <w:rsid w:val="00AD524D"/>
    <w:rsid w:val="00AD5E91"/>
    <w:rsid w:val="00C063F0"/>
    <w:rsid w:val="00C102AB"/>
    <w:rsid w:val="00CD0E0B"/>
    <w:rsid w:val="00CE01D4"/>
    <w:rsid w:val="00D026B2"/>
    <w:rsid w:val="00DB6FDA"/>
    <w:rsid w:val="00DC225E"/>
    <w:rsid w:val="00E57E98"/>
    <w:rsid w:val="00E940CD"/>
    <w:rsid w:val="00EA0FD9"/>
    <w:rsid w:val="00EB7069"/>
    <w:rsid w:val="00F672B4"/>
    <w:rsid w:val="00F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9272D69"/>
  <w15:docId w15:val="{FF84032D-3474-4F09-8674-E3F72545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90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02B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DB6FDA"/>
    <w:pPr>
      <w:ind w:left="720"/>
      <w:contextualSpacing/>
    </w:pPr>
  </w:style>
  <w:style w:type="table" w:styleId="Tabela-Siatka">
    <w:name w:val="Table Grid"/>
    <w:basedOn w:val="Standardowy"/>
    <w:uiPriority w:val="59"/>
    <w:rsid w:val="00DB6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FE7B00"/>
    <w:pPr>
      <w:widowControl w:val="0"/>
      <w:suppressAutoHyphens/>
      <w:spacing w:after="120" w:line="240" w:lineRule="auto"/>
      <w:ind w:left="283"/>
    </w:pPr>
    <w:rPr>
      <w:rFonts w:ascii="Times New Roman" w:eastAsia="Lucida Sans Unicode" w:hAnsi="Times New Roman" w:cs="Times New Roman"/>
      <w:kern w:val="1"/>
      <w:sz w:val="24"/>
      <w:szCs w:val="24"/>
      <w:lang w:val="x-none" w:eastAsia="ar-SA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FE7B00"/>
    <w:rPr>
      <w:rFonts w:ascii="Times New Roman" w:eastAsia="Lucida Sans Unicode" w:hAnsi="Times New Roman" w:cs="Times New Roman"/>
      <w:kern w:val="1"/>
      <w:sz w:val="24"/>
      <w:szCs w:val="24"/>
      <w:lang w:val="x-none" w:eastAsia="ar-SA"/>
    </w:rPr>
  </w:style>
  <w:style w:type="paragraph" w:styleId="Nagwek">
    <w:name w:val="header"/>
    <w:basedOn w:val="Normalny"/>
    <w:link w:val="NagwekZnak"/>
    <w:uiPriority w:val="99"/>
    <w:unhideWhenUsed/>
    <w:rsid w:val="00AD5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D5E91"/>
  </w:style>
  <w:style w:type="paragraph" w:styleId="Stopka">
    <w:name w:val="footer"/>
    <w:basedOn w:val="Normalny"/>
    <w:link w:val="StopkaZnak"/>
    <w:uiPriority w:val="99"/>
    <w:unhideWhenUsed/>
    <w:rsid w:val="00AD5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D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F5AA6C7BB2D94B846CE6369622BF79" ma:contentTypeVersion="14" ma:contentTypeDescription="Utwórz nowy dokument." ma:contentTypeScope="" ma:versionID="fb02ad81fe93f4835d6d821ffdbffb75">
  <xsd:schema xmlns:xsd="http://www.w3.org/2001/XMLSchema" xmlns:xs="http://www.w3.org/2001/XMLSchema" xmlns:p="http://schemas.microsoft.com/office/2006/metadata/properties" xmlns:ns3="6621369d-0496-4708-b818-597627bd3bd0" xmlns:ns4="867844da-2ee9-4c7a-b95c-c237151a70ff" targetNamespace="http://schemas.microsoft.com/office/2006/metadata/properties" ma:root="true" ma:fieldsID="ded8229c19dff893108fcc6f164fdf17" ns3:_="" ns4:_="">
    <xsd:import namespace="6621369d-0496-4708-b818-597627bd3bd0"/>
    <xsd:import namespace="867844da-2ee9-4c7a-b95c-c237151a70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1369d-0496-4708-b818-597627bd3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844da-2ee9-4c7a-b95c-c237151a7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21369d-0496-4708-b818-597627bd3bd0" xsi:nil="true"/>
  </documentManagement>
</p:properties>
</file>

<file path=customXml/itemProps1.xml><?xml version="1.0" encoding="utf-8"?>
<ds:datastoreItem xmlns:ds="http://schemas.openxmlformats.org/officeDocument/2006/customXml" ds:itemID="{96B0A0A3-D370-4BE1-B0A6-F4361042F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21369d-0496-4708-b818-597627bd3bd0"/>
    <ds:schemaRef ds:uri="867844da-2ee9-4c7a-b95c-c237151a7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07B5FF-1BB5-4D76-96C4-C8A4EF3D2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2EF15-80C3-4534-859D-5BD09D5EF99C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621369d-0496-4708-b818-597627bd3bd0"/>
    <ds:schemaRef ds:uri="867844da-2ee9-4c7a-b95c-c237151a70ff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1011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 Wojciechowska</dc:creator>
  <cp:lastModifiedBy>Iwona Brodowska</cp:lastModifiedBy>
  <cp:revision>2</cp:revision>
  <cp:lastPrinted>2016-09-19T10:37:00Z</cp:lastPrinted>
  <dcterms:created xsi:type="dcterms:W3CDTF">2023-04-04T11:51:00Z</dcterms:created>
  <dcterms:modified xsi:type="dcterms:W3CDTF">2023-04-04T11:51:00Z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0x01010061F5AA6C7BB2D94B846CE6369622BF79</vt:lpwstr>
  </property>
</Properties>
</file>