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Header &amp; Footer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Міністерсто освіти і науки України</w:t>
      </w:r>
    </w:p>
    <w:p>
      <w:pPr>
        <w:pStyle w:val="Header &amp; Footer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Івано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>Франківський національний технічний університет нафти і газу</w:t>
      </w:r>
    </w:p>
    <w:p>
      <w:pPr>
        <w:pStyle w:val="Header &amp; Footer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Header &amp; Footer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Header &amp; Footer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Кафедра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КСМ</w:t>
      </w:r>
    </w:p>
    <w:p>
      <w:pPr>
        <w:pStyle w:val="Header &amp; Footer"/>
        <w:jc w:val="righ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Header &amp; Footer"/>
        <w:jc w:val="righ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Header &amp; Footer"/>
        <w:jc w:val="righ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Header &amp; Footer"/>
        <w:jc w:val="righ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Header &amp; Footer"/>
        <w:jc w:val="righ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Header &amp; Footer"/>
        <w:jc w:val="righ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Header &amp; Footer"/>
        <w:jc w:val="righ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Header &amp; Footer"/>
        <w:jc w:val="righ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Header &amp; Footer"/>
        <w:jc w:val="righ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Header &amp; Footer"/>
        <w:jc w:val="righ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Header &amp; Footer"/>
        <w:jc w:val="righ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Header &amp; Footer"/>
        <w:jc w:val="righ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Header &amp; Footer"/>
        <w:jc w:val="righ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Subtitle"/>
        <w:jc w:val="center"/>
        <w:rPr>
          <w:rFonts w:ascii="Times New Roman" w:cs="Times New Roman" w:hAnsi="Times New Roman" w:eastAsia="Times New Roman"/>
          <w:sz w:val="48"/>
          <w:szCs w:val="48"/>
        </w:rPr>
      </w:pPr>
      <w:r>
        <w:rPr>
          <w:rFonts w:ascii="Times New Roman" w:hAnsi="Times New Roman" w:hint="default"/>
          <w:sz w:val="48"/>
          <w:szCs w:val="48"/>
          <w:rtl w:val="0"/>
        </w:rPr>
        <w:t>Лабораторна робота №</w:t>
      </w:r>
      <w:r>
        <w:rPr>
          <w:rFonts w:ascii="Times New Roman" w:hAnsi="Times New Roman"/>
          <w:sz w:val="48"/>
          <w:szCs w:val="48"/>
          <w:rtl w:val="0"/>
        </w:rPr>
        <w:t>10</w:t>
      </w:r>
    </w:p>
    <w:p>
      <w:pPr>
        <w:pStyle w:val="Subtitle"/>
        <w:jc w:val="center"/>
        <w:rPr>
          <w:rFonts w:ascii="Times New Roman" w:cs="Times New Roman" w:hAnsi="Times New Roman" w:eastAsia="Times New Roman"/>
          <w:sz w:val="48"/>
          <w:szCs w:val="48"/>
        </w:rPr>
      </w:pPr>
      <w:r>
        <w:rPr>
          <w:rFonts w:ascii="Times New Roman" w:hAnsi="Times New Roman" w:hint="default"/>
          <w:sz w:val="48"/>
          <w:szCs w:val="48"/>
          <w:rtl w:val="0"/>
        </w:rPr>
        <w:t>Тема “</w:t>
      </w:r>
      <w:r>
        <w:rPr>
          <w:rFonts w:ascii="Times New Roman" w:hAnsi="Times New Roman" w:hint="default"/>
          <w:sz w:val="48"/>
          <w:szCs w:val="48"/>
          <w:rtl w:val="0"/>
        </w:rPr>
        <w:t xml:space="preserve">Обчислення кореляційних функцій числових послідовгостей </w:t>
      </w:r>
      <w:r>
        <w:rPr>
          <w:rFonts w:ascii="Times New Roman" w:hAnsi="Times New Roman"/>
          <w:sz w:val="48"/>
          <w:szCs w:val="48"/>
          <w:rtl w:val="0"/>
        </w:rPr>
        <w:t>(</w:t>
      </w:r>
      <w:r>
        <w:rPr>
          <w:rFonts w:ascii="Times New Roman" w:hAnsi="Times New Roman" w:hint="default"/>
          <w:sz w:val="48"/>
          <w:szCs w:val="48"/>
          <w:rtl w:val="0"/>
        </w:rPr>
        <w:t>вибірок</w:t>
      </w:r>
      <w:r>
        <w:rPr>
          <w:rFonts w:ascii="Times New Roman" w:hAnsi="Times New Roman"/>
          <w:sz w:val="48"/>
          <w:szCs w:val="48"/>
          <w:rtl w:val="0"/>
        </w:rPr>
        <w:t>)</w:t>
      </w:r>
      <w:r>
        <w:rPr>
          <w:rFonts w:ascii="Times New Roman" w:hAnsi="Times New Roman" w:hint="default"/>
          <w:sz w:val="48"/>
          <w:szCs w:val="48"/>
          <w:rtl w:val="0"/>
        </w:rPr>
        <w:t>”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jc w:val="right"/>
      </w:pPr>
      <w:r>
        <w:rPr>
          <w:rtl w:val="0"/>
        </w:rPr>
        <w:t>Виконав студент</w:t>
      </w:r>
    </w:p>
    <w:p>
      <w:pPr>
        <w:pStyle w:val="Body"/>
        <w:jc w:val="right"/>
      </w:pPr>
      <w:r>
        <w:rPr>
          <w:rtl w:val="0"/>
        </w:rPr>
        <w:t>групи КІ</w:t>
      </w:r>
      <w:r>
        <w:rPr>
          <w:rtl w:val="0"/>
        </w:rPr>
        <w:t>-18-1</w:t>
      </w:r>
    </w:p>
    <w:p>
      <w:pPr>
        <w:pStyle w:val="Body"/>
        <w:jc w:val="right"/>
      </w:pPr>
      <w:r>
        <w:rPr>
          <w:rtl w:val="0"/>
        </w:rPr>
        <w:t>Марчук О</w:t>
      </w:r>
      <w:r>
        <w:rPr>
          <w:rtl w:val="0"/>
        </w:rPr>
        <w:t xml:space="preserve">. </w:t>
      </w:r>
      <w:r>
        <w:rPr>
          <w:rtl w:val="0"/>
        </w:rPr>
        <w:t>Р</w:t>
      </w:r>
      <w:r>
        <w:rPr>
          <w:rtl w:val="0"/>
        </w:rPr>
        <w:t xml:space="preserve">. </w:t>
      </w:r>
    </w:p>
    <w:p>
      <w:pPr>
        <w:pStyle w:val="Body"/>
        <w:jc w:val="right"/>
      </w:pPr>
    </w:p>
    <w:p>
      <w:pPr>
        <w:pStyle w:val="Body"/>
        <w:jc w:val="right"/>
      </w:pPr>
      <w:r>
        <w:rPr>
          <w:rtl w:val="0"/>
        </w:rPr>
        <w:t>Перевірла</w:t>
      </w:r>
    </w:p>
    <w:p>
      <w:pPr>
        <w:pStyle w:val="Body"/>
        <w:jc w:val="right"/>
      </w:pPr>
      <w:r>
        <w:rPr>
          <w:rtl w:val="0"/>
        </w:rPr>
        <w:t>Мануляк І</w:t>
      </w:r>
      <w:r>
        <w:rPr>
          <w:rtl w:val="0"/>
        </w:rPr>
        <w:t>.</w:t>
      </w:r>
      <w:r>
        <w:rPr>
          <w:rtl w:val="0"/>
        </w:rPr>
        <w:t>З</w:t>
      </w:r>
      <w:r>
        <w:rPr>
          <w:rtl w:val="0"/>
        </w:rPr>
        <w:t>.</w:t>
      </w:r>
    </w:p>
    <w:p>
      <w:pPr>
        <w:pStyle w:val="Body"/>
        <w:jc w:val="right"/>
      </w:pPr>
    </w:p>
    <w:p>
      <w:pPr>
        <w:pStyle w:val="Body"/>
        <w:jc w:val="right"/>
      </w:pPr>
    </w:p>
    <w:p>
      <w:pPr>
        <w:pStyle w:val="Body"/>
        <w:jc w:val="right"/>
      </w:pPr>
    </w:p>
    <w:p>
      <w:pPr>
        <w:pStyle w:val="Body"/>
        <w:jc w:val="right"/>
      </w:pPr>
    </w:p>
    <w:p>
      <w:pPr>
        <w:pStyle w:val="Body"/>
        <w:jc w:val="right"/>
      </w:pPr>
    </w:p>
    <w:p>
      <w:pPr>
        <w:pStyle w:val="Body"/>
        <w:jc w:val="center"/>
      </w:pPr>
      <w:r>
        <w:rPr>
          <w:rtl w:val="0"/>
        </w:rPr>
        <w:t>м</w:t>
      </w:r>
      <w:r>
        <w:rPr>
          <w:rtl w:val="0"/>
        </w:rPr>
        <w:t>.</w:t>
      </w:r>
      <w:r>
        <w:rPr>
          <w:rtl w:val="0"/>
        </w:rPr>
        <w:t>Івано</w:t>
      </w:r>
      <w:r>
        <w:rPr>
          <w:rtl w:val="0"/>
        </w:rPr>
        <w:t>-</w:t>
      </w:r>
      <w:r>
        <w:rPr>
          <w:rtl w:val="0"/>
        </w:rPr>
        <w:t>Франківськ</w:t>
      </w:r>
    </w:p>
    <w:p>
      <w:pPr>
        <w:pStyle w:val="Body"/>
        <w:jc w:val="center"/>
      </w:pPr>
      <w:r>
        <w:rPr>
          <w:rtl w:val="0"/>
        </w:rPr>
        <w:t>2020</w:t>
      </w:r>
      <w:r>
        <w:rPr>
          <w:rtl w:val="0"/>
        </w:rPr>
        <w:t>р</w:t>
      </w:r>
      <w:r>
        <w:rPr>
          <w:rtl w:val="0"/>
        </w:rPr>
        <w:t>.</w:t>
      </w:r>
    </w:p>
    <w:p>
      <w:pPr>
        <w:pStyle w:val="Body"/>
        <w:bidi w:val="0"/>
        <w:rPr>
          <w:rFonts w:ascii="Times Roman" w:cs="Times Roman" w:hAnsi="Times Roman" w:eastAsia="Times Roman"/>
          <w:sz w:val="24"/>
          <w:szCs w:val="24"/>
        </w:rPr>
      </w:pPr>
      <w:r>
        <w:rPr>
          <w:b w:val="1"/>
          <w:bCs w:val="1"/>
          <w:rtl w:val="0"/>
        </w:rPr>
        <w:t>Мета</w:t>
      </w:r>
      <w:r>
        <w:rPr>
          <w:b w:val="1"/>
          <w:bCs w:val="1"/>
          <w:rtl w:val="0"/>
        </w:rPr>
        <w:t>:</w:t>
      </w:r>
      <w:r>
        <w:rPr>
          <w:rtl w:val="0"/>
        </w:rPr>
        <w:t> навчитися писати програми для роботи з кореляцією</w:t>
      </w:r>
      <w:r>
        <w:rPr>
          <w:rtl w:val="0"/>
        </w:rPr>
        <w:t>.</w:t>
      </w:r>
    </w:p>
    <w:p>
      <w:pPr>
        <w:pStyle w:val="Body"/>
        <w:bidi w:val="0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</w:rPr>
        <w:t xml:space="preserve">1. </w:t>
      </w:r>
      <w:r>
        <w:rPr>
          <w:b w:val="1"/>
          <w:bCs w:val="1"/>
          <w:rtl w:val="0"/>
        </w:rPr>
        <w:t>Завдання на лабораторну роботу</w:t>
      </w:r>
    </w:p>
    <w:p>
      <w:pPr>
        <w:pStyle w:val="Body"/>
        <w:bidi w:val="0"/>
      </w:pPr>
      <w:r>
        <w:rPr>
          <w:rtl w:val="0"/>
        </w:rPr>
        <w:t xml:space="preserve">Варіант </w:t>
      </w:r>
      <w:r>
        <w:rPr>
          <w:rtl w:val="0"/>
        </w:rPr>
        <w:t>20</w:t>
      </w:r>
    </w:p>
    <w:p>
      <w:pPr>
        <w:pStyle w:val="Body"/>
        <w:bidi w:val="0"/>
      </w:pPr>
    </w:p>
    <w:p>
      <w:pPr>
        <w:pStyle w:val="Body"/>
        <w:rPr>
          <w:b w:val="0"/>
          <w:bCs w:val="0"/>
        </w:rPr>
      </w:pPr>
      <w:r>
        <w:rPr>
          <w:b w:val="1"/>
          <w:bCs w:val="1"/>
          <w:rtl w:val="0"/>
        </w:rPr>
        <w:t xml:space="preserve">1.1 </w:t>
      </w:r>
    </w:p>
    <w:p>
      <w:pPr>
        <w:pStyle w:val="Default"/>
        <w:bidi w:val="0"/>
        <w:spacing w:after="24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Згідно варіанту написати програму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що реалізує обчислення автокореляційної і </w:t>
      </w:r>
    </w:p>
    <w:p>
      <w:pPr>
        <w:pStyle w:val="Default"/>
        <w:bidi w:val="0"/>
        <w:spacing w:after="24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взаємокореляційної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</w:rPr>
        <w:t>брати послідовність з наступного варіанту</w:t>
      </w:r>
      <w:r>
        <w:rPr>
          <w:rFonts w:ascii="Times New Roman" w:hAnsi="Times New Roman"/>
          <w:sz w:val="28"/>
          <w:szCs w:val="28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</w:rPr>
        <w:t>функцій числових послідовностей з подальшим виводом результатів у графічному вигляді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cs="Times New Roman" w:hAnsi="Times New Roman" w:eastAsia="Times New Roman"/>
          <w:sz w:val="28"/>
          <w:szCs w:val="28"/>
          <w:rtl w:val="0"/>
        </w:rPr>
        <w:br w:type="textWrapping"/>
      </w:r>
    </w:p>
    <w:p>
      <w:pPr>
        <w:pStyle w:val="Heading"/>
        <w:rPr>
          <w:sz w:val="28"/>
          <w:szCs w:val="28"/>
        </w:rPr>
      </w:pPr>
    </w:p>
    <w:p>
      <w:pPr>
        <w:pStyle w:val="Heading"/>
        <w:rPr>
          <w:sz w:val="28"/>
          <w:szCs w:val="28"/>
        </w:rPr>
      </w:pPr>
    </w:p>
    <w:p>
      <w:pPr>
        <w:pStyle w:val="Heading"/>
        <w:rPr>
          <w:sz w:val="28"/>
          <w:szCs w:val="28"/>
        </w:rPr>
      </w:pPr>
    </w:p>
    <w:p>
      <w:pPr>
        <w:pStyle w:val="Heading"/>
        <w:rPr>
          <w:sz w:val="28"/>
          <w:szCs w:val="28"/>
        </w:rPr>
      </w:pPr>
    </w:p>
    <w:p>
      <w:pPr>
        <w:pStyle w:val="Heading"/>
        <w:rPr>
          <w:sz w:val="28"/>
          <w:szCs w:val="28"/>
        </w:rPr>
      </w:pPr>
    </w:p>
    <w:p>
      <w:pPr>
        <w:pStyle w:val="Heading"/>
        <w:rPr>
          <w:sz w:val="28"/>
          <w:szCs w:val="28"/>
        </w:rPr>
      </w:pPr>
    </w:p>
    <w:p>
      <w:pPr>
        <w:pStyle w:val="Heading"/>
        <w:rPr>
          <w:sz w:val="28"/>
          <w:szCs w:val="28"/>
        </w:rPr>
      </w:pPr>
    </w:p>
    <w:p>
      <w:pPr>
        <w:pStyle w:val="Heading"/>
        <w:rPr>
          <w:sz w:val="28"/>
          <w:szCs w:val="28"/>
        </w:rPr>
      </w:pPr>
    </w:p>
    <w:p>
      <w:pPr>
        <w:pStyle w:val="Heading"/>
        <w:rPr>
          <w:sz w:val="28"/>
          <w:szCs w:val="28"/>
        </w:rPr>
      </w:pPr>
    </w:p>
    <w:p>
      <w:pPr>
        <w:pStyle w:val="Heading"/>
        <w:rPr>
          <w:sz w:val="28"/>
          <w:szCs w:val="28"/>
        </w:rPr>
      </w:pPr>
    </w:p>
    <w:p>
      <w:pPr>
        <w:pStyle w:val="Heading"/>
        <w:rPr>
          <w:sz w:val="28"/>
          <w:szCs w:val="28"/>
        </w:rPr>
      </w:pPr>
    </w:p>
    <w:p>
      <w:pPr>
        <w:pStyle w:val="Heading"/>
        <w:rPr>
          <w:sz w:val="28"/>
          <w:szCs w:val="28"/>
        </w:rPr>
      </w:pPr>
    </w:p>
    <w:p>
      <w:pPr>
        <w:pStyle w:val="Heading"/>
        <w:rPr>
          <w:sz w:val="28"/>
          <w:szCs w:val="28"/>
        </w:rPr>
      </w:pPr>
    </w:p>
    <w:p>
      <w:pPr>
        <w:pStyle w:val="Heading"/>
        <w:rPr>
          <w:sz w:val="28"/>
          <w:szCs w:val="28"/>
        </w:rPr>
      </w:pPr>
    </w:p>
    <w:p>
      <w:pPr>
        <w:pStyle w:val="Heading"/>
        <w:rPr>
          <w:sz w:val="28"/>
          <w:szCs w:val="28"/>
        </w:rPr>
      </w:pPr>
    </w:p>
    <w:p>
      <w:pPr>
        <w:pStyle w:val="Heading"/>
        <w:rPr>
          <w:sz w:val="28"/>
          <w:szCs w:val="28"/>
        </w:rPr>
      </w:pPr>
    </w:p>
    <w:p>
      <w:pPr>
        <w:pStyle w:val="Heading"/>
        <w:rPr>
          <w:sz w:val="28"/>
          <w:szCs w:val="28"/>
        </w:rPr>
      </w:pPr>
    </w:p>
    <w:p>
      <w:pPr>
        <w:pStyle w:val="Heading"/>
        <w:rPr>
          <w:sz w:val="28"/>
          <w:szCs w:val="28"/>
        </w:rPr>
      </w:pPr>
    </w:p>
    <w:p>
      <w:pPr>
        <w:pStyle w:val="Heading"/>
        <w:rPr>
          <w:sz w:val="28"/>
          <w:szCs w:val="28"/>
        </w:rPr>
      </w:pPr>
    </w:p>
    <w:p>
      <w:pPr>
        <w:pStyle w:val="Heading"/>
        <w:rPr>
          <w:sz w:val="28"/>
          <w:szCs w:val="28"/>
        </w:rPr>
      </w:pPr>
    </w:p>
    <w:p>
      <w:pPr>
        <w:pStyle w:val="Heading"/>
        <w:rPr>
          <w:sz w:val="28"/>
          <w:szCs w:val="28"/>
        </w:rPr>
      </w:pPr>
    </w:p>
    <w:p>
      <w:pPr>
        <w:pStyle w:val="Heading"/>
        <w:rPr>
          <w:sz w:val="28"/>
          <w:szCs w:val="28"/>
        </w:rPr>
      </w:pPr>
    </w:p>
    <w:p>
      <w:pPr>
        <w:pStyle w:val="Heading"/>
        <w:rPr>
          <w:sz w:val="28"/>
          <w:szCs w:val="28"/>
        </w:rPr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2.</w:t>
      </w:r>
      <w:r>
        <w:rPr>
          <w:sz w:val="28"/>
          <w:szCs w:val="28"/>
          <w:rtl w:val="0"/>
        </w:rPr>
        <w:t xml:space="preserve"> Хід роботи</w:t>
      </w:r>
    </w:p>
    <w:p>
      <w:pPr>
        <w:pStyle w:val="Body"/>
        <w:bidi w:val="0"/>
      </w:pPr>
    </w:p>
    <w:p>
      <w:pPr>
        <w:pStyle w:val="Heading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2</w:t>
      </w:r>
      <w:r>
        <w:rPr>
          <w:sz w:val="28"/>
          <w:szCs w:val="28"/>
          <w:rtl w:val="0"/>
        </w:rPr>
        <w:t>.1</w:t>
      </w:r>
    </w:p>
    <w:p>
      <w:pPr>
        <w:pStyle w:val="Body"/>
        <w:bidi w:val="0"/>
      </w:pPr>
      <w:r>
        <w:rPr>
          <w:rtl w:val="0"/>
        </w:rPr>
        <w:t>Пишу програму</w:t>
      </w:r>
      <w:r>
        <w:rPr>
          <w:rtl w:val="0"/>
        </w:rPr>
        <w:t>для роботи з кореляцією</w:t>
      </w:r>
      <w:r>
        <w:rPr>
          <w:rtl w:val="0"/>
          <w:lang w:val="en-US"/>
        </w:rPr>
        <w:t>:</w:t>
      </w:r>
    </w:p>
    <w:p>
      <w:pPr>
        <w:pStyle w:val="Body"/>
        <w:bidi w:val="0"/>
      </w:pPr>
      <w:r>
        <w:rPr>
          <w:rtl w:val="0"/>
          <w:lang w:val="en-US"/>
        </w:rPr>
        <w:t>html-</w:t>
      </w:r>
      <w:r>
        <w:rPr>
          <w:rtl w:val="0"/>
        </w:rPr>
        <w:t>файл</w:t>
      </w:r>
      <w:r>
        <w:rPr>
          <w:rtl w:val="0"/>
          <w:lang w:val="en-US"/>
        </w:rPr>
        <w:t>:</w:t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-726350</wp:posOffset>
            </wp:positionH>
            <wp:positionV relativeFrom="page">
              <wp:posOffset>565534</wp:posOffset>
            </wp:positionV>
            <wp:extent cx="7560057" cy="6643686"/>
            <wp:effectExtent l="0" t="0" r="0" b="0"/>
            <wp:wrapThrough wrapText="bothSides" distL="152400" distR="152400">
              <wp:wrapPolygon edited="1">
                <wp:start x="907" y="984"/>
                <wp:lineTo x="20820" y="1032"/>
                <wp:lineTo x="20820" y="20571"/>
                <wp:lineTo x="780" y="20571"/>
                <wp:lineTo x="780" y="1032"/>
                <wp:lineTo x="907" y="984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57" cy="66436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js-</w:t>
      </w:r>
      <w:r>
        <w:rPr>
          <w:rtl w:val="0"/>
        </w:rPr>
        <w:t>файл</w:t>
      </w:r>
      <w:r>
        <w:rPr>
          <w:rtl w:val="0"/>
        </w:rPr>
        <w:t>:</w:t>
      </w:r>
    </w:p>
    <w:p>
      <w:pPr>
        <w:pStyle w:val="Body"/>
        <w:bidi w:val="0"/>
      </w:pPr>
      <w:r>
        <w:rPr>
          <w:rtl w:val="0"/>
        </w:rPr>
        <w:t>Обчислення</w:t>
      </w:r>
      <w:r>
        <w:rPr>
          <w:rtl w:val="0"/>
        </w:rPr>
        <w:t>:</w:t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-492873</wp:posOffset>
            </wp:positionH>
            <wp:positionV relativeFrom="line">
              <wp:posOffset>393854</wp:posOffset>
            </wp:positionV>
            <wp:extent cx="7093104" cy="6940714"/>
            <wp:effectExtent l="0" t="0" r="0" b="0"/>
            <wp:wrapThrough wrapText="bothSides" distL="152400" distR="152400">
              <wp:wrapPolygon edited="1">
                <wp:start x="633" y="690"/>
                <wp:lineTo x="21009" y="733"/>
                <wp:lineTo x="20988" y="20889"/>
                <wp:lineTo x="591" y="20867"/>
                <wp:lineTo x="612" y="711"/>
                <wp:lineTo x="633" y="69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3104" cy="69407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Вивід графіків</w:t>
      </w:r>
      <w:r>
        <w:rPr>
          <w:rtl w:val="0"/>
        </w:rPr>
        <w:t>:</w:t>
      </w: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1358797</wp:posOffset>
            </wp:positionH>
            <wp:positionV relativeFrom="page">
              <wp:posOffset>367458</wp:posOffset>
            </wp:positionV>
            <wp:extent cx="3389763" cy="9957087"/>
            <wp:effectExtent l="0" t="0" r="0" b="0"/>
            <wp:wrapThrough wrapText="bothSides" distL="152400" distR="152400">
              <wp:wrapPolygon edited="1">
                <wp:start x="1053" y="380"/>
                <wp:lineTo x="20695" y="422"/>
                <wp:lineTo x="20571" y="21241"/>
                <wp:lineTo x="929" y="21199"/>
                <wp:lineTo x="1053" y="38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763" cy="99570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Результат виконання</w:t>
      </w:r>
      <w:r>
        <w:rPr>
          <w:rtl w:val="0"/>
          <w:lang w:val="en-US"/>
        </w:rPr>
        <w:t>: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203200</wp:posOffset>
            </wp:positionV>
            <wp:extent cx="6120057" cy="230666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3"/>
                <wp:lineTo x="0" y="21603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3066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2509866</wp:posOffset>
            </wp:positionV>
            <wp:extent cx="6120057" cy="180417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9"/>
                <wp:lineTo x="0" y="21609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8041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4314045</wp:posOffset>
            </wp:positionV>
            <wp:extent cx="6120057" cy="17998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61"/>
                <wp:lineTo x="0" y="21661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7998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Та в консолі отримав</w:t>
      </w:r>
      <w:r>
        <w:rPr>
          <w:rtl w:val="0"/>
          <w:lang w:val="en-US"/>
        </w:rPr>
        <w:t>:</w:t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203200</wp:posOffset>
            </wp:positionV>
            <wp:extent cx="6120057" cy="1577828"/>
            <wp:effectExtent l="0" t="0" r="0" b="0"/>
            <wp:wrapThrough wrapText="bothSides" distL="152400" distR="152400">
              <wp:wrapPolygon edited="1">
                <wp:start x="633" y="2618"/>
                <wp:lineTo x="21009" y="2782"/>
                <wp:lineTo x="20988" y="18900"/>
                <wp:lineTo x="591" y="18818"/>
                <wp:lineTo x="612" y="2700"/>
                <wp:lineTo x="633" y="2618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tif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5778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rPr>
          <w:b w:val="1"/>
          <w:bCs w:val="1"/>
        </w:rPr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Посилання на репозиторій</w:t>
      </w:r>
      <w:r>
        <w:rPr>
          <w:rtl w:val="0"/>
        </w:rPr>
        <w:t xml:space="preserve">: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"https://github.com/Stolyar100/AnCM/tree/master/lab10"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https://github.com/Stolyar100/AnCM/tree/master/lab10</w:t>
      </w:r>
      <w:r>
        <w:rPr/>
        <w:fldChar w:fldCharType="end" w:fldLock="0"/>
      </w:r>
    </w:p>
    <w:p>
      <w:pPr>
        <w:pStyle w:val="Body"/>
        <w:rPr>
          <w:b w:val="1"/>
          <w:bCs w:val="1"/>
        </w:rPr>
      </w:pPr>
    </w:p>
    <w:p>
      <w:pPr>
        <w:pStyle w:val="Body"/>
      </w:pPr>
      <w:r>
        <w:rPr>
          <w:b w:val="1"/>
          <w:bCs w:val="1"/>
          <w:rtl w:val="0"/>
        </w:rPr>
        <w:t>Висновок</w:t>
      </w:r>
      <w:r>
        <w:rPr>
          <w:b w:val="1"/>
          <w:bCs w:val="1"/>
          <w:rtl w:val="0"/>
        </w:rPr>
        <w:t xml:space="preserve">: </w:t>
      </w:r>
      <w:r>
        <w:rPr>
          <w:b w:val="0"/>
          <w:bCs w:val="0"/>
          <w:spacing w:val="0"/>
          <w:rtl w:val="0"/>
        </w:rPr>
        <w:t xml:space="preserve">На </w:t>
      </w:r>
      <w:r>
        <w:rPr>
          <w:b w:val="0"/>
          <w:bCs w:val="0"/>
          <w:spacing w:val="0"/>
          <w:rtl w:val="0"/>
        </w:rPr>
        <w:t>цій</w:t>
      </w:r>
      <w:r>
        <w:rPr>
          <w:b w:val="0"/>
          <w:bCs w:val="0"/>
          <w:spacing w:val="0"/>
          <w:rtl w:val="0"/>
        </w:rPr>
        <w:t xml:space="preserve"> лабораторній роботі я </w:t>
      </w:r>
      <w:r>
        <w:rPr>
          <w:b w:val="0"/>
          <w:bCs w:val="0"/>
          <w:rtl w:val="0"/>
        </w:rPr>
        <w:t>навчився писати</w:t>
      </w:r>
      <w:r>
        <w:rPr>
          <w:b w:val="0"/>
          <w:bCs w:val="0"/>
          <w:rtl w:val="0"/>
        </w:rPr>
        <w:t>,</w:t>
      </w:r>
      <w:r>
        <w:rPr>
          <w:b w:val="0"/>
          <w:bCs w:val="0"/>
          <w:rtl w:val="0"/>
        </w:rPr>
        <w:t>що реалізують що реалізують кореляцію числової послідовності</w:t>
      </w:r>
      <w:r>
        <w:rPr>
          <w:b w:val="0"/>
          <w:bCs w:val="0"/>
          <w:rtl w:val="0"/>
        </w:rPr>
        <w:t>.</w:t>
      </w:r>
      <w:r>
        <w:rPr>
          <w:b w:val="1"/>
          <w:bCs w:val="1"/>
          <w:rtl w:val="0"/>
        </w:rPr>
        <w:t xml:space="preserve"> </w:t>
      </w:r>
    </w:p>
    <w:sectPr>
      <w:headerReference w:type="default" r:id="rId11"/>
      <w:footerReference w:type="default" r:id="rId12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Subtitle">
    <w:name w:val="Sub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2.tif"/><Relationship Id="rId6" Type="http://schemas.openxmlformats.org/officeDocument/2006/relationships/image" Target="media/image3.tif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tif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4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