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38DCDDC5" w:rsidR="00FA0630" w:rsidRDefault="0077037C" w:rsidP="00953EC1">
            <w:pPr>
              <w:pStyle w:val="Documentbody"/>
              <w:spacing w:after="0"/>
            </w:pPr>
            <w:r>
              <w:t xml:space="preserve">Extending </w:t>
            </w:r>
            <w:proofErr w:type="gramStart"/>
            <w:r>
              <w:t>Client Side</w:t>
            </w:r>
            <w:proofErr w:type="gramEnd"/>
            <w:r>
              <w:t xml:space="preserve"> Prediction Methods in Networked Multiplayer First-Person Shooter Games to Include Level Information.</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23B57A69" w14:textId="205272E1" w:rsidR="00935DE9" w:rsidRDefault="00717AFC" w:rsidP="00935DE9">
            <w:pPr>
              <w:pStyle w:val="Documentbody"/>
              <w:spacing w:after="0"/>
            </w:pPr>
            <w:r>
              <w:t>The project proposes that dead reckoning methods</w:t>
            </w:r>
            <w:r w:rsidR="00935DE9">
              <w:t xml:space="preserve"> amended to include level movement data trends, both to combine with the acceleration factor in the movement projection, and to dynamically alter the error threshold of </w:t>
            </w:r>
            <w:proofErr w:type="gramStart"/>
            <w:r w:rsidR="00935DE9">
              <w:t>client side</w:t>
            </w:r>
            <w:proofErr w:type="gramEnd"/>
            <w:r w:rsidR="00935DE9">
              <w:t xml:space="preserve"> prediction used to prompt network packet updates, will result in a more accurate prediction model than a standard client side prediction method that uses dead reckoning. The data trends will be formed from many artificial </w:t>
            </w:r>
            <w:proofErr w:type="gramStart"/>
            <w:r w:rsidR="00935DE9">
              <w:t>intelligence</w:t>
            </w:r>
            <w:proofErr w:type="gramEnd"/>
            <w:r w:rsidR="00935DE9">
              <w:t xml:space="preserve"> controlled ‘bot’ simulations, and the hypotheses tested by an accuracy comparison between this paper’s proposed method using the data trends, and a </w:t>
            </w:r>
            <w:r w:rsidR="00935DE9">
              <w:t>standard client side prediction method that uses dead reckoning</w:t>
            </w:r>
            <w:r w:rsidR="00935DE9">
              <w:t>. These prediction methods will be simultaneously run several times per play test of a participant moving</w:t>
            </w:r>
            <w:bookmarkStart w:id="0" w:name="_GoBack"/>
            <w:bookmarkEnd w:id="0"/>
            <w:r w:rsidR="00935DE9">
              <w:t xml:space="preserve"> through the level.</w:t>
            </w:r>
          </w:p>
          <w:p w14:paraId="6F863C13" w14:textId="24374430"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4C53F569" w:rsidR="00FA0630" w:rsidRDefault="00FA0630" w:rsidP="00953EC1">
            <w:pPr>
              <w:pStyle w:val="Documentbody"/>
              <w:spacing w:after="0"/>
            </w:pPr>
            <w:r>
              <w:t>Title:</w:t>
            </w:r>
            <w:r w:rsidR="0077037C">
              <w:t xml:space="preserve"> Mr</w:t>
            </w:r>
          </w:p>
          <w:p w14:paraId="37A96215" w14:textId="648DEB43" w:rsidR="00FA0630" w:rsidRDefault="00FA0630" w:rsidP="00953EC1">
            <w:pPr>
              <w:pStyle w:val="Documentbody"/>
              <w:spacing w:after="0"/>
            </w:pPr>
            <w:r>
              <w:t>Name:</w:t>
            </w:r>
            <w:r w:rsidR="0077037C">
              <w:t xml:space="preserve"> Richard Steele</w:t>
            </w:r>
          </w:p>
          <w:p w14:paraId="7824A17B" w14:textId="0139F8AB" w:rsidR="00FA0630" w:rsidRDefault="00FA0630" w:rsidP="00953EC1">
            <w:pPr>
              <w:pStyle w:val="Documentbody"/>
              <w:spacing w:after="0"/>
            </w:pPr>
            <w:r>
              <w:t>Department:</w:t>
            </w:r>
            <w:r w:rsidR="0077037C">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77777777" w:rsidR="00FA0630" w:rsidRDefault="00FA0630" w:rsidP="00953EC1">
            <w:pPr>
              <w:pStyle w:val="Documentbody"/>
              <w:spacing w:after="0"/>
            </w:pPr>
          </w:p>
        </w:tc>
        <w:tc>
          <w:tcPr>
            <w:tcW w:w="706" w:type="dxa"/>
          </w:tcPr>
          <w:p w14:paraId="0A3D91D7" w14:textId="77777777" w:rsidR="00FA0630" w:rsidRDefault="00FA0630" w:rsidP="00953EC1">
            <w:pPr>
              <w:pStyle w:val="Documentbody"/>
              <w:spacing w:after="0"/>
            </w:pPr>
          </w:p>
        </w:tc>
        <w:tc>
          <w:tcPr>
            <w:tcW w:w="888" w:type="dxa"/>
          </w:tcPr>
          <w:p w14:paraId="7710A504" w14:textId="77777777" w:rsidR="00FA0630" w:rsidRDefault="00FA0630" w:rsidP="00953EC1">
            <w:pPr>
              <w:pStyle w:val="Documentbody"/>
              <w:spacing w:after="0"/>
            </w:pPr>
          </w:p>
        </w:tc>
        <w:tc>
          <w:tcPr>
            <w:tcW w:w="1361" w:type="dxa"/>
          </w:tcPr>
          <w:p w14:paraId="54978855" w14:textId="77777777" w:rsidR="00FA0630" w:rsidRDefault="00FA0630" w:rsidP="00953EC1">
            <w:pPr>
              <w:pStyle w:val="Documentbody"/>
              <w:spacing w:after="0"/>
            </w:pPr>
          </w:p>
        </w:tc>
        <w:tc>
          <w:tcPr>
            <w:tcW w:w="1551" w:type="dxa"/>
          </w:tcPr>
          <w:p w14:paraId="545604B6" w14:textId="77777777" w:rsidR="00FA0630" w:rsidRDefault="00FA0630" w:rsidP="00953EC1">
            <w:pPr>
              <w:pStyle w:val="Documentbody"/>
              <w:spacing w:after="0"/>
            </w:pP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30CECE63" w:rsidR="00FB0CBD" w:rsidRDefault="00FD214F" w:rsidP="00765BF7">
            <w:pPr>
              <w:pStyle w:val="Documentbody"/>
              <w:spacing w:after="0"/>
            </w:pPr>
            <w:r>
              <w:sym w:font="Wingdings" w:char="F0FE"/>
            </w:r>
            <w:r>
              <w:t xml:space="preserve"> </w:t>
            </w:r>
            <w:r w:rsidR="001A4B07">
              <w:t xml:space="preserve">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3E7F917D" w:rsidR="00D7287D" w:rsidRDefault="00FD214F" w:rsidP="00D7287D">
            <w:pPr>
              <w:pStyle w:val="Documentbody"/>
              <w:spacing w:after="0"/>
            </w:pPr>
            <w:r>
              <w:sym w:font="Wingdings" w:char="F0FE"/>
            </w:r>
            <w:r>
              <w:t xml:space="preserve"> </w:t>
            </w:r>
            <w:r w:rsidR="001A4B07">
              <w:t xml:space="preserve"> </w:t>
            </w:r>
            <w:r w:rsidR="00D7287D">
              <w:t>Yes</w:t>
            </w:r>
            <w:r w:rsidR="001A4B07">
              <w:t xml:space="preserve">     </w:t>
            </w:r>
            <w:r w:rsidR="001A4B07">
              <w:sym w:font="Wingdings" w:char="F071"/>
            </w:r>
            <w:r w:rsidR="001A4B07">
              <w:t xml:space="preserve"> No     </w:t>
            </w:r>
            <w:r w:rsidR="001A4B07">
              <w:sym w:font="Wingdings" w:char="F071"/>
            </w:r>
            <w:r w:rsidR="001A4B07">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lastRenderedPageBreak/>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5925AC26" w:rsidR="00FA0630" w:rsidRDefault="0077037C" w:rsidP="00953EC1">
            <w:pPr>
              <w:pStyle w:val="Documentbody"/>
              <w:spacing w:after="0"/>
            </w:pPr>
            <w:r>
              <w:t>None. No personal information will be asked or retained other than a self-assessment of experience in first-person shooter games that use keyboard and mouse controls. This will be used as a screening criterion for participants with no experience.</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1C147F2" w:rsidR="00FA0630" w:rsidRDefault="000F3EC7" w:rsidP="00953EC1">
            <w:pPr>
              <w:pStyle w:val="Documentbody"/>
              <w:spacing w:after="0"/>
            </w:pPr>
            <w:r>
              <w:t xml:space="preserve">Student peers within the </w:t>
            </w:r>
            <w:proofErr w:type="gramStart"/>
            <w:r>
              <w:t>games</w:t>
            </w:r>
            <w:proofErr w:type="gramEnd"/>
            <w:r>
              <w:t xml:space="preserve"> academy at Falmouth University. The only stipulation is that the subjects will have some experience of playing multiplayer </w:t>
            </w:r>
            <w:proofErr w:type="gramStart"/>
            <w:r>
              <w:t>first person</w:t>
            </w:r>
            <w:proofErr w:type="gramEnd"/>
            <w:r>
              <w:t xml:space="preserve"> shooter games</w:t>
            </w:r>
            <w:r w:rsidR="00A85C89">
              <w:t xml:space="preserve"> to encourage familiarity with player control methods.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34FD1F3" w:rsidR="00FA0630" w:rsidRDefault="0077037C" w:rsidP="00953EC1">
            <w:pPr>
              <w:pStyle w:val="Documentbody"/>
              <w:spacing w:after="0"/>
            </w:pPr>
            <w:r>
              <w:t>35 participants randomly selected from The Games Academy.</w:t>
            </w: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38CA17F5" w:rsidR="00FA0630" w:rsidRDefault="00A85C89" w:rsidP="00953EC1">
            <w:pPr>
              <w:pStyle w:val="Documentbody"/>
              <w:spacing w:after="0"/>
            </w:pPr>
            <w:r>
              <w:t xml:space="preserve">Play the first-person shooter game artefact </w:t>
            </w:r>
            <w:r w:rsidR="0077037C">
              <w:t>until completion. This will take approximately 10-15 minutes.</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2FB53CD" w:rsidR="00FA0630" w:rsidRPr="00953EC1" w:rsidRDefault="0077037C" w:rsidP="00953EC1">
            <w:pPr>
              <w:pStyle w:val="Documentbody"/>
              <w:spacing w:after="0"/>
              <w:rPr>
                <w:i/>
              </w:rPr>
            </w:pPr>
            <w:r>
              <w:t>None.</w:t>
            </w:r>
            <w:r>
              <w:t xml:space="preserve"> No inherent risks are presented. As samples are obtained within the Games Academy building belonging to Falmouth University, health and safety </w:t>
            </w:r>
            <w:r w:rsidR="00C71F08">
              <w:t xml:space="preserve">precautions </w:t>
            </w:r>
            <w:r>
              <w:t xml:space="preserve">are inherited from the </w:t>
            </w:r>
            <w:r w:rsidR="00C71F08">
              <w:t>faculty’s established protocols.</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3E62B7DF" w:rsidR="00F6753F" w:rsidRDefault="00C71F08" w:rsidP="00953EC1">
            <w:pPr>
              <w:pStyle w:val="Documentbody"/>
              <w:spacing w:after="0"/>
            </w:pPr>
            <w:r>
              <w:t>The participant will be asked to grade their experience of playing first-person shooter games that use keyboard and mouse controls. This will be used to discount outlying results as due to being unfamiliar with the control methods.</w:t>
            </w:r>
          </w:p>
          <w:p w14:paraId="6711D533" w14:textId="249A6E21" w:rsidR="00C71F08" w:rsidRDefault="00C71F08" w:rsidP="00953EC1">
            <w:pPr>
              <w:pStyle w:val="Documentbody"/>
              <w:spacing w:after="0"/>
            </w:pPr>
            <w:r>
              <w:t>The statistics from each session are recorded anonymously.</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6622596B" w:rsidR="000B79DF" w:rsidRPr="00953EC1" w:rsidRDefault="00C71F08" w:rsidP="00953EC1">
            <w:pPr>
              <w:pStyle w:val="Documentbody"/>
              <w:spacing w:after="0"/>
              <w:rPr>
                <w:i/>
              </w:rPr>
            </w:pPr>
            <w:r>
              <w:t>None. No inherent risks are presented. As samples are obtained within the Games Academy building belonging to Falmouth University, health and safety precautions are inherited from the faculty’s established protocols.</w:t>
            </w: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 xml:space="preserve">steps will you take to </w:t>
            </w:r>
            <w:r w:rsidRPr="005E2D03">
              <w:rPr>
                <w:rFonts w:asciiTheme="majorHAnsi" w:hAnsiTheme="majorHAnsi" w:cstheme="majorHAnsi"/>
                <w:sz w:val="22"/>
                <w:szCs w:val="22"/>
              </w:rPr>
              <w:lastRenderedPageBreak/>
              <w:t>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3F810A5F" w:rsidR="00F6753F" w:rsidRPr="00953EC1" w:rsidRDefault="00A85C89" w:rsidP="00953EC1">
            <w:pPr>
              <w:pStyle w:val="Documentbody"/>
              <w:spacing w:after="0"/>
              <w:rPr>
                <w:i/>
              </w:rPr>
            </w:pPr>
            <w:r>
              <w:rPr>
                <w:i/>
              </w:rPr>
              <w:lastRenderedPageBreak/>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13FA8D66" w:rsidR="00C460E1" w:rsidRDefault="00C460E1" w:rsidP="00953EC1">
            <w:pPr>
              <w:pStyle w:val="Documentbody"/>
              <w:spacing w:after="0"/>
            </w:pPr>
            <w:r>
              <w:sym w:font="Wingdings" w:char="F071"/>
            </w:r>
            <w:r>
              <w:t xml:space="preserve"> YES         </w:t>
            </w:r>
            <w:r w:rsidR="00FD214F">
              <w:sym w:font="Wingdings" w:char="F0FE"/>
            </w:r>
            <w:r w:rsidR="00FD214F">
              <w:t xml:space="preserve"> </w:t>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0E4D18DD" w:rsidR="000B79DF" w:rsidRDefault="00A85C89" w:rsidP="00953EC1">
            <w:pPr>
              <w:pStyle w:val="Documentbody"/>
              <w:spacing w:after="0"/>
              <w:rPr>
                <w:i/>
              </w:rPr>
            </w:pPr>
            <w:r>
              <w:rPr>
                <w:i/>
              </w:rPr>
              <w:t>NA</w:t>
            </w: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C7C266C" w:rsidR="00C460E1" w:rsidRDefault="00C460E1" w:rsidP="00953EC1">
            <w:pPr>
              <w:pStyle w:val="Documentbody"/>
              <w:spacing w:after="0"/>
            </w:pPr>
            <w:r>
              <w:sym w:font="Wingdings" w:char="F071"/>
            </w:r>
            <w:r>
              <w:t xml:space="preserve"> YES        </w:t>
            </w:r>
            <w:r w:rsidR="00FD214F">
              <w:sym w:font="Wingdings" w:char="F0FE"/>
            </w:r>
            <w:r w:rsidR="00FD214F">
              <w:t xml:space="preserve"> </w:t>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lastRenderedPageBreak/>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5D0C13C" w:rsidR="00C460E1" w:rsidRDefault="00C71F08" w:rsidP="00953EC1">
            <w:pPr>
              <w:pStyle w:val="Documentbody"/>
              <w:spacing w:after="0"/>
            </w:pPr>
            <w:bookmarkStart w:id="1" w:name="_Hlk531176550"/>
            <w:r>
              <w:sym w:font="Wingdings" w:char="F0FE"/>
            </w:r>
            <w:r>
              <w:t xml:space="preserve"> </w:t>
            </w:r>
            <w:bookmarkEnd w:id="1"/>
            <w:r w:rsidR="00C460E1">
              <w:t>An information sheet</w:t>
            </w:r>
            <w:r w:rsidR="00370E59">
              <w:t xml:space="preserve"> (compulsory)</w:t>
            </w:r>
          </w:p>
          <w:p w14:paraId="4359E1A9" w14:textId="74D0AACB" w:rsidR="00C460E1" w:rsidRDefault="00C71F08" w:rsidP="00953EC1">
            <w:pPr>
              <w:pStyle w:val="Documentbody"/>
              <w:spacing w:after="0"/>
            </w:pPr>
            <w:r>
              <w:sym w:font="Wingdings" w:char="F0FE"/>
            </w:r>
            <w:r>
              <w:t xml:space="preserve"> </w:t>
            </w:r>
            <w:r w:rsidR="00C460E1">
              <w:t>A consent form</w:t>
            </w:r>
            <w:r w:rsidR="00370E59">
              <w:t xml:space="preserve"> (compulsory)</w:t>
            </w:r>
          </w:p>
          <w:p w14:paraId="6A32FA6A" w14:textId="03A71DB1" w:rsidR="00C460E1" w:rsidRDefault="00C71F08" w:rsidP="00953EC1">
            <w:pPr>
              <w:pStyle w:val="Documentbody"/>
              <w:spacing w:after="0"/>
            </w:pPr>
            <w:r>
              <w:sym w:font="Wingdings" w:char="F0FE"/>
            </w:r>
            <w:r>
              <w:t xml:space="preserve"> </w:t>
            </w:r>
            <w:r w:rsidR="000B79DF">
              <w:t>C</w:t>
            </w:r>
            <w:r w:rsidR="00C460E1">
              <w:t xml:space="preserve">opy of the </w:t>
            </w:r>
            <w:r w:rsidR="000B79DF">
              <w:t xml:space="preserve">full </w:t>
            </w:r>
            <w:r w:rsidR="00C460E1">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06D693E1" w:rsidR="000B79DF" w:rsidRDefault="00C30ECD" w:rsidP="00953EC1">
            <w:pPr>
              <w:pStyle w:val="Documentbody"/>
              <w:spacing w:after="0"/>
            </w:pPr>
            <w:r>
              <w:rPr>
                <w:noProof/>
              </w:rPr>
              <mc:AlternateContent>
                <mc:Choice Requires="wps">
                  <w:drawing>
                    <wp:anchor distT="0" distB="0" distL="114300" distR="114300" simplePos="0" relativeHeight="251659264" behindDoc="0" locked="0" layoutInCell="1" allowOverlap="1" wp14:anchorId="70F3CCD1" wp14:editId="59AE73AC">
                      <wp:simplePos x="0" y="0"/>
                      <wp:positionH relativeFrom="column">
                        <wp:posOffset>539115</wp:posOffset>
                      </wp:positionH>
                      <wp:positionV relativeFrom="paragraph">
                        <wp:posOffset>24765</wp:posOffset>
                      </wp:positionV>
                      <wp:extent cx="2575560" cy="64008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75560" cy="640080"/>
                              </a:xfrm>
                              <a:prstGeom prst="rect">
                                <a:avLst/>
                              </a:prstGeom>
                              <a:noFill/>
                              <a:ln w="6350">
                                <a:noFill/>
                              </a:ln>
                            </wps:spPr>
                            <wps:txbx>
                              <w:txbxContent>
                                <w:p w14:paraId="7AA74FF6" w14:textId="0A28224D" w:rsidR="00C30ECD" w:rsidRDefault="00616D3A">
                                  <w:r>
                                    <w:rPr>
                                      <w:noProof/>
                                    </w:rPr>
                                    <w:drawing>
                                      <wp:inline distT="0" distB="0" distL="0" distR="0" wp14:anchorId="59B5E4F9" wp14:editId="65B5626F">
                                        <wp:extent cx="1706880" cy="425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146" cy="45183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F3CCD1" id="_x0000_t202" coordsize="21600,21600" o:spt="202" path="m,l,21600r21600,l21600,xe">
                      <v:stroke joinstyle="miter"/>
                      <v:path gradientshapeok="t" o:connecttype="rect"/>
                    </v:shapetype>
                    <v:shape id="Text Box 1" o:spid="_x0000_s1026" type="#_x0000_t202" style="position:absolute;margin-left:42.45pt;margin-top:1.95pt;width:202.8pt;height:50.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" filled="f" stroked="f" strokeweight=".5pt">
                      <v:textbox style="mso-fit-shape-to-text:t">
                        <w:txbxContent>
                          <w:p w14:paraId="7AA74FF6" w14:textId="0A28224D" w:rsidR="00C30ECD" w:rsidRDefault="00616D3A">
                            <w:r>
                              <w:rPr>
                                <w:noProof/>
                              </w:rPr>
                              <w:drawing>
                                <wp:inline distT="0" distB="0" distL="0" distR="0" wp14:anchorId="59B5E4F9" wp14:editId="65B5626F">
                                  <wp:extent cx="1706880" cy="425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146" cy="451839"/>
                                          </a:xfrm>
                                          <a:prstGeom prst="rect">
                                            <a:avLst/>
                                          </a:prstGeom>
                                          <a:noFill/>
                                          <a:ln>
                                            <a:noFill/>
                                          </a:ln>
                                        </pic:spPr>
                                      </pic:pic>
                                    </a:graphicData>
                                  </a:graphic>
                                </wp:inline>
                              </w:drawing>
                            </w:r>
                          </w:p>
                        </w:txbxContent>
                      </v:textbox>
                    </v:shape>
                  </w:pict>
                </mc:Fallback>
              </mc:AlternateContent>
            </w: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048C9E87" w:rsidR="00C460E1" w:rsidRDefault="00C460E1" w:rsidP="00953EC1">
            <w:pPr>
              <w:pStyle w:val="Documentbody"/>
              <w:spacing w:after="0"/>
            </w:pPr>
            <w:r>
              <w:t>Date:</w:t>
            </w:r>
            <w:r w:rsidR="00C71F08">
              <w:t xml:space="preserve"> 28/11/2018</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5"/>
      <w:headerReference w:type="first" r:id="rId16"/>
      <w:footerReference w:type="first" r:id="rId17"/>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A1CF7" w14:textId="77777777" w:rsidR="00AC3B7B" w:rsidRDefault="00AC3B7B" w:rsidP="00E2116E">
      <w:r>
        <w:separator/>
      </w:r>
    </w:p>
  </w:endnote>
  <w:endnote w:type="continuationSeparator" w:id="0">
    <w:p w14:paraId="34AAEA52" w14:textId="77777777" w:rsidR="00AC3B7B" w:rsidRDefault="00AC3B7B"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7777777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D5721" w14:textId="77777777" w:rsidR="00AC3B7B" w:rsidRDefault="00AC3B7B" w:rsidP="00E2116E">
      <w:r>
        <w:separator/>
      </w:r>
    </w:p>
  </w:footnote>
  <w:footnote w:type="continuationSeparator" w:id="0">
    <w:p w14:paraId="7727F9A3" w14:textId="77777777" w:rsidR="00AC3B7B" w:rsidRDefault="00AC3B7B"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30"/>
    <w:rsid w:val="00054B44"/>
    <w:rsid w:val="00065EC8"/>
    <w:rsid w:val="000B79DF"/>
    <w:rsid w:val="000D51D1"/>
    <w:rsid w:val="000F3EC7"/>
    <w:rsid w:val="000F4181"/>
    <w:rsid w:val="0010093D"/>
    <w:rsid w:val="001A4B07"/>
    <w:rsid w:val="001C4E79"/>
    <w:rsid w:val="002A63C1"/>
    <w:rsid w:val="002A696E"/>
    <w:rsid w:val="002A716D"/>
    <w:rsid w:val="00312F35"/>
    <w:rsid w:val="003176DF"/>
    <w:rsid w:val="00370E59"/>
    <w:rsid w:val="003B5151"/>
    <w:rsid w:val="003B6F9E"/>
    <w:rsid w:val="00431418"/>
    <w:rsid w:val="0055574F"/>
    <w:rsid w:val="00560A74"/>
    <w:rsid w:val="005D75D1"/>
    <w:rsid w:val="005E2D03"/>
    <w:rsid w:val="005E7177"/>
    <w:rsid w:val="00616D3A"/>
    <w:rsid w:val="006260E0"/>
    <w:rsid w:val="00636186"/>
    <w:rsid w:val="006461A7"/>
    <w:rsid w:val="00682E66"/>
    <w:rsid w:val="006B06AD"/>
    <w:rsid w:val="006C057B"/>
    <w:rsid w:val="00714B92"/>
    <w:rsid w:val="007153BC"/>
    <w:rsid w:val="00717AFC"/>
    <w:rsid w:val="00765BF7"/>
    <w:rsid w:val="0077037C"/>
    <w:rsid w:val="007E3D11"/>
    <w:rsid w:val="007F69FB"/>
    <w:rsid w:val="00830FEE"/>
    <w:rsid w:val="00867571"/>
    <w:rsid w:val="00873D9F"/>
    <w:rsid w:val="00935DE9"/>
    <w:rsid w:val="00953EC1"/>
    <w:rsid w:val="009779C5"/>
    <w:rsid w:val="009802F1"/>
    <w:rsid w:val="00A85C89"/>
    <w:rsid w:val="00AB33E1"/>
    <w:rsid w:val="00AC3B7B"/>
    <w:rsid w:val="00B03517"/>
    <w:rsid w:val="00B06FD7"/>
    <w:rsid w:val="00C0201C"/>
    <w:rsid w:val="00C30ECD"/>
    <w:rsid w:val="00C460E1"/>
    <w:rsid w:val="00C71F08"/>
    <w:rsid w:val="00CA4985"/>
    <w:rsid w:val="00D44979"/>
    <w:rsid w:val="00D7287D"/>
    <w:rsid w:val="00DC50F9"/>
    <w:rsid w:val="00E13DFD"/>
    <w:rsid w:val="00E208F2"/>
    <w:rsid w:val="00E2116E"/>
    <w:rsid w:val="00E477FF"/>
    <w:rsid w:val="00E532CA"/>
    <w:rsid w:val="00F66CD8"/>
    <w:rsid w:val="00F6753F"/>
    <w:rsid w:val="00FA0630"/>
    <w:rsid w:val="00FA266F"/>
    <w:rsid w:val="00FB0CBD"/>
    <w:rsid w:val="00FD214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D9F44C46-0A5C-43F9-8FF0-F7F2EB0A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77291d1-ad8b-45b0-85be-c6c178795513" ContentTypeId="0x010100B67483BA6CCA534A962130CE4E010E220C" PreviousValue="false"/>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3.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4.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6.xml><?xml version="1.0" encoding="utf-8"?>
<ds:datastoreItem xmlns:ds="http://schemas.openxmlformats.org/officeDocument/2006/customXml" ds:itemID="{15AA5DE0-8E5A-44FB-97DF-76846FB4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richvon2208@googlemail.com</cp:lastModifiedBy>
  <cp:revision>3</cp:revision>
  <cp:lastPrinted>2018-11-28T13:56:00Z</cp:lastPrinted>
  <dcterms:created xsi:type="dcterms:W3CDTF">2018-11-28T13:56:00Z</dcterms:created>
  <dcterms:modified xsi:type="dcterms:W3CDTF">2018-11-28T14:13:00Z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