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AD05" w14:textId="11F48FF7" w:rsidR="001A226B" w:rsidRPr="00A4595B" w:rsidRDefault="00000000">
      <w:pPr>
        <w:spacing w:after="120"/>
        <w:jc w:val="center"/>
        <w:rPr>
          <w:rFonts w:ascii="Yuanti SC Light" w:eastAsia="Yuanti SC Light" w:hAnsi="Yuanti SC Light"/>
          <w:sz w:val="15"/>
          <w:szCs w:val="16"/>
          <w:lang w:eastAsia="zh-TW"/>
        </w:rPr>
      </w:pPr>
      <w:r w:rsidRPr="00A4595B">
        <w:rPr>
          <w:rFonts w:ascii="Yuanti SC Light" w:eastAsia="Yuanti SC Light" w:hAnsi="Yuanti SC Light"/>
          <w:color w:val="1F4158"/>
          <w:sz w:val="28"/>
          <w:szCs w:val="16"/>
          <w:lang w:eastAsia="zh-TW"/>
        </w:rPr>
        <w:t>練健康</w:t>
      </w:r>
      <w:r w:rsidR="00A4595B" w:rsidRPr="00A4595B">
        <w:rPr>
          <w:rFonts w:ascii="Yuanti SC Light" w:eastAsia="Yuanti SC Light" w:hAnsi="Yuanti SC Light" w:hint="eastAsia"/>
          <w:color w:val="1F4158"/>
          <w:sz w:val="28"/>
          <w:szCs w:val="16"/>
          <w:lang w:eastAsia="zh-TW"/>
        </w:rPr>
        <w:t>形象</w:t>
      </w:r>
      <w:r w:rsidRPr="00A4595B">
        <w:rPr>
          <w:rFonts w:ascii="Yuanti SC Light" w:eastAsia="Yuanti SC Light" w:hAnsi="Yuanti SC Light"/>
          <w:color w:val="1F4158"/>
          <w:sz w:val="28"/>
          <w:szCs w:val="16"/>
          <w:lang w:eastAsia="zh-TW"/>
        </w:rPr>
        <w:t>官網改版</w:t>
      </w:r>
    </w:p>
    <w:p w14:paraId="70AE9E8E" w14:textId="24412EDD" w:rsidR="001A226B" w:rsidRPr="00A4595B" w:rsidRDefault="00000000">
      <w:pPr>
        <w:spacing w:before="200" w:after="80"/>
        <w:rPr>
          <w:rFonts w:ascii="Yuanti SC Light" w:eastAsia="Yuanti SC Light" w:hAnsi="Yuanti SC Light" w:hint="eastAsia"/>
          <w:lang w:eastAsia="zh-TW"/>
        </w:rPr>
      </w:pPr>
      <w:r w:rsidRPr="00A4595B">
        <w:rPr>
          <w:rFonts w:ascii="Yuanti SC Light" w:eastAsia="Yuanti SC Light" w:hAnsi="Yuanti SC Light"/>
          <w:color w:val="1F4158"/>
          <w:sz w:val="32"/>
          <w:lang w:eastAsia="zh-TW"/>
        </w:rPr>
        <w:t>一、WordPress 舊站處理</w:t>
      </w:r>
    </w:p>
    <w:p w14:paraId="7605B341" w14:textId="77777777" w:rsidR="001A226B" w:rsidRPr="00A4595B" w:rsidRDefault="00000000">
      <w:pPr>
        <w:pStyle w:val="a0"/>
        <w:spacing w:after="40"/>
        <w:rPr>
          <w:rFonts w:ascii="Yuanti SC Light" w:eastAsia="Yuanti SC Light" w:hAnsi="Yuanti SC Light"/>
          <w:lang w:eastAsia="zh-TW"/>
        </w:rPr>
      </w:pPr>
      <w:r w:rsidRPr="00A4595B">
        <w:rPr>
          <w:rFonts w:ascii="Yuanti SC Light" w:eastAsia="Yuanti SC Light" w:hAnsi="Yuanti SC Light"/>
          <w:lang w:eastAsia="zh-TW"/>
        </w:rPr>
        <w:t>既有文章、知識分享、案例分享、新聞報導、活動資訊，建議保留在 WordPress。</w:t>
      </w:r>
    </w:p>
    <w:p w14:paraId="53BAC69D" w14:textId="2F905975" w:rsidR="001A226B" w:rsidRPr="00A4595B" w:rsidRDefault="00000000">
      <w:pPr>
        <w:pStyle w:val="a0"/>
        <w:spacing w:after="40"/>
        <w:rPr>
          <w:rFonts w:ascii="Yuanti SC Light" w:eastAsia="Yuanti SC Light" w:hAnsi="Yuanti SC Light"/>
          <w:lang w:eastAsia="zh-TW"/>
        </w:rPr>
      </w:pPr>
      <w:r w:rsidRPr="00A4595B">
        <w:rPr>
          <w:rFonts w:ascii="Yuanti SC Light" w:eastAsia="Yuanti SC Light" w:hAnsi="Yuanti SC Light"/>
          <w:lang w:eastAsia="zh-TW"/>
        </w:rPr>
        <w:t>WordPress內容不再負責首頁、預約、分店、加盟、合作等主要頁面。</w:t>
      </w:r>
    </w:p>
    <w:p w14:paraId="24474A71" w14:textId="645E06D1" w:rsidR="001A226B" w:rsidRPr="004A39B4" w:rsidRDefault="00000000" w:rsidP="004A39B4">
      <w:pPr>
        <w:pStyle w:val="a0"/>
        <w:spacing w:after="40"/>
        <w:rPr>
          <w:rFonts w:ascii="Yuanti SC Light" w:eastAsia="Yuanti SC Light" w:hAnsi="Yuanti SC Light" w:hint="eastAsia"/>
          <w:lang w:eastAsia="zh-TW"/>
        </w:rPr>
      </w:pPr>
      <w:r w:rsidRPr="00A4595B">
        <w:rPr>
          <w:rFonts w:ascii="Yuanti SC Light" w:eastAsia="Yuanti SC Light" w:hAnsi="Yuanti SC Light"/>
          <w:lang w:eastAsia="zh-TW"/>
        </w:rPr>
        <w:t>舊頁面設定 301 轉址</w:t>
      </w:r>
      <w:r w:rsidR="004A39B4">
        <w:rPr>
          <w:rFonts w:ascii="Yuanti SC Light" w:eastAsia="Yuanti SC Light" w:hAnsi="Yuanti SC Light" w:hint="eastAsia"/>
          <w:lang w:eastAsia="zh-TW"/>
        </w:rPr>
        <w:t>新</w:t>
      </w:r>
      <w:r w:rsidR="00A27429">
        <w:rPr>
          <w:rFonts w:ascii="Yuanti SC Light" w:eastAsia="Yuanti SC Light" w:hAnsi="Yuanti SC Light" w:hint="eastAsia"/>
          <w:lang w:eastAsia="zh-TW"/>
        </w:rPr>
        <w:t>版形象</w:t>
      </w:r>
      <w:r w:rsidR="004A39B4">
        <w:rPr>
          <w:rFonts w:ascii="Yuanti SC Light" w:eastAsia="Yuanti SC Light" w:hAnsi="Yuanti SC Light" w:hint="eastAsia"/>
          <w:lang w:eastAsia="zh-TW"/>
        </w:rPr>
        <w:t>網站</w:t>
      </w:r>
      <w:r w:rsidRPr="00A4595B">
        <w:rPr>
          <w:rFonts w:ascii="Yuanti SC Light" w:eastAsia="Yuanti SC Light" w:hAnsi="Yuanti SC Light"/>
          <w:lang w:eastAsia="zh-TW"/>
        </w:rPr>
        <w:t>。</w:t>
      </w:r>
    </w:p>
    <w:p w14:paraId="04DF97F0" w14:textId="1B5D6FA8" w:rsidR="001A226B" w:rsidRPr="00A4595B" w:rsidRDefault="00CD0A1A">
      <w:pPr>
        <w:spacing w:before="200" w:after="80"/>
        <w:rPr>
          <w:rFonts w:ascii="Yuanti SC Light" w:eastAsia="Yuanti SC Light" w:hAnsi="Yuanti SC Light"/>
          <w:lang w:eastAsia="zh-TW"/>
        </w:rPr>
      </w:pPr>
      <w:r>
        <w:rPr>
          <w:rFonts w:ascii="Yuanti SC Light" w:eastAsia="Yuanti SC Light" w:hAnsi="Yuanti SC Light" w:hint="eastAsia"/>
          <w:color w:val="1F4158"/>
          <w:sz w:val="32"/>
          <w:lang w:eastAsia="zh-TW"/>
        </w:rPr>
        <w:t>二</w:t>
      </w:r>
      <w:r w:rsidR="00000000" w:rsidRPr="00A4595B">
        <w:rPr>
          <w:rFonts w:ascii="Yuanti SC Light" w:eastAsia="Yuanti SC Light" w:hAnsi="Yuanti SC Light"/>
          <w:color w:val="1F4158"/>
          <w:sz w:val="32"/>
          <w:lang w:eastAsia="zh-TW"/>
        </w:rPr>
        <w:t>、</w:t>
      </w:r>
      <w:r>
        <w:rPr>
          <w:rFonts w:ascii="Yuanti SC Light" w:eastAsia="Yuanti SC Light" w:hAnsi="Yuanti SC Light" w:hint="eastAsia"/>
          <w:color w:val="1F4158"/>
          <w:sz w:val="32"/>
          <w:lang w:eastAsia="zh-TW"/>
        </w:rPr>
        <w:t>新版形象</w:t>
      </w:r>
      <w:r w:rsidR="00000000" w:rsidRPr="00A4595B">
        <w:rPr>
          <w:rFonts w:ascii="Yuanti SC Light" w:eastAsia="Yuanti SC Light" w:hAnsi="Yuanti SC Light"/>
          <w:color w:val="1F4158"/>
          <w:sz w:val="32"/>
          <w:lang w:eastAsia="zh-TW"/>
        </w:rPr>
        <w:t>網站</w:t>
      </w:r>
      <w:r>
        <w:rPr>
          <w:rFonts w:ascii="Yuanti SC Light" w:eastAsia="Yuanti SC Light" w:hAnsi="Yuanti SC Light" w:hint="eastAsia"/>
          <w:color w:val="1F4158"/>
          <w:sz w:val="32"/>
          <w:lang w:eastAsia="zh-TW"/>
        </w:rPr>
        <w:t xml:space="preserve"> 移轉調整內容</w:t>
      </w:r>
    </w:p>
    <w:p w14:paraId="10D48C43" w14:textId="0E3306BD" w:rsidR="001A226B" w:rsidRPr="00A4595B" w:rsidRDefault="00CD0A1A">
      <w:pPr>
        <w:spacing w:after="80"/>
        <w:rPr>
          <w:rFonts w:ascii="Yuanti SC Light" w:eastAsia="Yuanti SC Light" w:hAnsi="Yuanti SC Light" w:hint="eastAsia"/>
          <w:lang w:eastAsia="zh-TW"/>
        </w:rPr>
      </w:pPr>
      <w:r>
        <w:rPr>
          <w:rFonts w:ascii="Yuanti SC Light" w:eastAsia="Yuanti SC Light" w:hAnsi="Yuanti SC Light" w:hint="eastAsia"/>
          <w:lang w:eastAsia="zh-TW"/>
        </w:rPr>
        <w:t>將</w:t>
      </w:r>
      <w:r w:rsidR="00000000" w:rsidRPr="00A4595B">
        <w:rPr>
          <w:rFonts w:ascii="Yuanti SC Light" w:eastAsia="Yuanti SC Light" w:hAnsi="Yuanti SC Light"/>
          <w:lang w:eastAsia="zh-TW"/>
        </w:rPr>
        <w:t>採「</w:t>
      </w:r>
      <w:r>
        <w:rPr>
          <w:rFonts w:ascii="Yuanti SC Light" w:eastAsia="Yuanti SC Light" w:hAnsi="Yuanti SC Light" w:hint="eastAsia"/>
          <w:lang w:eastAsia="zh-TW"/>
        </w:rPr>
        <w:t>客製</w:t>
      </w:r>
      <w:r w:rsidR="00000000" w:rsidRPr="00A4595B">
        <w:rPr>
          <w:rFonts w:ascii="Yuanti SC Light" w:eastAsia="Yuanti SC Light" w:hAnsi="Yuanti SC Light"/>
          <w:lang w:eastAsia="zh-TW"/>
        </w:rPr>
        <w:t>新版</w:t>
      </w:r>
      <w:r>
        <w:rPr>
          <w:rFonts w:ascii="Yuanti SC Light" w:eastAsia="Yuanti SC Light" w:hAnsi="Yuanti SC Light" w:hint="eastAsia"/>
          <w:lang w:eastAsia="zh-TW"/>
        </w:rPr>
        <w:t>形象</w:t>
      </w:r>
      <w:r w:rsidR="00000000" w:rsidRPr="00A4595B">
        <w:rPr>
          <w:rFonts w:ascii="Yuanti SC Light" w:eastAsia="Yuanti SC Light" w:hAnsi="Yuanti SC Light"/>
          <w:lang w:eastAsia="zh-TW"/>
        </w:rPr>
        <w:t>網站 + 簡易後台 + 既有 WordPress 文章保留」</w:t>
      </w:r>
      <w:r>
        <w:rPr>
          <w:rFonts w:ascii="Yuanti SC Light" w:eastAsia="Yuanti SC Light" w:hAnsi="Yuanti SC Light" w:hint="eastAsia"/>
          <w:lang w:eastAsia="zh-TW"/>
        </w:rPr>
        <w:t>架構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1A226B" w:rsidRPr="00A4595B" w14:paraId="2126DCF6" w14:textId="77777777">
        <w:trPr>
          <w:jc w:val="center"/>
        </w:trPr>
        <w:tc>
          <w:tcPr>
            <w:tcW w:w="3400" w:type="dxa"/>
            <w:shd w:val="clear" w:color="auto" w:fill="E8F1F7"/>
            <w:vAlign w:val="center"/>
          </w:tcPr>
          <w:p w14:paraId="4515910D" w14:textId="77777777" w:rsidR="001A226B" w:rsidRPr="00A4595B" w:rsidRDefault="00000000">
            <w:pPr>
              <w:rPr>
                <w:rFonts w:ascii="Yuanti SC Light" w:eastAsia="Yuanti SC Light" w:hAnsi="Yuanti SC Light" w:hint="eastAsia"/>
                <w:lang w:eastAsia="zh-TW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範圍</w:t>
            </w:r>
            <w:proofErr w:type="spellEnd"/>
          </w:p>
        </w:tc>
        <w:tc>
          <w:tcPr>
            <w:tcW w:w="3400" w:type="dxa"/>
            <w:shd w:val="clear" w:color="auto" w:fill="E8F1F7"/>
            <w:vAlign w:val="center"/>
          </w:tcPr>
          <w:p w14:paraId="676A67BA" w14:textId="0F91253E" w:rsidR="001A226B" w:rsidRPr="00A4595B" w:rsidRDefault="00CD0A1A">
            <w:pPr>
              <w:rPr>
                <w:rFonts w:ascii="Yuanti SC Light" w:eastAsia="Yuanti SC Light" w:hAnsi="Yuanti SC Light" w:hint="eastAsia"/>
                <w:lang w:eastAsia="zh-TW"/>
              </w:rPr>
            </w:pPr>
            <w:r>
              <w:rPr>
                <w:rFonts w:ascii="Yuanti SC Light" w:eastAsia="Yuanti SC Light" w:hAnsi="Yuanti SC Light" w:hint="eastAsia"/>
                <w:color w:val="1F4158"/>
                <w:sz w:val="20"/>
                <w:lang w:eastAsia="zh-TW"/>
              </w:rPr>
              <w:t>方案</w:t>
            </w:r>
          </w:p>
        </w:tc>
        <w:tc>
          <w:tcPr>
            <w:tcW w:w="3400" w:type="dxa"/>
            <w:shd w:val="clear" w:color="auto" w:fill="E8F1F7"/>
            <w:vAlign w:val="center"/>
          </w:tcPr>
          <w:p w14:paraId="781A39C3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說明</w:t>
            </w:r>
            <w:proofErr w:type="spellEnd"/>
          </w:p>
        </w:tc>
      </w:tr>
      <w:tr w:rsidR="001A226B" w:rsidRPr="00A4595B" w14:paraId="45D5527E" w14:textId="77777777">
        <w:trPr>
          <w:jc w:val="center"/>
        </w:trPr>
        <w:tc>
          <w:tcPr>
            <w:tcW w:w="3400" w:type="dxa"/>
            <w:vAlign w:val="center"/>
          </w:tcPr>
          <w:p w14:paraId="6AF78B3A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既有文章</w:t>
            </w:r>
          </w:p>
        </w:tc>
        <w:tc>
          <w:tcPr>
            <w:tcW w:w="3400" w:type="dxa"/>
            <w:vAlign w:val="center"/>
          </w:tcPr>
          <w:p w14:paraId="35A52350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保留 WordPress</w:t>
            </w:r>
          </w:p>
        </w:tc>
        <w:tc>
          <w:tcPr>
            <w:tcW w:w="3400" w:type="dxa"/>
            <w:vAlign w:val="center"/>
          </w:tcPr>
          <w:p w14:paraId="1B4875A1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知識分享、案例分享、新聞、活動等內容不建議第一階段搬移。</w:t>
            </w:r>
          </w:p>
        </w:tc>
      </w:tr>
      <w:tr w:rsidR="001A226B" w:rsidRPr="00A4595B" w14:paraId="60524A2C" w14:textId="77777777">
        <w:trPr>
          <w:jc w:val="center"/>
        </w:trPr>
        <w:tc>
          <w:tcPr>
            <w:tcW w:w="3400" w:type="dxa"/>
            <w:vAlign w:val="center"/>
          </w:tcPr>
          <w:p w14:paraId="23CA7DAC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新版主要頁面</w:t>
            </w:r>
            <w:proofErr w:type="spellEnd"/>
          </w:p>
        </w:tc>
        <w:tc>
          <w:tcPr>
            <w:tcW w:w="3400" w:type="dxa"/>
            <w:vAlign w:val="center"/>
          </w:tcPr>
          <w:p w14:paraId="2A43F76B" w14:textId="487F3D81" w:rsidR="001A226B" w:rsidRPr="00A4595B" w:rsidRDefault="004A39B4">
            <w:pPr>
              <w:rPr>
                <w:rFonts w:ascii="Yuanti SC Light" w:eastAsia="Yuanti SC Light" w:hAnsi="Yuanti SC Light" w:hint="eastAsia"/>
              </w:rPr>
            </w:pPr>
            <w:r>
              <w:rPr>
                <w:rFonts w:ascii="Yuanti SC Light" w:eastAsia="Yuanti SC Light" w:hAnsi="Yuanti SC Light" w:hint="eastAsia"/>
                <w:sz w:val="20"/>
                <w:lang w:eastAsia="zh-TW"/>
              </w:rPr>
              <w:t>客製化</w:t>
            </w:r>
            <w:r>
              <w:rPr>
                <w:rFonts w:ascii="Yuanti SC Light" w:eastAsia="Yuanti SC Light" w:hAnsi="Yuanti SC Light"/>
                <w:sz w:val="20"/>
                <w:lang w:eastAsia="zh-TW"/>
              </w:rPr>
              <w:t>Next.js</w:t>
            </w:r>
            <w:r>
              <w:rPr>
                <w:rFonts w:ascii="Yuanti SC Light" w:eastAsia="Yuanti SC Light" w:hAnsi="Yuanti SC Light" w:hint="eastAsia"/>
                <w:sz w:val="20"/>
                <w:lang w:eastAsia="zh-TW"/>
              </w:rPr>
              <w:t>開發</w:t>
            </w:r>
          </w:p>
        </w:tc>
        <w:tc>
          <w:tcPr>
            <w:tcW w:w="3400" w:type="dxa"/>
            <w:vAlign w:val="center"/>
          </w:tcPr>
          <w:p w14:paraId="0C7785BD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首頁、預約體驗、分店、加盟、LKK4、合作洽詢、英文頁等。</w:t>
            </w:r>
          </w:p>
        </w:tc>
      </w:tr>
      <w:tr w:rsidR="001A226B" w:rsidRPr="00A4595B" w14:paraId="27CAFC83" w14:textId="77777777">
        <w:trPr>
          <w:jc w:val="center"/>
        </w:trPr>
        <w:tc>
          <w:tcPr>
            <w:tcW w:w="3400" w:type="dxa"/>
            <w:vAlign w:val="center"/>
          </w:tcPr>
          <w:p w14:paraId="4FF461C2" w14:textId="36BB40D1" w:rsidR="001A226B" w:rsidRPr="00A4595B" w:rsidRDefault="004A39B4">
            <w:pPr>
              <w:rPr>
                <w:rFonts w:ascii="Yuanti SC Light" w:eastAsia="Yuanti SC Light" w:hAnsi="Yuanti SC Light" w:hint="eastAsia"/>
                <w:lang w:eastAsia="zh-TW"/>
              </w:rPr>
            </w:pPr>
            <w:r>
              <w:rPr>
                <w:rFonts w:ascii="Yuanti SC Light" w:eastAsia="Yuanti SC Light" w:hAnsi="Yuanti SC Light" w:hint="eastAsia"/>
                <w:sz w:val="20"/>
                <w:lang w:eastAsia="zh-TW"/>
              </w:rPr>
              <w:t>新版網站</w:t>
            </w:r>
            <w:proofErr w:type="spellStart"/>
            <w:r w:rsidR="00000000" w:rsidRPr="00A4595B">
              <w:rPr>
                <w:rFonts w:ascii="Yuanti SC Light" w:eastAsia="Yuanti SC Light" w:hAnsi="Yuanti SC Light"/>
                <w:sz w:val="20"/>
              </w:rPr>
              <w:t>後台</w:t>
            </w:r>
            <w:proofErr w:type="spellEnd"/>
          </w:p>
        </w:tc>
        <w:tc>
          <w:tcPr>
            <w:tcW w:w="3400" w:type="dxa"/>
            <w:vAlign w:val="center"/>
          </w:tcPr>
          <w:p w14:paraId="6D573F44" w14:textId="7D142FF2" w:rsidR="001A226B" w:rsidRPr="00A4595B" w:rsidRDefault="00000000">
            <w:pPr>
              <w:rPr>
                <w:rFonts w:ascii="Yuanti SC Light" w:eastAsia="Yuanti SC Light" w:hAnsi="Yuanti SC Light" w:hint="eastAsia"/>
                <w:lang w:eastAsia="zh-TW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建立</w:t>
            </w:r>
            <w:proofErr w:type="spellEnd"/>
            <w:r w:rsidR="004A39B4">
              <w:rPr>
                <w:rFonts w:ascii="Yuanti SC Light" w:eastAsia="Yuanti SC Light" w:hAnsi="Yuanti SC Light" w:hint="eastAsia"/>
                <w:sz w:val="20"/>
                <w:lang w:eastAsia="zh-TW"/>
              </w:rPr>
              <w:t>客製化</w:t>
            </w: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後台</w:t>
            </w:r>
            <w:proofErr w:type="spellEnd"/>
          </w:p>
        </w:tc>
        <w:tc>
          <w:tcPr>
            <w:tcW w:w="3400" w:type="dxa"/>
            <w:vAlign w:val="center"/>
          </w:tcPr>
          <w:p w14:paraId="47231434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可更新圖片、文字、按鈕連結、分店資訊與表單名單。</w:t>
            </w:r>
          </w:p>
        </w:tc>
      </w:tr>
      <w:tr w:rsidR="001A226B" w:rsidRPr="00A4595B" w14:paraId="135DA5C9" w14:textId="77777777">
        <w:trPr>
          <w:jc w:val="center"/>
        </w:trPr>
        <w:tc>
          <w:tcPr>
            <w:tcW w:w="3400" w:type="dxa"/>
            <w:vAlign w:val="center"/>
          </w:tcPr>
          <w:p w14:paraId="3145FD77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舊頁面</w:t>
            </w:r>
            <w:proofErr w:type="spellEnd"/>
          </w:p>
        </w:tc>
        <w:tc>
          <w:tcPr>
            <w:tcW w:w="3400" w:type="dxa"/>
            <w:vAlign w:val="center"/>
          </w:tcPr>
          <w:p w14:paraId="651989D5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分批整理</w:t>
            </w:r>
          </w:p>
        </w:tc>
        <w:tc>
          <w:tcPr>
            <w:tcW w:w="3400" w:type="dxa"/>
            <w:vAlign w:val="center"/>
          </w:tcPr>
          <w:p w14:paraId="1FC994C9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有新版對應頁的舊網址設定轉址，無需保留的舊頁再評估下架。</w:t>
            </w:r>
          </w:p>
        </w:tc>
      </w:tr>
    </w:tbl>
    <w:p w14:paraId="0AADBD6E" w14:textId="6E833E3E" w:rsidR="001A226B" w:rsidRPr="00A4595B" w:rsidRDefault="00CD0A1A">
      <w:pPr>
        <w:spacing w:before="200" w:after="80"/>
        <w:rPr>
          <w:rFonts w:ascii="Yuanti SC Light" w:eastAsia="Yuanti SC Light" w:hAnsi="Yuanti SC Light"/>
        </w:rPr>
      </w:pPr>
      <w:r>
        <w:rPr>
          <w:rFonts w:ascii="Yuanti SC Light" w:eastAsia="Yuanti SC Light" w:hAnsi="Yuanti SC Light" w:hint="eastAsia"/>
          <w:color w:val="1F4158"/>
          <w:sz w:val="32"/>
          <w:lang w:eastAsia="zh-TW"/>
        </w:rPr>
        <w:t>三</w:t>
      </w:r>
      <w:r w:rsidR="00000000" w:rsidRPr="00A4595B">
        <w:rPr>
          <w:rFonts w:ascii="Yuanti SC Light" w:eastAsia="Yuanti SC Light" w:hAnsi="Yuanti SC Light"/>
          <w:color w:val="1F4158"/>
          <w:sz w:val="32"/>
        </w:rPr>
        <w:t>、</w:t>
      </w:r>
      <w:proofErr w:type="spellStart"/>
      <w:r w:rsidR="00000000" w:rsidRPr="00A4595B">
        <w:rPr>
          <w:rFonts w:ascii="Yuanti SC Light" w:eastAsia="Yuanti SC Light" w:hAnsi="Yuanti SC Light"/>
          <w:color w:val="1F4158"/>
          <w:sz w:val="32"/>
        </w:rPr>
        <w:t>階段性開發規劃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74"/>
        <w:gridCol w:w="3399"/>
        <w:gridCol w:w="2266"/>
        <w:gridCol w:w="3251"/>
      </w:tblGrid>
      <w:tr w:rsidR="001A226B" w:rsidRPr="00A4595B" w14:paraId="12C4EA08" w14:textId="77777777" w:rsidTr="00CD0A1A">
        <w:trPr>
          <w:jc w:val="center"/>
        </w:trPr>
        <w:tc>
          <w:tcPr>
            <w:tcW w:w="1276" w:type="dxa"/>
            <w:shd w:val="clear" w:color="auto" w:fill="E8F1F7"/>
            <w:vAlign w:val="center"/>
          </w:tcPr>
          <w:p w14:paraId="4648DB49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階段</w:t>
            </w:r>
            <w:proofErr w:type="spellEnd"/>
          </w:p>
        </w:tc>
        <w:tc>
          <w:tcPr>
            <w:tcW w:w="3402" w:type="dxa"/>
            <w:shd w:val="clear" w:color="auto" w:fill="E8F1F7"/>
            <w:vAlign w:val="center"/>
          </w:tcPr>
          <w:p w14:paraId="74114D71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優先頁面</w:t>
            </w:r>
            <w:proofErr w:type="spellEnd"/>
          </w:p>
        </w:tc>
        <w:tc>
          <w:tcPr>
            <w:tcW w:w="2268" w:type="dxa"/>
            <w:shd w:val="clear" w:color="auto" w:fill="E8F1F7"/>
            <w:vAlign w:val="center"/>
          </w:tcPr>
          <w:p w14:paraId="56D4E4A8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預估時間</w:t>
            </w:r>
            <w:proofErr w:type="spellEnd"/>
          </w:p>
        </w:tc>
        <w:tc>
          <w:tcPr>
            <w:tcW w:w="3254" w:type="dxa"/>
            <w:shd w:val="clear" w:color="auto" w:fill="E8F1F7"/>
            <w:vAlign w:val="center"/>
          </w:tcPr>
          <w:p w14:paraId="4054DD91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目標</w:t>
            </w:r>
            <w:proofErr w:type="spellEnd"/>
          </w:p>
        </w:tc>
      </w:tr>
      <w:tr w:rsidR="001A226B" w:rsidRPr="00A4595B" w14:paraId="1EB79DBC" w14:textId="77777777" w:rsidTr="00CD0A1A">
        <w:trPr>
          <w:jc w:val="center"/>
        </w:trPr>
        <w:tc>
          <w:tcPr>
            <w:tcW w:w="1276" w:type="dxa"/>
            <w:vAlign w:val="center"/>
          </w:tcPr>
          <w:p w14:paraId="2752ED08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第一階段</w:t>
            </w:r>
            <w:proofErr w:type="spellEnd"/>
          </w:p>
        </w:tc>
        <w:tc>
          <w:tcPr>
            <w:tcW w:w="3402" w:type="dxa"/>
            <w:vAlign w:val="center"/>
          </w:tcPr>
          <w:p w14:paraId="335C0142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預約體驗、分店、首頁</w:t>
            </w:r>
          </w:p>
        </w:tc>
        <w:tc>
          <w:tcPr>
            <w:tcW w:w="2268" w:type="dxa"/>
            <w:vAlign w:val="center"/>
          </w:tcPr>
          <w:p w14:paraId="6BA9010A" w14:textId="1DABD5AC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暫定</w:t>
            </w:r>
            <w:proofErr w:type="spellEnd"/>
            <w:r w:rsidRPr="00A4595B">
              <w:rPr>
                <w:rFonts w:ascii="Yuanti SC Light" w:eastAsia="Yuanti SC Light" w:hAnsi="Yuanti SC Light"/>
                <w:sz w:val="20"/>
              </w:rPr>
              <w:t xml:space="preserve"> 6 月</w:t>
            </w:r>
            <w:r w:rsidR="004A39B4">
              <w:rPr>
                <w:rFonts w:ascii="Yuanti SC Light" w:eastAsia="Yuanti SC Light" w:hAnsi="Yuanti SC Light" w:hint="eastAsia"/>
                <w:sz w:val="20"/>
                <w:lang w:eastAsia="zh-TW"/>
              </w:rPr>
              <w:t>底</w:t>
            </w: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完成</w:t>
            </w:r>
            <w:proofErr w:type="spellEnd"/>
          </w:p>
        </w:tc>
        <w:tc>
          <w:tcPr>
            <w:tcW w:w="3254" w:type="dxa"/>
            <w:vAlign w:val="center"/>
          </w:tcPr>
          <w:p w14:paraId="4D99C216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先完成最重要的導流與轉換頁。</w:t>
            </w:r>
          </w:p>
        </w:tc>
      </w:tr>
      <w:tr w:rsidR="001A226B" w:rsidRPr="00A4595B" w14:paraId="735207D0" w14:textId="77777777" w:rsidTr="00CD0A1A">
        <w:trPr>
          <w:jc w:val="center"/>
        </w:trPr>
        <w:tc>
          <w:tcPr>
            <w:tcW w:w="1276" w:type="dxa"/>
            <w:vAlign w:val="center"/>
          </w:tcPr>
          <w:p w14:paraId="052B03AD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第二階段</w:t>
            </w:r>
            <w:proofErr w:type="spellEnd"/>
          </w:p>
        </w:tc>
        <w:tc>
          <w:tcPr>
            <w:tcW w:w="3402" w:type="dxa"/>
            <w:vAlign w:val="center"/>
          </w:tcPr>
          <w:p w14:paraId="5E38B72C" w14:textId="454E097C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加盟、LKK4、合作洽詢</w:t>
            </w:r>
            <w:r w:rsidR="00CD0A1A">
              <w:rPr>
                <w:rFonts w:ascii="Yuanti SC Light" w:eastAsia="Yuanti SC Light" w:hAnsi="Yuanti SC Light" w:hint="eastAsia"/>
                <w:sz w:val="20"/>
                <w:lang w:eastAsia="zh-TW"/>
              </w:rPr>
              <w:t>、英文頁面</w:t>
            </w:r>
          </w:p>
        </w:tc>
        <w:tc>
          <w:tcPr>
            <w:tcW w:w="2268" w:type="dxa"/>
            <w:vAlign w:val="center"/>
          </w:tcPr>
          <w:p w14:paraId="40D7FD15" w14:textId="0B5FC8BC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暫定</w:t>
            </w:r>
            <w:proofErr w:type="spellEnd"/>
            <w:r w:rsidRPr="00A4595B">
              <w:rPr>
                <w:rFonts w:ascii="Yuanti SC Light" w:eastAsia="Yuanti SC Light" w:hAnsi="Yuanti SC Light"/>
                <w:sz w:val="20"/>
              </w:rPr>
              <w:t xml:space="preserve"> </w:t>
            </w:r>
            <w:r w:rsidR="004A39B4">
              <w:rPr>
                <w:rFonts w:ascii="Yuanti SC Light" w:eastAsia="Yuanti SC Light" w:hAnsi="Yuanti SC Light"/>
                <w:sz w:val="20"/>
              </w:rPr>
              <w:t>8</w:t>
            </w:r>
            <w:r w:rsidRPr="00A4595B">
              <w:rPr>
                <w:rFonts w:ascii="Yuanti SC Light" w:eastAsia="Yuanti SC Light" w:hAnsi="Yuanti SC Light"/>
                <w:sz w:val="20"/>
              </w:rPr>
              <w:t xml:space="preserve"> 月</w:t>
            </w:r>
            <w:r w:rsidR="004A39B4">
              <w:rPr>
                <w:rFonts w:ascii="Yuanti SC Light" w:eastAsia="Yuanti SC Light" w:hAnsi="Yuanti SC Light" w:hint="eastAsia"/>
                <w:sz w:val="20"/>
                <w:lang w:eastAsia="zh-TW"/>
              </w:rPr>
              <w:t>底</w:t>
            </w: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完成</w:t>
            </w:r>
            <w:proofErr w:type="spellEnd"/>
          </w:p>
        </w:tc>
        <w:tc>
          <w:tcPr>
            <w:tcW w:w="3254" w:type="dxa"/>
            <w:vAlign w:val="center"/>
          </w:tcPr>
          <w:p w14:paraId="3914F043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補齊商業合作與品牌活動頁。</w:t>
            </w:r>
          </w:p>
        </w:tc>
      </w:tr>
    </w:tbl>
    <w:p w14:paraId="0031D5C7" w14:textId="55BD0F1F" w:rsidR="001A226B" w:rsidRPr="00A4595B" w:rsidRDefault="00CD0A1A" w:rsidP="00CD0A1A">
      <w:pPr>
        <w:spacing w:before="200" w:after="80"/>
        <w:rPr>
          <w:rFonts w:ascii="Yuanti SC Light" w:eastAsia="Yuanti SC Light" w:hAnsi="Yuanti SC Light"/>
          <w:lang w:eastAsia="zh-TW"/>
        </w:rPr>
      </w:pPr>
      <w:r>
        <w:rPr>
          <w:rFonts w:ascii="Yuanti SC Light" w:eastAsia="Yuanti SC Light" w:hAnsi="Yuanti SC Light" w:hint="eastAsia"/>
          <w:color w:val="1F4158"/>
          <w:sz w:val="32"/>
          <w:lang w:eastAsia="zh-TW"/>
        </w:rPr>
        <w:t>四</w:t>
      </w:r>
      <w:r w:rsidR="00000000" w:rsidRPr="00A4595B">
        <w:rPr>
          <w:rFonts w:ascii="Yuanti SC Light" w:eastAsia="Yuanti SC Light" w:hAnsi="Yuanti SC Light"/>
          <w:color w:val="1F4158"/>
          <w:sz w:val="32"/>
          <w:lang w:eastAsia="zh-TW"/>
        </w:rPr>
        <w:t>、後台管理內容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25"/>
        <w:gridCol w:w="6365"/>
      </w:tblGrid>
      <w:tr w:rsidR="001A226B" w:rsidRPr="00A4595B" w14:paraId="4409D1DB" w14:textId="77777777" w:rsidTr="004A39B4">
        <w:trPr>
          <w:jc w:val="center"/>
        </w:trPr>
        <w:tc>
          <w:tcPr>
            <w:tcW w:w="3828" w:type="dxa"/>
            <w:shd w:val="clear" w:color="auto" w:fill="E8F1F7"/>
            <w:vAlign w:val="center"/>
          </w:tcPr>
          <w:p w14:paraId="12E2E8DF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模組</w:t>
            </w:r>
            <w:proofErr w:type="spellEnd"/>
          </w:p>
        </w:tc>
        <w:tc>
          <w:tcPr>
            <w:tcW w:w="6372" w:type="dxa"/>
            <w:shd w:val="clear" w:color="auto" w:fill="E8F1F7"/>
            <w:vAlign w:val="center"/>
          </w:tcPr>
          <w:p w14:paraId="260C619F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可管理內容</w:t>
            </w:r>
          </w:p>
        </w:tc>
      </w:tr>
      <w:tr w:rsidR="001A226B" w:rsidRPr="00A4595B" w14:paraId="38F4441E" w14:textId="77777777" w:rsidTr="004A39B4">
        <w:trPr>
          <w:jc w:val="center"/>
        </w:trPr>
        <w:tc>
          <w:tcPr>
            <w:tcW w:w="3828" w:type="dxa"/>
            <w:vAlign w:val="center"/>
          </w:tcPr>
          <w:p w14:paraId="47C49A58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首頁</w:t>
            </w:r>
          </w:p>
        </w:tc>
        <w:tc>
          <w:tcPr>
            <w:tcW w:w="6372" w:type="dxa"/>
            <w:vAlign w:val="center"/>
          </w:tcPr>
          <w:p w14:paraId="5C620F5D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主視覺圖片、標題、按鈕、服務區塊、常見問題、精選連結。</w:t>
            </w:r>
          </w:p>
        </w:tc>
      </w:tr>
      <w:tr w:rsidR="001A226B" w:rsidRPr="00A4595B" w14:paraId="03FEBF01" w14:textId="77777777" w:rsidTr="004A39B4">
        <w:trPr>
          <w:jc w:val="center"/>
        </w:trPr>
        <w:tc>
          <w:tcPr>
            <w:tcW w:w="3828" w:type="dxa"/>
            <w:vAlign w:val="center"/>
          </w:tcPr>
          <w:p w14:paraId="0DE60ADE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預約體驗</w:t>
            </w:r>
            <w:proofErr w:type="spellEnd"/>
          </w:p>
        </w:tc>
        <w:tc>
          <w:tcPr>
            <w:tcW w:w="6372" w:type="dxa"/>
            <w:vAlign w:val="center"/>
          </w:tcPr>
          <w:p w14:paraId="4D3BA391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頁面文案、表單說明、分店選項、送出後提示。</w:t>
            </w:r>
          </w:p>
        </w:tc>
      </w:tr>
      <w:tr w:rsidR="001A226B" w:rsidRPr="00A4595B" w14:paraId="402A0351" w14:textId="77777777" w:rsidTr="004A39B4">
        <w:trPr>
          <w:jc w:val="center"/>
        </w:trPr>
        <w:tc>
          <w:tcPr>
            <w:tcW w:w="3828" w:type="dxa"/>
            <w:vAlign w:val="center"/>
          </w:tcPr>
          <w:p w14:paraId="5EF24E39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分店</w:t>
            </w:r>
            <w:proofErr w:type="spellEnd"/>
          </w:p>
        </w:tc>
        <w:tc>
          <w:tcPr>
            <w:tcW w:w="6372" w:type="dxa"/>
            <w:vAlign w:val="center"/>
          </w:tcPr>
          <w:p w14:paraId="10AFB7C7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分店照片、地址、電話、交通資訊、營業時間、外部地圖連結。</w:t>
            </w:r>
          </w:p>
        </w:tc>
      </w:tr>
      <w:tr w:rsidR="001A226B" w:rsidRPr="00A4595B" w14:paraId="361ACE58" w14:textId="77777777" w:rsidTr="004A39B4">
        <w:trPr>
          <w:jc w:val="center"/>
        </w:trPr>
        <w:tc>
          <w:tcPr>
            <w:tcW w:w="3828" w:type="dxa"/>
            <w:vAlign w:val="center"/>
          </w:tcPr>
          <w:p w14:paraId="26CE12D8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加盟</w:t>
            </w:r>
            <w:proofErr w:type="spellEnd"/>
            <w:r w:rsidRPr="00A4595B">
              <w:rPr>
                <w:rFonts w:ascii="Yuanti SC Light" w:eastAsia="Yuanti SC Light" w:hAnsi="Yuanti SC Light"/>
                <w:sz w:val="20"/>
              </w:rPr>
              <w:t xml:space="preserve"> / </w:t>
            </w: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合作</w:t>
            </w:r>
            <w:proofErr w:type="spellEnd"/>
            <w:r w:rsidRPr="00A4595B">
              <w:rPr>
                <w:rFonts w:ascii="Yuanti SC Light" w:eastAsia="Yuanti SC Light" w:hAnsi="Yuanti SC Light"/>
                <w:sz w:val="20"/>
              </w:rPr>
              <w:t xml:space="preserve"> / LKK4</w:t>
            </w:r>
          </w:p>
        </w:tc>
        <w:tc>
          <w:tcPr>
            <w:tcW w:w="6372" w:type="dxa"/>
            <w:vAlign w:val="center"/>
          </w:tcPr>
          <w:p w14:paraId="4AB5A8D5" w14:textId="1F01E310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頁面圖片、介紹文案、表單資料。</w:t>
            </w:r>
          </w:p>
        </w:tc>
      </w:tr>
      <w:tr w:rsidR="001A226B" w:rsidRPr="00A4595B" w14:paraId="4BA7B0BC" w14:textId="77777777" w:rsidTr="004A39B4">
        <w:trPr>
          <w:jc w:val="center"/>
        </w:trPr>
        <w:tc>
          <w:tcPr>
            <w:tcW w:w="3828" w:type="dxa"/>
            <w:vAlign w:val="center"/>
          </w:tcPr>
          <w:p w14:paraId="3D6ACD14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Header / Footer</w:t>
            </w:r>
          </w:p>
        </w:tc>
        <w:tc>
          <w:tcPr>
            <w:tcW w:w="6372" w:type="dxa"/>
            <w:vAlign w:val="center"/>
          </w:tcPr>
          <w:p w14:paraId="454A3A34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主要導覽連結、社群連結、文章或外部頁面連結。</w:t>
            </w:r>
          </w:p>
        </w:tc>
      </w:tr>
      <w:tr w:rsidR="001A226B" w:rsidRPr="00A4595B" w14:paraId="2F7DD51C" w14:textId="77777777" w:rsidTr="004A39B4">
        <w:trPr>
          <w:jc w:val="center"/>
        </w:trPr>
        <w:tc>
          <w:tcPr>
            <w:tcW w:w="3828" w:type="dxa"/>
            <w:vAlign w:val="center"/>
          </w:tcPr>
          <w:p w14:paraId="7B33FFF3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表單名單</w:t>
            </w:r>
            <w:proofErr w:type="spellEnd"/>
          </w:p>
        </w:tc>
        <w:tc>
          <w:tcPr>
            <w:tcW w:w="6372" w:type="dxa"/>
            <w:vAlign w:val="center"/>
          </w:tcPr>
          <w:p w14:paraId="14EEFD73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查看預約、加盟、合作洽詢資料，可加上狀態與備註。</w:t>
            </w:r>
          </w:p>
        </w:tc>
      </w:tr>
    </w:tbl>
    <w:p w14:paraId="09654CB8" w14:textId="6261721E" w:rsidR="001A226B" w:rsidRPr="00A4595B" w:rsidRDefault="00CD5FC3">
      <w:pPr>
        <w:spacing w:before="200" w:after="80"/>
        <w:rPr>
          <w:rFonts w:ascii="Yuanti SC Light" w:eastAsia="Yuanti SC Light" w:hAnsi="Yuanti SC Light"/>
          <w:lang w:eastAsia="zh-TW"/>
        </w:rPr>
      </w:pPr>
      <w:r>
        <w:rPr>
          <w:rFonts w:ascii="Yuanti SC Light" w:eastAsia="Yuanti SC Light" w:hAnsi="Yuanti SC Light" w:hint="eastAsia"/>
          <w:color w:val="1F4158"/>
          <w:sz w:val="32"/>
          <w:lang w:eastAsia="zh-TW"/>
        </w:rPr>
        <w:lastRenderedPageBreak/>
        <w:t>五</w:t>
      </w:r>
      <w:r w:rsidR="00000000" w:rsidRPr="00A4595B">
        <w:rPr>
          <w:rFonts w:ascii="Yuanti SC Light" w:eastAsia="Yuanti SC Light" w:hAnsi="Yuanti SC Light"/>
          <w:color w:val="1F4158"/>
          <w:sz w:val="32"/>
          <w:lang w:eastAsia="zh-TW"/>
        </w:rPr>
        <w:t>、新網址與 SEO 風險</w:t>
      </w:r>
    </w:p>
    <w:p w14:paraId="0E3CF581" w14:textId="316D53FB" w:rsidR="001A226B" w:rsidRPr="00A4595B" w:rsidRDefault="00CD0A1A">
      <w:pPr>
        <w:spacing w:after="80"/>
        <w:rPr>
          <w:rFonts w:ascii="Yuanti SC Light" w:eastAsia="Yuanti SC Light" w:hAnsi="Yuanti SC Light"/>
          <w:lang w:eastAsia="zh-TW"/>
        </w:rPr>
      </w:pPr>
      <w:r>
        <w:rPr>
          <w:rFonts w:ascii="Yuanti SC Light" w:eastAsia="Yuanti SC Light" w:hAnsi="Yuanti SC Light" w:hint="eastAsia"/>
          <w:lang w:eastAsia="zh-TW"/>
        </w:rPr>
        <w:t>理論上不會有</w:t>
      </w:r>
      <w:r>
        <w:rPr>
          <w:rFonts w:ascii="Yuanti SC Light" w:eastAsia="Yuanti SC Light" w:hAnsi="Yuanti SC Light"/>
          <w:lang w:eastAsia="zh-TW"/>
        </w:rPr>
        <w:t>SEO</w:t>
      </w:r>
      <w:r>
        <w:rPr>
          <w:rFonts w:ascii="Yuanti SC Light" w:eastAsia="Yuanti SC Light" w:hAnsi="Yuanti SC Light" w:hint="eastAsia"/>
          <w:lang w:eastAsia="zh-TW"/>
        </w:rPr>
        <w:t>的調整風險</w:t>
      </w:r>
      <w:r>
        <w:rPr>
          <w:rFonts w:ascii="Yuanti SC Light" w:eastAsia="Yuanti SC Light" w:hAnsi="Yuanti SC Light"/>
          <w:lang w:eastAsia="zh-TW"/>
        </w:rPr>
        <w:t xml:space="preserve"> (</w:t>
      </w:r>
      <w:r>
        <w:rPr>
          <w:rFonts w:ascii="Yuanti SC Light" w:eastAsia="Yuanti SC Light" w:hAnsi="Yuanti SC Light" w:hint="eastAsia"/>
          <w:lang w:eastAsia="zh-TW"/>
        </w:rPr>
        <w:t>皆使用原網域</w:t>
      </w:r>
      <w:r>
        <w:rPr>
          <w:rFonts w:ascii="Yuanti SC Light" w:eastAsia="Yuanti SC Light" w:hAnsi="Yuanti SC Light"/>
          <w:lang w:eastAsia="zh-TW"/>
        </w:rPr>
        <w:t xml:space="preserve"> l-kk.tw)</w:t>
      </w:r>
      <w:r>
        <w:rPr>
          <w:rFonts w:ascii="Yuanti SC Light" w:eastAsia="Yuanti SC Light" w:hAnsi="Yuanti SC Light" w:hint="eastAsia"/>
          <w:lang w:eastAsia="zh-TW"/>
        </w:rPr>
        <w:t>，新版形象網站</w:t>
      </w:r>
      <w:r w:rsidR="00000000" w:rsidRPr="00A4595B">
        <w:rPr>
          <w:rFonts w:ascii="Yuanti SC Light" w:eastAsia="Yuanti SC Light" w:hAnsi="Yuanti SC Light" w:hint="eastAsia"/>
          <w:lang w:eastAsia="zh-TW"/>
        </w:rPr>
        <w:t>搜</w:t>
      </w:r>
      <w:r w:rsidR="00000000" w:rsidRPr="00A4595B">
        <w:rPr>
          <w:rFonts w:ascii="Yuanti SC Light" w:eastAsia="Yuanti SC Light" w:hAnsi="Yuanti SC Light"/>
          <w:lang w:eastAsia="zh-TW"/>
        </w:rPr>
        <w:t>尋</w:t>
      </w:r>
      <w:r>
        <w:rPr>
          <w:rFonts w:ascii="Yuanti SC Light" w:eastAsia="Yuanti SC Light" w:hAnsi="Yuanti SC Light" w:hint="eastAsia"/>
          <w:lang w:eastAsia="zh-TW"/>
        </w:rPr>
        <w:t>需待</w:t>
      </w:r>
      <w:r>
        <w:rPr>
          <w:rFonts w:ascii="Yuanti SC Light" w:eastAsia="Yuanti SC Light" w:hAnsi="Yuanti SC Light"/>
          <w:lang w:eastAsia="zh-TW"/>
        </w:rPr>
        <w:t>Google</w:t>
      </w:r>
      <w:r w:rsidR="00000000" w:rsidRPr="00A4595B">
        <w:rPr>
          <w:rFonts w:ascii="Yuanti SC Light" w:eastAsia="Yuanti SC Light" w:hAnsi="Yuanti SC Light"/>
          <w:lang w:eastAsia="zh-TW"/>
        </w:rPr>
        <w:t>更新。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2552"/>
        <w:gridCol w:w="4242"/>
      </w:tblGrid>
      <w:tr w:rsidR="001A226B" w:rsidRPr="00A4595B" w14:paraId="032F701C" w14:textId="77777777" w:rsidTr="00A35A5B">
        <w:trPr>
          <w:jc w:val="center"/>
        </w:trPr>
        <w:tc>
          <w:tcPr>
            <w:tcW w:w="3400" w:type="dxa"/>
            <w:shd w:val="clear" w:color="auto" w:fill="E8F1F7"/>
            <w:vAlign w:val="center"/>
          </w:tcPr>
          <w:p w14:paraId="53A3145A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情境</w:t>
            </w:r>
            <w:proofErr w:type="spellEnd"/>
          </w:p>
        </w:tc>
        <w:tc>
          <w:tcPr>
            <w:tcW w:w="2554" w:type="dxa"/>
            <w:shd w:val="clear" w:color="auto" w:fill="E8F1F7"/>
            <w:vAlign w:val="center"/>
          </w:tcPr>
          <w:p w14:paraId="3250AD44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建議處理</w:t>
            </w:r>
          </w:p>
        </w:tc>
        <w:tc>
          <w:tcPr>
            <w:tcW w:w="4246" w:type="dxa"/>
            <w:shd w:val="clear" w:color="auto" w:fill="E8F1F7"/>
            <w:vAlign w:val="center"/>
          </w:tcPr>
          <w:p w14:paraId="5C13EB1C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風險說明</w:t>
            </w:r>
          </w:p>
        </w:tc>
      </w:tr>
      <w:tr w:rsidR="001A226B" w:rsidRPr="00A4595B" w14:paraId="3E248E89" w14:textId="77777777" w:rsidTr="00A35A5B">
        <w:trPr>
          <w:jc w:val="center"/>
        </w:trPr>
        <w:tc>
          <w:tcPr>
            <w:tcW w:w="3400" w:type="dxa"/>
            <w:vAlign w:val="center"/>
          </w:tcPr>
          <w:p w14:paraId="4DEC9AF8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舊頁有新版對應頁</w:t>
            </w:r>
          </w:p>
        </w:tc>
        <w:tc>
          <w:tcPr>
            <w:tcW w:w="2554" w:type="dxa"/>
            <w:vAlign w:val="center"/>
          </w:tcPr>
          <w:p w14:paraId="0901E9CD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設定 301 轉址</w:t>
            </w:r>
          </w:p>
        </w:tc>
        <w:tc>
          <w:tcPr>
            <w:tcW w:w="4246" w:type="dxa"/>
            <w:vAlign w:val="center"/>
          </w:tcPr>
          <w:p w14:paraId="29730F74" w14:textId="77777777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可保留部分搜尋權重，但短期仍可能波動。</w:t>
            </w:r>
          </w:p>
        </w:tc>
      </w:tr>
      <w:tr w:rsidR="001A226B" w:rsidRPr="00A4595B" w14:paraId="4D81DFD7" w14:textId="77777777" w:rsidTr="00A35A5B">
        <w:trPr>
          <w:jc w:val="center"/>
        </w:trPr>
        <w:tc>
          <w:tcPr>
            <w:tcW w:w="3400" w:type="dxa"/>
            <w:vAlign w:val="center"/>
          </w:tcPr>
          <w:p w14:paraId="1B7CFCDB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sz w:val="20"/>
              </w:rPr>
              <w:t>舊文章仍有流量</w:t>
            </w:r>
            <w:proofErr w:type="spellEnd"/>
          </w:p>
        </w:tc>
        <w:tc>
          <w:tcPr>
            <w:tcW w:w="2554" w:type="dxa"/>
            <w:vAlign w:val="center"/>
          </w:tcPr>
          <w:p w14:paraId="24FD244B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保留原內容</w:t>
            </w:r>
          </w:p>
        </w:tc>
        <w:tc>
          <w:tcPr>
            <w:tcW w:w="4246" w:type="dxa"/>
            <w:vAlign w:val="center"/>
          </w:tcPr>
          <w:p w14:paraId="1E6616B5" w14:textId="493C54DE" w:rsidR="001A226B" w:rsidRPr="00A4595B" w:rsidRDefault="00CD0A1A">
            <w:pPr>
              <w:rPr>
                <w:rFonts w:ascii="Yuanti SC Light" w:eastAsia="Yuanti SC Light" w:hAnsi="Yuanti SC Light" w:hint="eastAsia"/>
                <w:lang w:eastAsia="zh-TW"/>
              </w:rPr>
            </w:pPr>
            <w:r>
              <w:rPr>
                <w:rFonts w:ascii="Yuanti SC Light" w:eastAsia="Yuanti SC Light" w:hAnsi="Yuanti SC Light" w:hint="eastAsia"/>
                <w:sz w:val="20"/>
                <w:lang w:eastAsia="zh-TW"/>
              </w:rPr>
              <w:t>較無風險。</w:t>
            </w:r>
          </w:p>
        </w:tc>
      </w:tr>
    </w:tbl>
    <w:p w14:paraId="2FFB84F2" w14:textId="3A16DD23" w:rsidR="001A226B" w:rsidRPr="00A4595B" w:rsidRDefault="00CD5FC3" w:rsidP="00A35A5B">
      <w:pPr>
        <w:spacing w:before="200" w:after="80"/>
        <w:rPr>
          <w:rFonts w:ascii="Yuanti SC Light" w:eastAsia="Yuanti SC Light" w:hAnsi="Yuanti SC Light" w:hint="eastAsia"/>
          <w:lang w:eastAsia="zh-TW"/>
        </w:rPr>
      </w:pPr>
      <w:r>
        <w:rPr>
          <w:rFonts w:ascii="Yuanti SC Light" w:eastAsia="Yuanti SC Light" w:hAnsi="Yuanti SC Light" w:hint="eastAsia"/>
          <w:color w:val="1F4158"/>
          <w:sz w:val="32"/>
          <w:lang w:eastAsia="zh-TW"/>
        </w:rPr>
        <w:t>六</w:t>
      </w:r>
      <w:r w:rsidR="00000000" w:rsidRPr="00A4595B">
        <w:rPr>
          <w:rFonts w:ascii="Yuanti SC Light" w:eastAsia="Yuanti SC Light" w:hAnsi="Yuanti SC Light" w:hint="eastAsia"/>
          <w:color w:val="1F4158"/>
          <w:sz w:val="32"/>
          <w:lang w:eastAsia="zh-TW"/>
        </w:rPr>
        <w:t>、</w:t>
      </w:r>
      <w:r w:rsidR="00000000" w:rsidRPr="00A4595B">
        <w:rPr>
          <w:rFonts w:ascii="Yuanti SC Light" w:eastAsia="Yuanti SC Light" w:hAnsi="Yuanti SC Light"/>
          <w:color w:val="1F4158"/>
          <w:sz w:val="32"/>
          <w:lang w:eastAsia="zh-TW"/>
        </w:rPr>
        <w:t>報價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1A226B" w:rsidRPr="00A4595B" w14:paraId="3C0F466A" w14:textId="77777777">
        <w:trPr>
          <w:jc w:val="center"/>
        </w:trPr>
        <w:tc>
          <w:tcPr>
            <w:tcW w:w="3400" w:type="dxa"/>
            <w:shd w:val="clear" w:color="auto" w:fill="E8F1F7"/>
            <w:vAlign w:val="center"/>
          </w:tcPr>
          <w:p w14:paraId="5F27F7E7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proofErr w:type="spellStart"/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項目</w:t>
            </w:r>
            <w:proofErr w:type="spellEnd"/>
          </w:p>
        </w:tc>
        <w:tc>
          <w:tcPr>
            <w:tcW w:w="3400" w:type="dxa"/>
            <w:shd w:val="clear" w:color="auto" w:fill="E8F1F7"/>
            <w:vAlign w:val="center"/>
          </w:tcPr>
          <w:p w14:paraId="1B5E3768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內容</w:t>
            </w:r>
          </w:p>
        </w:tc>
        <w:tc>
          <w:tcPr>
            <w:tcW w:w="3400" w:type="dxa"/>
            <w:shd w:val="clear" w:color="auto" w:fill="E8F1F7"/>
            <w:vAlign w:val="center"/>
          </w:tcPr>
          <w:p w14:paraId="08804622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color w:val="1F4158"/>
                <w:sz w:val="20"/>
              </w:rPr>
              <w:t>建議</w:t>
            </w:r>
          </w:p>
        </w:tc>
      </w:tr>
      <w:tr w:rsidR="001A226B" w:rsidRPr="00A4595B" w14:paraId="271426C5" w14:textId="77777777">
        <w:trPr>
          <w:jc w:val="center"/>
        </w:trPr>
        <w:tc>
          <w:tcPr>
            <w:tcW w:w="3400" w:type="dxa"/>
            <w:vAlign w:val="center"/>
          </w:tcPr>
          <w:p w14:paraId="310D35F6" w14:textId="77777777" w:rsidR="001A226B" w:rsidRPr="00A4595B" w:rsidRDefault="00000000">
            <w:pPr>
              <w:rPr>
                <w:rFonts w:ascii="Yuanti SC Light" w:eastAsia="Yuanti SC Light" w:hAnsi="Yuanti SC Light"/>
              </w:rPr>
            </w:pPr>
            <w:r w:rsidRPr="00A4595B">
              <w:rPr>
                <w:rFonts w:ascii="Yuanti SC Light" w:eastAsia="Yuanti SC Light" w:hAnsi="Yuanti SC Light"/>
                <w:sz w:val="20"/>
              </w:rPr>
              <w:t>第一、二階段合併</w:t>
            </w:r>
          </w:p>
        </w:tc>
        <w:tc>
          <w:tcPr>
            <w:tcW w:w="3400" w:type="dxa"/>
            <w:vAlign w:val="center"/>
          </w:tcPr>
          <w:p w14:paraId="62DBF5F5" w14:textId="099B11DD" w:rsidR="001A226B" w:rsidRPr="00A4595B" w:rsidRDefault="00000000">
            <w:pPr>
              <w:rPr>
                <w:rFonts w:ascii="Yuanti SC Light" w:eastAsia="Yuanti SC Light" w:hAnsi="Yuanti SC Light" w:hint="eastAsia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首頁、預約、分店、加盟、LKK4、合作洽詢、後台與表單</w:t>
            </w:r>
            <w:r w:rsidR="004A39B4">
              <w:rPr>
                <w:rFonts w:ascii="Yuanti SC Light" w:eastAsia="Yuanti SC Light" w:hAnsi="Yuanti SC Light" w:hint="eastAsia"/>
                <w:sz w:val="20"/>
                <w:lang w:eastAsia="zh-TW"/>
              </w:rPr>
              <w:t>、英文頁面</w:t>
            </w:r>
          </w:p>
        </w:tc>
        <w:tc>
          <w:tcPr>
            <w:tcW w:w="3400" w:type="dxa"/>
            <w:vAlign w:val="center"/>
          </w:tcPr>
          <w:p w14:paraId="2B779ECF" w14:textId="0819B99C" w:rsidR="001A226B" w:rsidRPr="00A4595B" w:rsidRDefault="00000000">
            <w:pPr>
              <w:rPr>
                <w:rFonts w:ascii="Yuanti SC Light" w:eastAsia="Yuanti SC Light" w:hAnsi="Yuanti SC Light"/>
                <w:lang w:eastAsia="zh-TW"/>
              </w:rPr>
            </w:pP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>約 NT$</w:t>
            </w:r>
            <w:r w:rsidR="00CC1623">
              <w:rPr>
                <w:rFonts w:ascii="Yuanti SC Light" w:eastAsia="Yuanti SC Light" w:hAnsi="Yuanti SC Light"/>
                <w:sz w:val="20"/>
                <w:lang w:eastAsia="zh-TW"/>
              </w:rPr>
              <w:t>20</w:t>
            </w: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 xml:space="preserve"> 萬～</w:t>
            </w:r>
            <w:r w:rsidR="00CC1623">
              <w:rPr>
                <w:rFonts w:ascii="Yuanti SC Light" w:eastAsia="Yuanti SC Light" w:hAnsi="Yuanti SC Light"/>
                <w:sz w:val="20"/>
                <w:lang w:eastAsia="zh-TW"/>
              </w:rPr>
              <w:t>3</w:t>
            </w:r>
            <w:r w:rsidR="00CD5FC3">
              <w:rPr>
                <w:rFonts w:ascii="Yuanti SC Light" w:eastAsia="Yuanti SC Light" w:hAnsi="Yuanti SC Light"/>
                <w:sz w:val="20"/>
                <w:lang w:eastAsia="zh-TW"/>
              </w:rPr>
              <w:t>0</w:t>
            </w:r>
            <w:r w:rsidRPr="00A4595B">
              <w:rPr>
                <w:rFonts w:ascii="Yuanti SC Light" w:eastAsia="Yuanti SC Light" w:hAnsi="Yuanti SC Light"/>
                <w:sz w:val="20"/>
                <w:lang w:eastAsia="zh-TW"/>
              </w:rPr>
              <w:t xml:space="preserve"> 萬</w:t>
            </w:r>
          </w:p>
        </w:tc>
      </w:tr>
    </w:tbl>
    <w:p w14:paraId="759A088F" w14:textId="56D5AEA1" w:rsidR="001A226B" w:rsidRPr="00A4595B" w:rsidRDefault="001A226B" w:rsidP="004A39B4">
      <w:pPr>
        <w:pStyle w:val="a0"/>
        <w:numPr>
          <w:ilvl w:val="0"/>
          <w:numId w:val="0"/>
        </w:numPr>
        <w:spacing w:after="40"/>
        <w:rPr>
          <w:rFonts w:ascii="Yuanti SC Light" w:eastAsia="Yuanti SC Light" w:hAnsi="Yuanti SC Light" w:hint="eastAsia"/>
          <w:lang w:eastAsia="zh-TW"/>
        </w:rPr>
      </w:pPr>
    </w:p>
    <w:sectPr w:rsidR="001A226B" w:rsidRPr="00A4595B" w:rsidSect="00034616">
      <w:footerReference w:type="default" r:id="rId8"/>
      <w:footerReference w:type="first" r:id="rId11"/>
      <w:footerReference w:type="even" r:id="rId12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CD80" w14:textId="77777777" w:rsidR="00211F6E" w:rsidRDefault="00211F6E">
      <w:pPr>
        <w:spacing w:after="0" w:line="240" w:lineRule="auto"/>
      </w:pPr>
      <w:r>
        <w:separator/>
      </w:r>
    </w:p>
  </w:endnote>
  <w:endnote w:type="continuationSeparator" w:id="0">
    <w:p w14:paraId="22715DFC" w14:textId="77777777" w:rsidR="00211F6E" w:rsidRDefault="0021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Yuanti SC Light">
    <w:altName w:val="YUANTI SC LIGHT"/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5C38" w14:textId="77777777" w:rsidR="001A226B" w:rsidRDefault="00000000">
    <w:pPr>
      <w:pStyle w:val="a7"/>
      <w:jc w:val="center"/>
      <w:rPr>
        <w:lang w:eastAsia="zh-TW"/>
      </w:rPr>
    </w:pPr>
    <w:r>
      <w:rPr>
        <w:color w:val="787878"/>
        <w:sz w:val="16"/>
        <w:lang w:eastAsia="zh-TW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F53B" w14:textId="77777777" w:rsidR="00211F6E" w:rsidRDefault="00211F6E">
      <w:pPr>
        <w:spacing w:after="0" w:line="240" w:lineRule="auto"/>
      </w:pPr>
      <w:r>
        <w:separator/>
      </w:r>
    </w:p>
  </w:footnote>
  <w:footnote w:type="continuationSeparator" w:id="0">
    <w:p w14:paraId="5081DA45" w14:textId="77777777" w:rsidR="00211F6E" w:rsidRDefault="00211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453723">
    <w:abstractNumId w:val="8"/>
  </w:num>
  <w:num w:numId="2" w16cid:durableId="513346824">
    <w:abstractNumId w:val="6"/>
  </w:num>
  <w:num w:numId="3" w16cid:durableId="1538001981">
    <w:abstractNumId w:val="5"/>
  </w:num>
  <w:num w:numId="4" w16cid:durableId="1791626065">
    <w:abstractNumId w:val="4"/>
  </w:num>
  <w:num w:numId="5" w16cid:durableId="29696410">
    <w:abstractNumId w:val="7"/>
  </w:num>
  <w:num w:numId="6" w16cid:durableId="1867673834">
    <w:abstractNumId w:val="3"/>
  </w:num>
  <w:num w:numId="7" w16cid:durableId="1176726053">
    <w:abstractNumId w:val="2"/>
  </w:num>
  <w:num w:numId="8" w16cid:durableId="618142671">
    <w:abstractNumId w:val="1"/>
  </w:num>
  <w:num w:numId="9" w16cid:durableId="122771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D6D"/>
    <w:rsid w:val="001A226B"/>
    <w:rsid w:val="00211F6E"/>
    <w:rsid w:val="0029639D"/>
    <w:rsid w:val="00326F90"/>
    <w:rsid w:val="00413679"/>
    <w:rsid w:val="004A39B4"/>
    <w:rsid w:val="00A27429"/>
    <w:rsid w:val="00A35A5B"/>
    <w:rsid w:val="00A4595B"/>
    <w:rsid w:val="00AA1D8D"/>
    <w:rsid w:val="00B47730"/>
    <w:rsid w:val="00CB0664"/>
    <w:rsid w:val="00CC1623"/>
    <w:rsid w:val="00CD0A1A"/>
    <w:rsid w:val="00CD5F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DB211"/>
  <w14:defaultImageDpi w14:val="300"/>
  <w15:docId w15:val="{A3020122-A8AC-024F-8177-E48794DA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暄庭 魏</cp:lastModifiedBy>
  <cp:revision>3</cp:revision>
  <cp:lastPrinted>2026-06-03T03:11:00Z</cp:lastPrinted>
  <dcterms:created xsi:type="dcterms:W3CDTF">2026-06-03T03:11:00Z</dcterms:created>
  <dcterms:modified xsi:type="dcterms:W3CDTF">2026-06-03T03:16:00Z</dcterms:modified>
  <cp:category/>
</cp:coreProperties>
</file>