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Otter Bend Inspection Image Set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Scope  </w:t>
      </w:r>
      <w:r>
        <w:rPr>
          <w:rFonts w:ascii="Barlow" w:hAnsi="Barlow" w:cs="Barlow"/>
          <w:b w:val="0"/>
          <w:i w:val="0"/>
          <w:sz w:val="19"/>
        </w:rPr>
        <w:t>These 12 simulated field-image records support a training-coverage audit. Do not infer a defect from the schematic image alone; a qualified inspection remains the source for component condition.</w:t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OB-M07-001  </w:t>
      </w:r>
      <w:r>
        <w:rPr>
          <w:rFonts w:ascii="Barlow" w:hAnsi="Barlow" w:cs="Barlow"/>
          <w:b w:val="0"/>
          <w:i w:val="0"/>
          <w:color w:val="6B7280"/>
          <w:sz w:val="17"/>
        </w:rPr>
        <w:t>fixed span · south approach · FOREMAN 96%</w:t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OB-M07-002  </w:t>
      </w:r>
      <w:r>
        <w:rPr>
          <w:rFonts w:ascii="Barlow" w:hAnsi="Barlow" w:cs="Barlow"/>
          <w:b w:val="0"/>
          <w:i w:val="0"/>
          <w:color w:val="6B7280"/>
          <w:sz w:val="17"/>
        </w:rPr>
        <w:t>fixed span · north approach · FOREMAN 95%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OB-M07-003  </w:t>
      </w:r>
      <w:r>
        <w:rPr>
          <w:rFonts w:ascii="Barlow" w:hAnsi="Barlow" w:cs="Barlow"/>
          <w:b w:val="0"/>
          <w:i w:val="0"/>
          <w:color w:val="6B7280"/>
          <w:sz w:val="17"/>
        </w:rPr>
        <w:t>fixed span · south approach · FOREMAN 94%</w:t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OB-M07-004  </w:t>
      </w:r>
      <w:r>
        <w:rPr>
          <w:rFonts w:ascii="Barlow" w:hAnsi="Barlow" w:cs="Barlow"/>
          <w:b w:val="0"/>
          <w:i w:val="0"/>
          <w:color w:val="6B7280"/>
          <w:sz w:val="17"/>
        </w:rPr>
        <w:t>fixed span · north approach · FOREMAN 93%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OB-M07-005  </w:t>
      </w:r>
      <w:r>
        <w:rPr>
          <w:rFonts w:ascii="Barlow" w:hAnsi="Barlow" w:cs="Barlow"/>
          <w:b w:val="0"/>
          <w:i w:val="0"/>
          <w:color w:val="6B7280"/>
          <w:sz w:val="17"/>
        </w:rPr>
        <w:t>lift structure · east tower · FOREMAN 95%</w:t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OB-M07-006  </w:t>
      </w:r>
      <w:r>
        <w:rPr>
          <w:rFonts w:ascii="Barlow" w:hAnsi="Barlow" w:cs="Barlow"/>
          <w:b w:val="0"/>
          <w:i w:val="0"/>
          <w:color w:val="6B7280"/>
          <w:sz w:val="17"/>
        </w:rPr>
        <w:t>lift structure · west tower · FOREMAN 94%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OB-M07-007  </w:t>
      </w:r>
      <w:r>
        <w:rPr>
          <w:rFonts w:ascii="Barlow" w:hAnsi="Barlow" w:cs="Barlow"/>
          <w:b w:val="0"/>
          <w:i w:val="0"/>
          <w:color w:val="6B7280"/>
          <w:sz w:val="17"/>
        </w:rPr>
        <w:t>moving machinery · east machinery room · FOREMAN 97%</w:t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OB-M07-008  </w:t>
      </w:r>
      <w:r>
        <w:rPr>
          <w:rFonts w:ascii="Barlow" w:hAnsi="Barlow" w:cs="Barlow"/>
          <w:b w:val="0"/>
          <w:i w:val="0"/>
          <w:color w:val="6B7280"/>
          <w:sz w:val="17"/>
        </w:rPr>
        <w:t>moving machinery · east machinery room · FOREMAN 96%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OB-M07-009  </w:t>
      </w:r>
      <w:r>
        <w:rPr>
          <w:rFonts w:ascii="Barlow" w:hAnsi="Barlow" w:cs="Barlow"/>
          <w:b w:val="0"/>
          <w:i w:val="0"/>
          <w:color w:val="6B7280"/>
          <w:sz w:val="17"/>
        </w:rPr>
        <w:t>moving machinery · west tower head · FOREMAN 95%</w:t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OB-M07-010  </w:t>
      </w:r>
      <w:r>
        <w:rPr>
          <w:rFonts w:ascii="Barlow" w:hAnsi="Barlow" w:cs="Barlow"/>
          <w:b w:val="0"/>
          <w:i w:val="0"/>
          <w:color w:val="6B7280"/>
          <w:sz w:val="17"/>
        </w:rPr>
        <w:t>moving machinery · west tower · FOREMAN 94%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OB-M07-011  </w:t>
      </w:r>
      <w:r>
        <w:rPr>
          <w:rFonts w:ascii="Barlow" w:hAnsi="Barlow" w:cs="Barlow"/>
          <w:b w:val="0"/>
          <w:i w:val="0"/>
          <w:color w:val="6B7280"/>
          <w:sz w:val="17"/>
        </w:rPr>
        <w:t>moving machinery · lift span end · FOREMAN 96%</w:t>
      </w:r>
    </w:p>
    <w:p>
      <w:r>
        <w:drawing>
          <wp:inline xmlns:a="http://schemas.openxmlformats.org/drawingml/2006/main" xmlns:pic="http://schemas.openxmlformats.org/drawingml/2006/picture">
            <wp:extent cx="617220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-M07-0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</w:pPr>
      <w:r>
        <w:rPr>
          <w:rFonts w:ascii="Barlow Condensed" w:hAnsi="Barlow Condensed" w:cs="Barlow Condensed"/>
          <w:b/>
          <w:i w:val="0"/>
          <w:color w:val="1F3A5F"/>
          <w:sz w:val="18"/>
        </w:rPr>
        <w:t xml:space="preserve">OB-M07-012  </w:t>
      </w:r>
      <w:r>
        <w:rPr>
          <w:rFonts w:ascii="Barlow" w:hAnsi="Barlow" w:cs="Barlow"/>
          <w:b w:val="0"/>
          <w:i w:val="0"/>
          <w:color w:val="6B7280"/>
          <w:sz w:val="17"/>
        </w:rPr>
        <w:t>moving machinery · west machinery room · FOREMAN 93%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M07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M07  ·  EVIDENCE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2027-02-23T12:00:00Z</dcterms:created>
  <dcterms:modified xsi:type="dcterms:W3CDTF">2027-02-23T12:00:00Z</dcterms:modified>
  <cp:category/>
</cp:coreProperties>
</file>