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9FF6" w14:textId="77777777" w:rsidR="009446FE" w:rsidRDefault="00E545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center"/>
        <w:rPr>
          <w:rFonts w:ascii="Helvetica Neue" w:hAnsi="Helvetica Neue" w:cs="Helvetica Neue"/>
          <w:b/>
          <w:sz w:val="40"/>
          <w:szCs w:val="26"/>
        </w:rPr>
      </w:pPr>
      <w:r>
        <w:rPr>
          <w:rFonts w:ascii="Helvetica Neue" w:hAnsi="Helvetica Neue" w:cs="Helvetica Neue"/>
          <w:b/>
          <w:sz w:val="40"/>
          <w:szCs w:val="26"/>
        </w:rPr>
        <w:t>Project</w:t>
      </w:r>
      <w:r>
        <w:rPr>
          <w:rFonts w:ascii="Helvetica Neue" w:hAnsi="Helvetica Neue" w:cs="Helvetica Neue"/>
          <w:b/>
          <w:sz w:val="40"/>
          <w:szCs w:val="26"/>
        </w:rPr>
        <w:t>要求</w:t>
      </w:r>
    </w:p>
    <w:p w14:paraId="353C5318" w14:textId="77777777" w:rsidR="009446FE" w:rsidRDefault="00944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center"/>
        <w:rPr>
          <w:rFonts w:ascii="Helvetica Neue" w:hAnsi="Helvetica Neue" w:cs="Helvetica Neue"/>
          <w:sz w:val="36"/>
          <w:szCs w:val="26"/>
        </w:rPr>
      </w:pPr>
    </w:p>
    <w:p w14:paraId="664C986F" w14:textId="77777777" w:rsidR="009446FE" w:rsidRDefault="00E545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b/>
          <w:sz w:val="22"/>
          <w:szCs w:val="26"/>
        </w:rPr>
      </w:pPr>
      <w:r>
        <w:rPr>
          <w:rFonts w:ascii="Helvetica Neue" w:hAnsi="Helvetica Neue" w:cs="Helvetica Neue" w:hint="eastAsia"/>
          <w:b/>
          <w:sz w:val="22"/>
          <w:szCs w:val="26"/>
        </w:rPr>
        <w:t>课题</w:t>
      </w:r>
      <w:r>
        <w:rPr>
          <w:rFonts w:ascii="Helvetica Neue" w:hAnsi="Helvetica Neue" w:cs="Helvetica Neue"/>
          <w:b/>
          <w:sz w:val="22"/>
          <w:szCs w:val="26"/>
        </w:rPr>
        <w:t>1</w:t>
      </w:r>
      <w:r>
        <w:rPr>
          <w:rFonts w:ascii="Helvetica Neue" w:hAnsi="Helvetica Neue" w:cs="Helvetica Neue"/>
          <w:b/>
          <w:sz w:val="22"/>
          <w:szCs w:val="26"/>
        </w:rPr>
        <w:t>：自拟研究课题</w:t>
      </w:r>
    </w:p>
    <w:p w14:paraId="2380B690" w14:textId="5E785245" w:rsidR="009446FE" w:rsidRDefault="00E545F1">
      <w:pPr>
        <w:pStyle w:val="1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b/>
          <w:kern w:val="0"/>
          <w:sz w:val="22"/>
          <w:szCs w:val="26"/>
        </w:rPr>
      </w:pPr>
      <w:r>
        <w:rPr>
          <w:rFonts w:ascii="Helvetica Neue" w:hAnsi="Helvetica Neue" w:cs="Helvetica Neue"/>
          <w:b/>
          <w:kern w:val="0"/>
          <w:sz w:val="21"/>
          <w:szCs w:val="26"/>
        </w:rPr>
        <w:t>如果</w:t>
      </w:r>
      <w:r>
        <w:rPr>
          <w:rFonts w:ascii="Helvetica Neue" w:hAnsi="Helvetica Neue" w:cs="Helvetica Neue" w:hint="eastAsia"/>
          <w:b/>
          <w:kern w:val="0"/>
          <w:sz w:val="21"/>
          <w:szCs w:val="26"/>
        </w:rPr>
        <w:t>申请者</w:t>
      </w:r>
      <w:r>
        <w:rPr>
          <w:rFonts w:ascii="Helvetica Neue" w:hAnsi="Helvetica Neue" w:cs="Helvetica Neue"/>
          <w:b/>
          <w:kern w:val="0"/>
          <w:sz w:val="21"/>
          <w:szCs w:val="26"/>
        </w:rPr>
        <w:t>已</w:t>
      </w:r>
      <w:r>
        <w:rPr>
          <w:rFonts w:ascii="Helvetica Neue" w:hAnsi="Helvetica Neue" w:cs="Helvetica Neue" w:hint="eastAsia"/>
          <w:b/>
          <w:kern w:val="0"/>
          <w:sz w:val="21"/>
          <w:szCs w:val="26"/>
        </w:rPr>
        <w:t>有</w:t>
      </w:r>
      <w:r>
        <w:rPr>
          <w:rFonts w:ascii="Helvetica Neue" w:hAnsi="Helvetica Neue" w:cs="Helvetica Neue"/>
          <w:b/>
          <w:kern w:val="0"/>
          <w:sz w:val="21"/>
          <w:szCs w:val="26"/>
        </w:rPr>
        <w:t>研究课题，</w:t>
      </w:r>
      <w:r>
        <w:rPr>
          <w:rFonts w:ascii="Helvetica Neue" w:hAnsi="Helvetica Neue" w:cs="Helvetica Neue" w:hint="eastAsia"/>
          <w:b/>
          <w:kern w:val="0"/>
          <w:sz w:val="21"/>
          <w:szCs w:val="26"/>
        </w:rPr>
        <w:t>并具备</w:t>
      </w:r>
      <w:r>
        <w:rPr>
          <w:rFonts w:ascii="Helvetica Neue" w:hAnsi="Helvetica Neue" w:cs="Helvetica Neue"/>
          <w:b/>
          <w:kern w:val="0"/>
          <w:sz w:val="21"/>
          <w:szCs w:val="26"/>
        </w:rPr>
        <w:t>一定的科研基础，根据自己研究</w:t>
      </w:r>
      <w:r>
        <w:rPr>
          <w:rFonts w:ascii="Helvetica Neue" w:hAnsi="Helvetica Neue" w:cs="Helvetica Neue" w:hint="eastAsia"/>
          <w:b/>
          <w:kern w:val="0"/>
          <w:sz w:val="21"/>
          <w:szCs w:val="26"/>
        </w:rPr>
        <w:t>情况</w:t>
      </w:r>
      <w:r>
        <w:rPr>
          <w:rFonts w:ascii="Helvetica Neue" w:hAnsi="Helvetica Neue" w:cs="Helvetica Neue"/>
          <w:b/>
          <w:kern w:val="0"/>
          <w:sz w:val="21"/>
          <w:szCs w:val="26"/>
        </w:rPr>
        <w:t>，可以选择</w:t>
      </w:r>
      <w:r>
        <w:rPr>
          <w:rFonts w:ascii="Helvetica Neue" w:hAnsi="Helvetica Neue" w:cs="Helvetica Neue" w:hint="eastAsia"/>
          <w:b/>
          <w:kern w:val="0"/>
          <w:sz w:val="21"/>
          <w:szCs w:val="26"/>
        </w:rPr>
        <w:t>自拟</w:t>
      </w:r>
      <w:r>
        <w:rPr>
          <w:rFonts w:ascii="Helvetica Neue" w:hAnsi="Helvetica Neue" w:cs="Helvetica Neue"/>
          <w:b/>
          <w:kern w:val="0"/>
          <w:sz w:val="21"/>
          <w:szCs w:val="26"/>
        </w:rPr>
        <w:t>一个</w:t>
      </w:r>
      <w:r>
        <w:rPr>
          <w:rFonts w:ascii="Helvetica Neue" w:hAnsi="Helvetica Neue" w:cs="Helvetica Neue" w:hint="eastAsia"/>
          <w:b/>
          <w:kern w:val="0"/>
          <w:sz w:val="21"/>
          <w:szCs w:val="26"/>
        </w:rPr>
        <w:t>研究</w:t>
      </w:r>
      <w:r>
        <w:rPr>
          <w:rFonts w:ascii="Helvetica Neue" w:hAnsi="Helvetica Neue" w:cs="Helvetica Neue"/>
          <w:b/>
          <w:kern w:val="0"/>
          <w:sz w:val="21"/>
          <w:szCs w:val="26"/>
        </w:rPr>
        <w:t>课题（</w:t>
      </w:r>
      <w:r>
        <w:rPr>
          <w:rFonts w:ascii="Helvetica Neue" w:hAnsi="Helvetica Neue" w:cs="Helvetica Neue" w:hint="eastAsia"/>
          <w:b/>
          <w:kern w:val="0"/>
          <w:sz w:val="21"/>
          <w:szCs w:val="26"/>
        </w:rPr>
        <w:t>方向</w:t>
      </w:r>
      <w:r>
        <w:rPr>
          <w:rFonts w:ascii="Helvetica Neue" w:hAnsi="Helvetica Neue" w:cs="Helvetica Neue"/>
          <w:b/>
          <w:kern w:val="0"/>
          <w:sz w:val="21"/>
          <w:szCs w:val="26"/>
        </w:rPr>
        <w:t>须</w:t>
      </w:r>
      <w:r w:rsidR="00826951">
        <w:rPr>
          <w:rFonts w:ascii="Helvetica Neue" w:hAnsi="Helvetica Neue" w:cs="Helvetica Neue" w:hint="eastAsia"/>
          <w:b/>
          <w:kern w:val="0"/>
          <w:sz w:val="21"/>
          <w:szCs w:val="26"/>
        </w:rPr>
        <w:t>与多媒体、</w:t>
      </w:r>
      <w:r w:rsidR="00C94E34">
        <w:rPr>
          <w:rFonts w:ascii="Helvetica Neue" w:hAnsi="Helvetica Neue" w:cs="Helvetica Neue" w:hint="eastAsia"/>
          <w:b/>
          <w:kern w:val="0"/>
          <w:sz w:val="21"/>
          <w:szCs w:val="26"/>
        </w:rPr>
        <w:t>边缘计算、</w:t>
      </w:r>
      <w:r>
        <w:rPr>
          <w:rFonts w:ascii="Helvetica Neue" w:hAnsi="Helvetica Neue" w:cs="Helvetica Neue" w:hint="eastAsia"/>
          <w:b/>
          <w:kern w:val="0"/>
          <w:sz w:val="21"/>
          <w:szCs w:val="26"/>
        </w:rPr>
        <w:t>机</w:t>
      </w:r>
      <w:r>
        <w:rPr>
          <w:rFonts w:ascii="Helvetica Neue" w:hAnsi="Helvetica Neue" w:cs="Helvetica Neue"/>
          <w:b/>
          <w:kern w:val="0"/>
          <w:sz w:val="21"/>
          <w:szCs w:val="26"/>
        </w:rPr>
        <w:t>器学习相关</w:t>
      </w:r>
      <w:r>
        <w:rPr>
          <w:rFonts w:ascii="Helvetica Neue" w:hAnsi="Helvetica Neue" w:cs="Helvetica Neue"/>
          <w:b/>
          <w:kern w:val="0"/>
          <w:sz w:val="21"/>
          <w:szCs w:val="26"/>
        </w:rPr>
        <w:t>）</w:t>
      </w:r>
    </w:p>
    <w:p w14:paraId="1BE87CCB" w14:textId="77777777" w:rsidR="009446FE" w:rsidRDefault="00E545F1">
      <w:pPr>
        <w:pStyle w:val="1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b/>
          <w:kern w:val="0"/>
          <w:sz w:val="22"/>
          <w:szCs w:val="26"/>
        </w:rPr>
      </w:pPr>
      <w:r>
        <w:rPr>
          <w:rFonts w:ascii="Helvetica Neue" w:hAnsi="Helvetica Neue" w:cs="Helvetica Neue" w:hint="eastAsia"/>
          <w:b/>
          <w:kern w:val="0"/>
          <w:sz w:val="21"/>
          <w:szCs w:val="26"/>
        </w:rPr>
        <w:t>要求</w:t>
      </w:r>
      <w:r>
        <w:rPr>
          <w:rFonts w:ascii="Helvetica Neue" w:hAnsi="Helvetica Neue" w:cs="Helvetica Neue"/>
          <w:b/>
          <w:kern w:val="0"/>
          <w:sz w:val="21"/>
          <w:szCs w:val="26"/>
        </w:rPr>
        <w:t>参考以下课题</w:t>
      </w:r>
    </w:p>
    <w:p w14:paraId="4108405A" w14:textId="27401C6B" w:rsidR="009446FE" w:rsidRDefault="009446FE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/>
          <w:kern w:val="0"/>
          <w:sz w:val="22"/>
          <w:szCs w:val="26"/>
        </w:rPr>
      </w:pPr>
    </w:p>
    <w:p w14:paraId="4617C61A" w14:textId="73CC25EA" w:rsidR="00BC70CE" w:rsidRDefault="00BC70CE" w:rsidP="00BC70CE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kern w:val="0"/>
          <w:sz w:val="21"/>
          <w:szCs w:val="21"/>
        </w:rPr>
        <w:t>课题</w:t>
      </w:r>
      <w:r w:rsidR="00F77CAC">
        <w:rPr>
          <w:rFonts w:ascii="Helvetica Neue" w:hAnsi="Helvetica Neue" w:cs="Helvetica Neue"/>
          <w:b/>
          <w:kern w:val="0"/>
          <w:sz w:val="21"/>
          <w:szCs w:val="21"/>
        </w:rPr>
        <w:t>2</w:t>
      </w:r>
      <w:r>
        <w:rPr>
          <w:rFonts w:ascii="Helvetica Neue" w:hAnsi="Helvetica Neue" w:cs="Helvetica Neue" w:hint="eastAsia"/>
          <w:b/>
          <w:kern w:val="0"/>
          <w:sz w:val="21"/>
          <w:szCs w:val="21"/>
        </w:rPr>
        <w:t>：深度神经网络架构自动设计</w:t>
      </w:r>
    </w:p>
    <w:p w14:paraId="1917B455" w14:textId="77777777" w:rsidR="00BC70CE" w:rsidRDefault="00BC70CE" w:rsidP="00BC70CE">
      <w:pPr>
        <w:pStyle w:val="ListParagraph"/>
        <w:numPr>
          <w:ilvl w:val="0"/>
          <w:numId w:val="10"/>
        </w:numPr>
        <w:ind w:firstLineChars="0"/>
        <w:rPr>
          <w:rFonts w:ascii="Helvetica Neue" w:eastAsiaTheme="minorEastAsia" w:hAnsi="Helvetica Neue" w:cs="Helvetica Neue"/>
          <w:sz w:val="21"/>
          <w:szCs w:val="21"/>
        </w:rPr>
      </w:pPr>
      <w:r w:rsidRPr="00784DDD">
        <w:rPr>
          <w:rFonts w:ascii="Helvetica Neue" w:eastAsiaTheme="minorEastAsia" w:hAnsi="Helvetica Neue" w:cs="Helvetica Neue"/>
          <w:sz w:val="21"/>
          <w:szCs w:val="21"/>
        </w:rPr>
        <w:t>Neural architecture search with reinforcement learning</w:t>
      </w:r>
    </w:p>
    <w:p w14:paraId="3D6DCF09" w14:textId="77777777" w:rsidR="00BC70CE" w:rsidRDefault="00BC70CE" w:rsidP="00BC70CE">
      <w:pPr>
        <w:pStyle w:val="ListParagraph"/>
        <w:numPr>
          <w:ilvl w:val="0"/>
          <w:numId w:val="10"/>
        </w:numPr>
        <w:ind w:firstLineChars="0"/>
        <w:rPr>
          <w:rFonts w:ascii="Helvetica Neue" w:eastAsiaTheme="minorEastAsia" w:hAnsi="Helvetica Neue" w:cs="Helvetica Neue"/>
          <w:sz w:val="21"/>
          <w:szCs w:val="21"/>
        </w:rPr>
      </w:pPr>
      <w:r w:rsidRPr="00784DDD">
        <w:rPr>
          <w:rFonts w:ascii="Helvetica Neue" w:eastAsiaTheme="minorEastAsia" w:hAnsi="Helvetica Neue" w:cs="Helvetica Neue"/>
          <w:sz w:val="21"/>
          <w:szCs w:val="21"/>
        </w:rPr>
        <w:t>Darts: Differentiable architecture search</w:t>
      </w:r>
    </w:p>
    <w:p w14:paraId="38AC61EA" w14:textId="77777777" w:rsidR="00BC70CE" w:rsidRDefault="00BC70CE" w:rsidP="00BC70CE">
      <w:pPr>
        <w:pStyle w:val="ListParagraph"/>
        <w:numPr>
          <w:ilvl w:val="0"/>
          <w:numId w:val="10"/>
        </w:numPr>
        <w:ind w:firstLineChars="0"/>
        <w:rPr>
          <w:rFonts w:ascii="Helvetica Neue" w:eastAsiaTheme="minorEastAsia" w:hAnsi="Helvetica Neue" w:cs="Helvetica Neue"/>
          <w:sz w:val="21"/>
          <w:szCs w:val="21"/>
        </w:rPr>
      </w:pPr>
      <w:r w:rsidRPr="00D4384D">
        <w:rPr>
          <w:rFonts w:ascii="Helvetica Neue" w:eastAsiaTheme="minorEastAsia" w:hAnsi="Helvetica Neue" w:cs="Helvetica Neue"/>
          <w:sz w:val="21"/>
          <w:szCs w:val="21"/>
        </w:rPr>
        <w:t>Efficient Neural Architecture Search via Parameter Sharing</w:t>
      </w:r>
    </w:p>
    <w:p w14:paraId="48351916" w14:textId="77777777" w:rsidR="00BC70CE" w:rsidRDefault="00BC70CE" w:rsidP="00BC70CE">
      <w:pPr>
        <w:pStyle w:val="ListParagraph"/>
        <w:numPr>
          <w:ilvl w:val="0"/>
          <w:numId w:val="10"/>
        </w:numPr>
        <w:ind w:firstLineChars="0"/>
        <w:rPr>
          <w:rFonts w:ascii="Helvetica Neue" w:eastAsiaTheme="minorEastAsia" w:hAnsi="Helvetica Neue" w:cs="Helvetica Neue"/>
          <w:sz w:val="21"/>
          <w:szCs w:val="21"/>
        </w:rPr>
      </w:pPr>
      <w:r w:rsidRPr="00784DDD">
        <w:rPr>
          <w:rFonts w:ascii="Helvetica Neue" w:eastAsiaTheme="minorEastAsia" w:hAnsi="Helvetica Neue" w:cs="Helvetica Neue"/>
          <w:sz w:val="21"/>
          <w:szCs w:val="21"/>
        </w:rPr>
        <w:t>Searching for MobileNetV3</w:t>
      </w:r>
    </w:p>
    <w:p w14:paraId="38103AFB" w14:textId="77777777" w:rsidR="00BC70CE" w:rsidRPr="00784DDD" w:rsidRDefault="00BC70CE" w:rsidP="00BC70CE">
      <w:pPr>
        <w:pStyle w:val="ListParagraph"/>
        <w:numPr>
          <w:ilvl w:val="0"/>
          <w:numId w:val="10"/>
        </w:numPr>
        <w:ind w:firstLineChars="0"/>
        <w:rPr>
          <w:rFonts w:ascii="Helvetica Neue" w:eastAsiaTheme="minorEastAsia" w:hAnsi="Helvetica Neue" w:cs="Helvetica Neue"/>
          <w:sz w:val="21"/>
          <w:szCs w:val="21"/>
        </w:rPr>
      </w:pPr>
      <w:r w:rsidRPr="00784DDD">
        <w:rPr>
          <w:rFonts w:ascii="Helvetica Neue" w:eastAsiaTheme="minorEastAsia" w:hAnsi="Helvetica Neue" w:cs="Helvetica Neue"/>
          <w:sz w:val="21"/>
          <w:szCs w:val="21"/>
        </w:rPr>
        <w:t>Single path one-shot neural architecture search with uniform sampling</w:t>
      </w:r>
    </w:p>
    <w:p w14:paraId="61B38ECA" w14:textId="77777777" w:rsidR="00BC70CE" w:rsidRDefault="00BC70CE" w:rsidP="00BC70CE">
      <w:pPr>
        <w:pStyle w:val="1"/>
        <w:widowControl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1"/>
          <w:szCs w:val="21"/>
        </w:rPr>
      </w:pPr>
      <w:r w:rsidRPr="00784DDD">
        <w:rPr>
          <w:rFonts w:ascii="Helvetica Neue" w:hAnsi="Helvetica Neue" w:cs="Helvetica Neue"/>
          <w:kern w:val="0"/>
          <w:sz w:val="21"/>
          <w:szCs w:val="21"/>
        </w:rPr>
        <w:t>Once for All: Train One Network and Specialize it for Efficient Deployment</w:t>
      </w:r>
    </w:p>
    <w:p w14:paraId="4079D2E5" w14:textId="77777777" w:rsidR="00BC70CE" w:rsidRPr="00784DDD" w:rsidRDefault="00BC70CE" w:rsidP="00BC70CE">
      <w:pPr>
        <w:pStyle w:val="1"/>
        <w:widowControl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1"/>
          <w:szCs w:val="21"/>
        </w:rPr>
      </w:pPr>
      <w:proofErr w:type="spellStart"/>
      <w:r w:rsidRPr="00784DDD">
        <w:rPr>
          <w:rFonts w:ascii="Helvetica Neue" w:hAnsi="Helvetica Neue" w:cs="Helvetica Neue"/>
          <w:kern w:val="0"/>
          <w:sz w:val="21"/>
          <w:szCs w:val="21"/>
        </w:rPr>
        <w:t>Bignas</w:t>
      </w:r>
      <w:proofErr w:type="spellEnd"/>
      <w:r w:rsidRPr="00784DDD">
        <w:rPr>
          <w:rFonts w:ascii="Helvetica Neue" w:hAnsi="Helvetica Neue" w:cs="Helvetica Neue"/>
          <w:kern w:val="0"/>
          <w:sz w:val="21"/>
          <w:szCs w:val="21"/>
        </w:rPr>
        <w:t>: Scaling up neural architecture search with big single-stage models</w:t>
      </w:r>
    </w:p>
    <w:p w14:paraId="1C9C6A2B" w14:textId="77777777" w:rsidR="00BC70CE" w:rsidRDefault="00BC70CE" w:rsidP="00BC70CE">
      <w:pPr>
        <w:pStyle w:val="1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42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请复现其中某几篇文章，并在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C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IFAR-10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（或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C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IFAR-100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）数据集上搜索一个任意复杂度的模型。</w:t>
      </w:r>
    </w:p>
    <w:p w14:paraId="37A1B855" w14:textId="77777777" w:rsidR="00BC70CE" w:rsidRDefault="00BC70CE" w:rsidP="00BC70CE">
      <w:pPr>
        <w:pStyle w:val="1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0" w:left="240" w:firstLineChars="200" w:firstLine="42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对于强化学习（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R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einforcement learning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），可以简单地将其理解为一类智能搜索算法，不需要有深入到理论上的了解。</w:t>
      </w:r>
    </w:p>
    <w:p w14:paraId="52295E02" w14:textId="77777777" w:rsidR="00BC70CE" w:rsidRDefault="00BC70CE" w:rsidP="00BC70CE">
      <w:pPr>
        <w:pStyle w:val="1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42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请尽可能总结以上文章，以将神经架构搜索抽象为一个流程图（或在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5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句话之内进行总结）。</w:t>
      </w:r>
    </w:p>
    <w:p w14:paraId="1808575C" w14:textId="77777777" w:rsidR="00BC70CE" w:rsidRDefault="00BC70CE" w:rsidP="00BC70CE">
      <w:pPr>
        <w:pStyle w:val="1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42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请给出以上文章中权重共享方式（若存在）的差异，并介绍这些权重共享方式的优势与劣势之处</w:t>
      </w:r>
    </w:p>
    <w:p w14:paraId="130C15BA" w14:textId="77777777" w:rsidR="00BC70CE" w:rsidRPr="00784DDD" w:rsidRDefault="00BC70CE" w:rsidP="00BC70CE">
      <w:pPr>
        <w:pStyle w:val="1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75" w:firstLineChars="200" w:firstLine="42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提示：可以结合搜索空间的情况进行比对。</w:t>
      </w:r>
    </w:p>
    <w:p w14:paraId="51AA47FA" w14:textId="77777777" w:rsidR="00BC70CE" w:rsidRDefault="00BC70CE" w:rsidP="00BC70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b/>
          <w:color w:val="FF0000"/>
          <w:sz w:val="28"/>
          <w:szCs w:val="26"/>
        </w:rPr>
      </w:pPr>
    </w:p>
    <w:p w14:paraId="0C981FA2" w14:textId="5946DEFC" w:rsidR="00BC70CE" w:rsidRDefault="00BC70CE" w:rsidP="00BC70CE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kern w:val="0"/>
          <w:sz w:val="21"/>
          <w:szCs w:val="21"/>
        </w:rPr>
        <w:t>课题</w:t>
      </w:r>
      <w:r w:rsidR="00F77CAC">
        <w:rPr>
          <w:rFonts w:ascii="Helvetica Neue" w:hAnsi="Helvetica Neue" w:cs="Helvetica Neue"/>
          <w:b/>
          <w:kern w:val="0"/>
          <w:sz w:val="21"/>
          <w:szCs w:val="21"/>
        </w:rPr>
        <w:t>3</w:t>
      </w:r>
      <w:r>
        <w:rPr>
          <w:rFonts w:ascii="Helvetica Neue" w:hAnsi="Helvetica Neue" w:cs="Helvetica Neue" w:hint="eastAsia"/>
          <w:b/>
          <w:kern w:val="0"/>
          <w:sz w:val="21"/>
          <w:szCs w:val="21"/>
        </w:rPr>
        <w:t>：资源受限场景下的高效机器学习</w:t>
      </w:r>
    </w:p>
    <w:p w14:paraId="43024D36" w14:textId="77777777" w:rsidR="00BC70CE" w:rsidRDefault="00BC70CE" w:rsidP="00BC70CE">
      <w:pPr>
        <w:pStyle w:val="1"/>
        <w:widowControl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1"/>
          <w:szCs w:val="21"/>
        </w:rPr>
      </w:pPr>
      <w:proofErr w:type="spellStart"/>
      <w:r w:rsidRPr="00D4384D">
        <w:rPr>
          <w:rFonts w:ascii="Helvetica Neue" w:hAnsi="Helvetica Neue" w:cs="Helvetica Neue"/>
          <w:kern w:val="0"/>
          <w:sz w:val="21"/>
          <w:szCs w:val="21"/>
        </w:rPr>
        <w:t>Dorefa</w:t>
      </w:r>
      <w:proofErr w:type="spellEnd"/>
      <w:r w:rsidRPr="00D4384D">
        <w:rPr>
          <w:rFonts w:ascii="Helvetica Neue" w:hAnsi="Helvetica Neue" w:cs="Helvetica Neue"/>
          <w:kern w:val="0"/>
          <w:sz w:val="21"/>
          <w:szCs w:val="21"/>
        </w:rPr>
        <w:t xml:space="preserve">-net: Training low </w:t>
      </w:r>
      <w:proofErr w:type="spellStart"/>
      <w:r w:rsidRPr="00D4384D">
        <w:rPr>
          <w:rFonts w:ascii="Helvetica Neue" w:hAnsi="Helvetica Neue" w:cs="Helvetica Neue"/>
          <w:kern w:val="0"/>
          <w:sz w:val="21"/>
          <w:szCs w:val="21"/>
        </w:rPr>
        <w:t>bitwidth</w:t>
      </w:r>
      <w:proofErr w:type="spellEnd"/>
      <w:r w:rsidRPr="00D4384D">
        <w:rPr>
          <w:rFonts w:ascii="Helvetica Neue" w:hAnsi="Helvetica Neue" w:cs="Helvetica Neue"/>
          <w:kern w:val="0"/>
          <w:sz w:val="21"/>
          <w:szCs w:val="21"/>
        </w:rPr>
        <w:t xml:space="preserve"> convolutional neural networks with low </w:t>
      </w:r>
      <w:proofErr w:type="spellStart"/>
      <w:r w:rsidRPr="00D4384D">
        <w:rPr>
          <w:rFonts w:ascii="Helvetica Neue" w:hAnsi="Helvetica Neue" w:cs="Helvetica Neue"/>
          <w:kern w:val="0"/>
          <w:sz w:val="21"/>
          <w:szCs w:val="21"/>
        </w:rPr>
        <w:t>bitwidth</w:t>
      </w:r>
      <w:proofErr w:type="spellEnd"/>
      <w:r w:rsidRPr="00D4384D">
        <w:rPr>
          <w:rFonts w:ascii="Helvetica Neue" w:hAnsi="Helvetica Neue" w:cs="Helvetica Neue"/>
          <w:kern w:val="0"/>
          <w:sz w:val="21"/>
          <w:szCs w:val="21"/>
        </w:rPr>
        <w:t xml:space="preserve"> gradients</w:t>
      </w:r>
    </w:p>
    <w:p w14:paraId="4A58F5C5" w14:textId="77777777" w:rsidR="00BC70CE" w:rsidRDefault="00BC70CE" w:rsidP="00BC70CE">
      <w:pPr>
        <w:pStyle w:val="1"/>
        <w:widowControl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1"/>
          <w:szCs w:val="21"/>
        </w:rPr>
      </w:pPr>
      <w:r w:rsidRPr="00D4384D">
        <w:rPr>
          <w:rFonts w:ascii="Helvetica Neue" w:hAnsi="Helvetica Neue" w:cs="Helvetica Neue"/>
          <w:kern w:val="0"/>
          <w:sz w:val="21"/>
          <w:szCs w:val="21"/>
        </w:rPr>
        <w:t>Pact: Parameterized clipping activation for quantized neural networks</w:t>
      </w:r>
    </w:p>
    <w:p w14:paraId="51D968A6" w14:textId="77777777" w:rsidR="00BC70CE" w:rsidRDefault="00BC70CE" w:rsidP="00BC70CE">
      <w:pPr>
        <w:pStyle w:val="1"/>
        <w:widowControl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1"/>
          <w:szCs w:val="21"/>
        </w:rPr>
      </w:pPr>
      <w:r w:rsidRPr="00D4384D">
        <w:rPr>
          <w:rFonts w:ascii="Helvetica Neue" w:hAnsi="Helvetica Neue" w:cs="Helvetica Neue"/>
          <w:kern w:val="0"/>
          <w:sz w:val="21"/>
          <w:szCs w:val="21"/>
        </w:rPr>
        <w:t>Learned step size quantization</w:t>
      </w:r>
    </w:p>
    <w:p w14:paraId="1C90793B" w14:textId="77777777" w:rsidR="00BC70CE" w:rsidRDefault="00BC70CE" w:rsidP="00BC70CE">
      <w:pPr>
        <w:pStyle w:val="1"/>
        <w:widowControl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1"/>
          <w:szCs w:val="21"/>
        </w:rPr>
      </w:pPr>
      <w:r w:rsidRPr="00D4384D">
        <w:rPr>
          <w:rFonts w:ascii="Helvetica Neue" w:hAnsi="Helvetica Neue" w:cs="Helvetica Neue"/>
          <w:kern w:val="0"/>
          <w:sz w:val="21"/>
          <w:szCs w:val="21"/>
        </w:rPr>
        <w:t>Data-Free Quantization Through Weight Equalization and Bias Correction</w:t>
      </w:r>
    </w:p>
    <w:p w14:paraId="6D878680" w14:textId="77777777" w:rsidR="00BC70CE" w:rsidRDefault="00BC70CE" w:rsidP="00BC70CE">
      <w:pPr>
        <w:pStyle w:val="1"/>
        <w:widowControl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1"/>
          <w:szCs w:val="21"/>
        </w:rPr>
      </w:pPr>
      <w:r w:rsidRPr="00D4384D">
        <w:rPr>
          <w:rFonts w:ascii="Helvetica Neue" w:hAnsi="Helvetica Neue" w:cs="Helvetica Neue"/>
          <w:kern w:val="0"/>
          <w:sz w:val="21"/>
          <w:szCs w:val="21"/>
        </w:rPr>
        <w:t>Up or down? adaptive rounding for post-training quantization</w:t>
      </w:r>
    </w:p>
    <w:p w14:paraId="033FD3F1" w14:textId="77777777" w:rsidR="00BC70CE" w:rsidRDefault="00BC70CE" w:rsidP="00BC70CE">
      <w:pPr>
        <w:pStyle w:val="1"/>
        <w:widowControl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1"/>
          <w:szCs w:val="21"/>
        </w:rPr>
      </w:pPr>
      <w:r w:rsidRPr="00D4384D">
        <w:rPr>
          <w:rFonts w:ascii="Helvetica Neue" w:hAnsi="Helvetica Neue" w:cs="Helvetica Neue"/>
          <w:kern w:val="0"/>
          <w:sz w:val="21"/>
          <w:szCs w:val="21"/>
        </w:rPr>
        <w:t>Learning efficient convolutional networks through network slimming</w:t>
      </w:r>
    </w:p>
    <w:p w14:paraId="42B26658" w14:textId="77777777" w:rsidR="00BC70CE" w:rsidRDefault="00BC70CE" w:rsidP="00BC70CE">
      <w:pPr>
        <w:pStyle w:val="1"/>
        <w:widowControl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1"/>
          <w:szCs w:val="21"/>
        </w:rPr>
      </w:pPr>
      <w:r w:rsidRPr="00D4384D">
        <w:rPr>
          <w:rFonts w:ascii="Helvetica Neue" w:hAnsi="Helvetica Neue" w:cs="Helvetica Neue"/>
          <w:kern w:val="0"/>
          <w:sz w:val="21"/>
          <w:szCs w:val="21"/>
        </w:rPr>
        <w:t xml:space="preserve">AMC: </w:t>
      </w:r>
      <w:proofErr w:type="spellStart"/>
      <w:r w:rsidRPr="00D4384D">
        <w:rPr>
          <w:rFonts w:ascii="Helvetica Neue" w:hAnsi="Helvetica Neue" w:cs="Helvetica Neue"/>
          <w:kern w:val="0"/>
          <w:sz w:val="21"/>
          <w:szCs w:val="21"/>
        </w:rPr>
        <w:t>AutoML</w:t>
      </w:r>
      <w:proofErr w:type="spellEnd"/>
      <w:r w:rsidRPr="00D4384D">
        <w:rPr>
          <w:rFonts w:ascii="Helvetica Neue" w:hAnsi="Helvetica Neue" w:cs="Helvetica Neue"/>
          <w:kern w:val="0"/>
          <w:sz w:val="21"/>
          <w:szCs w:val="21"/>
        </w:rPr>
        <w:t xml:space="preserve"> for Model Compression and Acceleration on Mobile Devices</w:t>
      </w:r>
    </w:p>
    <w:p w14:paraId="510D14BD" w14:textId="77777777" w:rsidR="00BC70CE" w:rsidRPr="00D4384D" w:rsidRDefault="00BC70CE" w:rsidP="00BC70CE">
      <w:pPr>
        <w:pStyle w:val="1"/>
        <w:widowControl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1"/>
          <w:szCs w:val="21"/>
        </w:rPr>
      </w:pPr>
      <w:proofErr w:type="spellStart"/>
      <w:r w:rsidRPr="00EF698D">
        <w:rPr>
          <w:rFonts w:ascii="Helvetica Neue" w:hAnsi="Helvetica Neue" w:cs="Helvetica Neue"/>
          <w:kern w:val="0"/>
          <w:sz w:val="21"/>
          <w:szCs w:val="21"/>
        </w:rPr>
        <w:t>MetaPruning</w:t>
      </w:r>
      <w:proofErr w:type="spellEnd"/>
      <w:r w:rsidRPr="00EF698D">
        <w:rPr>
          <w:rFonts w:ascii="Helvetica Neue" w:hAnsi="Helvetica Neue" w:cs="Helvetica Neue"/>
          <w:kern w:val="0"/>
          <w:sz w:val="21"/>
          <w:szCs w:val="21"/>
        </w:rPr>
        <w:t>: Meta Learning for Automatic Neural Network Channel Pruning</w:t>
      </w:r>
    </w:p>
    <w:p w14:paraId="7DE16E2C" w14:textId="77777777" w:rsidR="00BC70CE" w:rsidRPr="00D4384D" w:rsidRDefault="00BC70CE" w:rsidP="00BC70CE">
      <w:pPr>
        <w:pStyle w:val="1"/>
        <w:widowControl/>
        <w:numPr>
          <w:ilvl w:val="0"/>
          <w:numId w:val="5"/>
        </w:num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42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 w:rsidRPr="00D4384D">
        <w:rPr>
          <w:rFonts w:ascii="Helvetica Neue" w:hAnsi="Helvetica Neue" w:cs="Helvetica Neue" w:hint="eastAsia"/>
          <w:bCs/>
          <w:kern w:val="0"/>
          <w:sz w:val="21"/>
          <w:szCs w:val="21"/>
        </w:rPr>
        <w:t>请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在文献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1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-5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中</w:t>
      </w:r>
      <w:r w:rsidRPr="00D4384D">
        <w:rPr>
          <w:rFonts w:ascii="Helvetica Neue" w:hAnsi="Helvetica Neue" w:cs="Helvetica Neue" w:hint="eastAsia"/>
          <w:bCs/>
          <w:kern w:val="0"/>
          <w:sz w:val="21"/>
          <w:szCs w:val="21"/>
        </w:rPr>
        <w:t>复现其中某几篇文章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，并给出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2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bits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、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6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bi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 xml:space="preserve">ts </w:t>
      </w:r>
      <w:proofErr w:type="spellStart"/>
      <w:r>
        <w:rPr>
          <w:rFonts w:ascii="Helvetica Neue" w:hAnsi="Helvetica Neue" w:cs="Helvetica Neue"/>
          <w:bCs/>
          <w:kern w:val="0"/>
          <w:sz w:val="21"/>
          <w:szCs w:val="21"/>
        </w:rPr>
        <w:t>ResNet</w:t>
      </w:r>
      <w:proofErr w:type="spellEnd"/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与</w:t>
      </w:r>
      <w:proofErr w:type="spellStart"/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M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obileNet</w:t>
      </w:r>
      <w:proofErr w:type="spellEnd"/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在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C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IFAR-10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上的分类准确率。</w:t>
      </w:r>
    </w:p>
    <w:p w14:paraId="4C4C942E" w14:textId="77777777" w:rsidR="00BC70CE" w:rsidRDefault="00BC70CE" w:rsidP="00BC70CE">
      <w:pPr>
        <w:pStyle w:val="1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42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lastRenderedPageBreak/>
        <w:t>请给出参考文献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1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-3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中，量化权重及其他可学习参数的梯度计算公式。并给出模型量化在极低位宽（如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&lt;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=4 bits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）下会出现性能大幅损失的思考。</w:t>
      </w:r>
    </w:p>
    <w:p w14:paraId="30DD8ED7" w14:textId="77777777" w:rsidR="00BC70CE" w:rsidRPr="00784DDD" w:rsidRDefault="00BC70CE" w:rsidP="00BC70CE">
      <w:pPr>
        <w:pStyle w:val="1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42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文献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1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-5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为高效机器学习下的模型量化（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m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odel quantization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）方法，而文献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6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-8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为高效机器学习下的模型剪枝（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m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 xml:space="preserve">odel 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pruning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）方法，他们都能提升深度模型的运行效率。请思考、查阅文献，尝试找到</w:t>
      </w:r>
      <w:r w:rsidRPr="00EF698D">
        <w:rPr>
          <w:rFonts w:ascii="Helvetica Neue" w:hAnsi="Helvetica Neue" w:cs="Helvetica Neue" w:hint="eastAsia"/>
          <w:bCs/>
          <w:kern w:val="0"/>
          <w:sz w:val="21"/>
          <w:szCs w:val="21"/>
        </w:rPr>
        <w:t>将这两种方法结合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的方案，以达到兼顾两者优势的目的。</w:t>
      </w:r>
    </w:p>
    <w:p w14:paraId="2B99519C" w14:textId="603A4AC4" w:rsidR="00BC70CE" w:rsidRDefault="00BC70CE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/>
          <w:kern w:val="0"/>
          <w:sz w:val="22"/>
          <w:szCs w:val="26"/>
        </w:rPr>
      </w:pPr>
    </w:p>
    <w:p w14:paraId="09FF29A5" w14:textId="0DAFEF1F" w:rsidR="00061A01" w:rsidRDefault="00061A01" w:rsidP="00061A0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kern w:val="0"/>
          <w:sz w:val="21"/>
          <w:szCs w:val="21"/>
        </w:rPr>
        <w:t>课题</w:t>
      </w:r>
      <w:r w:rsidR="00F77CAC">
        <w:rPr>
          <w:rFonts w:ascii="Helvetica Neue" w:hAnsi="Helvetica Neue" w:cs="Helvetica Neue"/>
          <w:b/>
          <w:kern w:val="0"/>
          <w:sz w:val="21"/>
          <w:szCs w:val="21"/>
        </w:rPr>
        <w:t>4</w:t>
      </w:r>
      <w:r>
        <w:rPr>
          <w:rFonts w:ascii="Helvetica Neue" w:hAnsi="Helvetica Neue" w:cs="Helvetica Neue" w:hint="eastAsia"/>
          <w:b/>
          <w:kern w:val="0"/>
          <w:sz w:val="21"/>
          <w:szCs w:val="21"/>
        </w:rPr>
        <w:t>：视频分析与传输</w:t>
      </w:r>
    </w:p>
    <w:p w14:paraId="1CED6407" w14:textId="77777777" w:rsidR="00061A01" w:rsidRPr="00015B46" w:rsidRDefault="00061A01" w:rsidP="00061A01">
      <w:pPr>
        <w:pStyle w:val="1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b/>
          <w:kern w:val="0"/>
          <w:sz w:val="21"/>
          <w:szCs w:val="21"/>
        </w:rPr>
      </w:pPr>
      <w:r>
        <w:rPr>
          <w:rFonts w:ascii="Helvetica Neue" w:hAnsi="Helvetica Neue" w:cs="Helvetica Neue"/>
          <w:b/>
          <w:kern w:val="0"/>
          <w:sz w:val="21"/>
          <w:szCs w:val="21"/>
        </w:rPr>
        <w:t>阅读以下参考论文</w:t>
      </w:r>
      <w:r>
        <w:rPr>
          <w:rFonts w:ascii="Helvetica Neue" w:hAnsi="Helvetica Neue" w:cs="Helvetica Neue"/>
          <w:b/>
          <w:kern w:val="0"/>
          <w:sz w:val="21"/>
          <w:szCs w:val="21"/>
        </w:rPr>
        <w:t>,</w:t>
      </w:r>
      <w:r>
        <w:rPr>
          <w:rFonts w:ascii="Helvetica Neue" w:hAnsi="Helvetica Neue" w:cs="Helvetica Neue" w:hint="eastAsia"/>
          <w:b/>
          <w:kern w:val="0"/>
          <w:sz w:val="21"/>
          <w:szCs w:val="21"/>
        </w:rPr>
        <w:t>完成</w:t>
      </w:r>
      <w:r>
        <w:rPr>
          <w:rFonts w:ascii="Helvetica Neue" w:hAnsi="Helvetica Neue" w:cs="Helvetica Neue"/>
          <w:b/>
          <w:kern w:val="0"/>
          <w:sz w:val="21"/>
          <w:szCs w:val="21"/>
        </w:rPr>
        <w:t>简要的读书笔记：</w:t>
      </w:r>
      <w:r w:rsidRPr="00015B46">
        <w:rPr>
          <w:rFonts w:ascii="Helvetica Neue" w:hAnsi="Helvetica Neue" w:cs="Helvetica Neue" w:hint="eastAsia"/>
          <w:bCs/>
          <w:kern w:val="0"/>
          <w:sz w:val="21"/>
          <w:szCs w:val="21"/>
        </w:rPr>
        <w:t xml:space="preserve"> </w:t>
      </w:r>
    </w:p>
    <w:p w14:paraId="5A232626" w14:textId="77777777" w:rsidR="00061A01" w:rsidRDefault="00061A01" w:rsidP="00061A0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/>
          <w:bCs/>
          <w:kern w:val="0"/>
          <w:sz w:val="21"/>
          <w:szCs w:val="21"/>
        </w:rPr>
        <w:t>1. 2017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-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OSDI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-</w:t>
      </w:r>
      <w:r w:rsidRPr="00635214">
        <w:rPr>
          <w:rFonts w:ascii="Helvetica Neue" w:hAnsi="Helvetica Neue" w:cs="Helvetica Neue"/>
          <w:bCs/>
          <w:kern w:val="0"/>
          <w:sz w:val="21"/>
          <w:szCs w:val="21"/>
        </w:rPr>
        <w:t>Live Video Analytics at Scale with Approximation and Delay-Tolerance</w:t>
      </w:r>
    </w:p>
    <w:p w14:paraId="117B7632" w14:textId="77777777" w:rsidR="00061A01" w:rsidRDefault="00061A01" w:rsidP="00061A0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/>
          <w:bCs/>
          <w:kern w:val="0"/>
          <w:sz w:val="21"/>
          <w:szCs w:val="21"/>
        </w:rPr>
        <w:t>2. 2017-SIGCOMM-</w:t>
      </w:r>
      <w:r w:rsidRPr="00AB1978">
        <w:t xml:space="preserve"> </w:t>
      </w:r>
      <w:r w:rsidRPr="00AB1978">
        <w:rPr>
          <w:rFonts w:ascii="Helvetica Neue" w:hAnsi="Helvetica Neue" w:cs="Helvetica Neue"/>
          <w:bCs/>
          <w:kern w:val="0"/>
          <w:sz w:val="21"/>
          <w:szCs w:val="21"/>
        </w:rPr>
        <w:t xml:space="preserve">Neural Adaptive Video Streaming with </w:t>
      </w:r>
      <w:proofErr w:type="spellStart"/>
      <w:r w:rsidRPr="00AB1978">
        <w:rPr>
          <w:rFonts w:ascii="Helvetica Neue" w:hAnsi="Helvetica Neue" w:cs="Helvetica Neue"/>
          <w:bCs/>
          <w:kern w:val="0"/>
          <w:sz w:val="21"/>
          <w:szCs w:val="21"/>
        </w:rPr>
        <w:t>Pensieve</w:t>
      </w:r>
      <w:proofErr w:type="spellEnd"/>
    </w:p>
    <w:p w14:paraId="48720F57" w14:textId="77777777" w:rsidR="00061A01" w:rsidRDefault="00061A01" w:rsidP="00061A0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/>
          <w:bCs/>
          <w:kern w:val="0"/>
          <w:sz w:val="21"/>
          <w:szCs w:val="21"/>
        </w:rPr>
        <w:t xml:space="preserve">3. 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20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18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-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SIGCOMM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-</w:t>
      </w:r>
      <w:r w:rsidRPr="0006722D">
        <w:rPr>
          <w:rFonts w:ascii="Helvetica Neue" w:hAnsi="Helvetica Neue" w:cs="Helvetica Neue"/>
          <w:bCs/>
          <w:kern w:val="0"/>
          <w:sz w:val="21"/>
          <w:szCs w:val="21"/>
        </w:rPr>
        <w:t>Chameleon: Scalable Adaptation of Video Analytics via Temporal and Cross-camera Correlations</w:t>
      </w:r>
    </w:p>
    <w:p w14:paraId="5AC358C4" w14:textId="77777777" w:rsidR="00061A01" w:rsidRPr="00122F4D" w:rsidRDefault="00061A01" w:rsidP="00061A0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  <w:lang w:val="en-CN"/>
        </w:rPr>
      </w:pPr>
      <w:r>
        <w:rPr>
          <w:rFonts w:ascii="Helvetica Neue" w:hAnsi="Helvetica Neue" w:cs="Helvetica Neue"/>
          <w:bCs/>
          <w:kern w:val="0"/>
          <w:sz w:val="21"/>
          <w:szCs w:val="21"/>
        </w:rPr>
        <w:t>4. 2018-SoCC-</w:t>
      </w:r>
      <w:r w:rsidRPr="00122F4D">
        <w:rPr>
          <w:rFonts w:ascii="Helvetica Neue" w:hAnsi="Helvetica Neue" w:cs="Helvetica Neue"/>
          <w:bCs/>
          <w:kern w:val="0"/>
          <w:sz w:val="21"/>
          <w:szCs w:val="21"/>
        </w:rPr>
        <w:t>Sprocket: A Serverless Video Processing Framework</w:t>
      </w:r>
    </w:p>
    <w:p w14:paraId="13314114" w14:textId="77777777" w:rsidR="00061A01" w:rsidRDefault="00061A01" w:rsidP="00061A0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/>
          <w:bCs/>
          <w:kern w:val="0"/>
          <w:sz w:val="21"/>
          <w:szCs w:val="21"/>
        </w:rPr>
        <w:t>5. 2020-SIGCOMM-</w:t>
      </w:r>
      <w:r w:rsidRPr="00D63CC9">
        <w:rPr>
          <w:rFonts w:ascii="Helvetica Neue" w:hAnsi="Helvetica Neue" w:cs="Helvetica Neue"/>
          <w:bCs/>
          <w:kern w:val="0"/>
          <w:sz w:val="21"/>
          <w:szCs w:val="21"/>
        </w:rPr>
        <w:t>Server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 xml:space="preserve"> </w:t>
      </w:r>
      <w:r w:rsidRPr="00D63CC9">
        <w:rPr>
          <w:rFonts w:ascii="Helvetica Neue" w:hAnsi="Helvetica Neue" w:cs="Helvetica Neue"/>
          <w:bCs/>
          <w:kern w:val="0"/>
          <w:sz w:val="21"/>
          <w:szCs w:val="21"/>
        </w:rPr>
        <w:t>Driven Video Streaming for Deep Learning Inference</w:t>
      </w:r>
    </w:p>
    <w:p w14:paraId="639A68FE" w14:textId="77777777" w:rsidR="00061A01" w:rsidRDefault="00061A01" w:rsidP="00061A0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/>
          <w:bCs/>
          <w:kern w:val="0"/>
          <w:sz w:val="21"/>
          <w:szCs w:val="21"/>
        </w:rPr>
        <w:t xml:space="preserve">6. 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2021-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SEC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-</w:t>
      </w:r>
      <w:r w:rsidRPr="0032550F">
        <w:rPr>
          <w:rFonts w:ascii="Helvetica Neue" w:hAnsi="Helvetica Neue" w:cs="Helvetica Neue"/>
          <w:bCs/>
          <w:kern w:val="0"/>
          <w:sz w:val="21"/>
          <w:szCs w:val="21"/>
        </w:rPr>
        <w:t>Towards Performance Clarity of Edge Video Analytics</w:t>
      </w:r>
    </w:p>
    <w:p w14:paraId="35BAB21D" w14:textId="77777777" w:rsidR="00061A01" w:rsidRDefault="00061A01" w:rsidP="00061A0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/>
          <w:bCs/>
          <w:kern w:val="0"/>
          <w:sz w:val="21"/>
          <w:szCs w:val="21"/>
        </w:rPr>
        <w:t xml:space="preserve">7. 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202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2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-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NSDI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-</w:t>
      </w:r>
      <w:r w:rsidRPr="00FC325A">
        <w:rPr>
          <w:rFonts w:ascii="Helvetica Neue" w:hAnsi="Helvetica Neue" w:cs="Helvetica Neue"/>
          <w:bCs/>
          <w:kern w:val="0"/>
          <w:sz w:val="21"/>
          <w:szCs w:val="21"/>
        </w:rPr>
        <w:t>Privid: Practical, Privacy-Preserving Video Analytics Queries</w:t>
      </w:r>
    </w:p>
    <w:p w14:paraId="564FD435" w14:textId="77777777" w:rsidR="00061A01" w:rsidRPr="00FC325A" w:rsidRDefault="00061A01" w:rsidP="00061A0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  <w:lang w:val="en-CN"/>
        </w:rPr>
      </w:pPr>
      <w:r>
        <w:rPr>
          <w:rFonts w:ascii="Helvetica Neue" w:hAnsi="Helvetica Neue" w:cs="Helvetica Neue"/>
          <w:bCs/>
          <w:kern w:val="0"/>
          <w:sz w:val="21"/>
          <w:szCs w:val="21"/>
        </w:rPr>
        <w:t>8. 2022-NSDI-</w:t>
      </w:r>
      <w:r w:rsidRPr="00075BD8">
        <w:rPr>
          <w:rFonts w:ascii="Helvetica Neue" w:hAnsi="Helvetica Neue" w:cs="Helvetica Neue"/>
          <w:bCs/>
          <w:kern w:val="0"/>
          <w:sz w:val="21"/>
          <w:szCs w:val="21"/>
        </w:rPr>
        <w:t>Swift: Adaptive Video Streaming with Layered Neural Codecs</w:t>
      </w:r>
    </w:p>
    <w:p w14:paraId="4F8CCEA5" w14:textId="77777777" w:rsidR="00061A01" w:rsidRDefault="00061A01" w:rsidP="00061A0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/>
          <w:bCs/>
          <w:kern w:val="0"/>
          <w:sz w:val="21"/>
          <w:szCs w:val="21"/>
        </w:rPr>
        <w:t xml:space="preserve">9. 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202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2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-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>MLSys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-</w:t>
      </w:r>
      <w:r w:rsidRPr="00CA4218">
        <w:rPr>
          <w:rFonts w:ascii="Helvetica Neue" w:hAnsi="Helvetica Neue" w:cs="Helvetica Neue"/>
          <w:bCs/>
          <w:kern w:val="0"/>
          <w:sz w:val="21"/>
          <w:szCs w:val="21"/>
        </w:rPr>
        <w:t>AccMPEG: Optimizing Video Encoding for Accurate Video Analytics</w:t>
      </w:r>
    </w:p>
    <w:p w14:paraId="67E05E2A" w14:textId="77777777" w:rsidR="00061A01" w:rsidRPr="00605CD6" w:rsidRDefault="00061A01" w:rsidP="00061A0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/>
          <w:bCs/>
          <w:kern w:val="0"/>
          <w:sz w:val="21"/>
          <w:szCs w:val="21"/>
        </w:rPr>
        <w:t>10. 2023-ArXiv-</w:t>
      </w:r>
      <w:r w:rsidRPr="00FB2362">
        <w:rPr>
          <w:rFonts w:ascii="Helvetica Neue" w:hAnsi="Helvetica Neue" w:cs="Helvetica Neue"/>
          <w:bCs/>
          <w:kern w:val="0"/>
          <w:sz w:val="21"/>
          <w:szCs w:val="21"/>
        </w:rPr>
        <w:t>Boggart: Towards General-Purpose Acceleration of Retrospective Video Analytics</w:t>
      </w:r>
    </w:p>
    <w:p w14:paraId="25896360" w14:textId="77777777" w:rsidR="00061A01" w:rsidRDefault="00061A01" w:rsidP="00061A01">
      <w:pPr>
        <w:pStyle w:val="1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挑选某几篇文章进行复现</w:t>
      </w:r>
    </w:p>
    <w:p w14:paraId="22B625DB" w14:textId="77777777" w:rsidR="00061A01" w:rsidRDefault="00061A01" w:rsidP="00061A01">
      <w:pPr>
        <w:pStyle w:val="1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该工作的缺陷以及你的改进思路</w:t>
      </w:r>
    </w:p>
    <w:p w14:paraId="40D6FD14" w14:textId="77777777" w:rsidR="00061A01" w:rsidRDefault="00061A01" w:rsidP="00061A01">
      <w:pPr>
        <w:pStyle w:val="1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思考：视频分析如何与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Volumetric</w:t>
      </w:r>
      <w:r>
        <w:rPr>
          <w:rFonts w:ascii="Helvetica Neue" w:hAnsi="Helvetica Neue" w:cs="Helvetica Neue"/>
          <w:bCs/>
          <w:kern w:val="0"/>
          <w:sz w:val="21"/>
          <w:szCs w:val="21"/>
        </w:rPr>
        <w:t xml:space="preserve"> 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Video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、视频压缩、隐私计算更好的结合？还能从哪些角度提升视频分析流水线的性能？</w:t>
      </w:r>
    </w:p>
    <w:p w14:paraId="12B7BCCA" w14:textId="77777777" w:rsidR="00061A01" w:rsidRDefault="00061A01" w:rsidP="00061A01"/>
    <w:p w14:paraId="760784D5" w14:textId="77777777" w:rsidR="00061A01" w:rsidRDefault="00061A0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/>
          <w:kern w:val="0"/>
          <w:sz w:val="22"/>
          <w:szCs w:val="26"/>
        </w:rPr>
      </w:pPr>
    </w:p>
    <w:p w14:paraId="7B84A905" w14:textId="77AB7CDD" w:rsidR="009446FE" w:rsidRDefault="00E545F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kern w:val="0"/>
          <w:sz w:val="21"/>
          <w:szCs w:val="21"/>
        </w:rPr>
        <w:t>课题</w:t>
      </w:r>
      <w:r w:rsidR="00F77CAC">
        <w:rPr>
          <w:rFonts w:ascii="Helvetica Neue" w:hAnsi="Helvetica Neue" w:cs="Helvetica Neue"/>
          <w:b/>
          <w:kern w:val="0"/>
          <w:sz w:val="21"/>
          <w:szCs w:val="21"/>
        </w:rPr>
        <w:t>5</w:t>
      </w:r>
      <w:r>
        <w:rPr>
          <w:rFonts w:ascii="Helvetica Neue" w:hAnsi="Helvetica Neue" w:cs="Helvetica Neue" w:hint="eastAsia"/>
          <w:b/>
          <w:kern w:val="0"/>
          <w:sz w:val="21"/>
          <w:szCs w:val="21"/>
        </w:rPr>
        <w:t>：神经表示及其应用</w:t>
      </w:r>
    </w:p>
    <w:p w14:paraId="2B551463" w14:textId="77777777" w:rsidR="009446FE" w:rsidRDefault="00E545F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1. 2020-ECCV-NeRF: Representing Scenes as Neural Radiance Fields for View Synthesis</w:t>
      </w:r>
    </w:p>
    <w:p w14:paraId="79FBDF45" w14:textId="77777777" w:rsidR="009446FE" w:rsidRDefault="00E545F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 xml:space="preserve">2. 2020-NIPS-Fourier Features Let Networks Learn High Frequency Functions in Low 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Dimensional Domains</w:t>
      </w:r>
    </w:p>
    <w:p w14:paraId="4EB15AF1" w14:textId="77777777" w:rsidR="009446FE" w:rsidRDefault="00E545F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3. 2020-NIPS-Implicit Neural Representations with Periodic Activation Functions</w:t>
      </w:r>
    </w:p>
    <w:p w14:paraId="04FAB994" w14:textId="77777777" w:rsidR="009446FE" w:rsidRDefault="00E545F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4. 2021-CVPR-Learning Continuous Image Representation with Local Implicit Image Function</w:t>
      </w:r>
    </w:p>
    <w:p w14:paraId="21AE1711" w14:textId="77777777" w:rsidR="009446FE" w:rsidRDefault="00E545F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5. 2021-NIPS-NeRV- Neural Representations for Videos</w:t>
      </w:r>
    </w:p>
    <w:p w14:paraId="2EB7B8C6" w14:textId="77777777" w:rsidR="009446FE" w:rsidRDefault="00E545F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lastRenderedPageBreak/>
        <w:t>6. 2021-NIPS-M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eta-learning Sparse Implicit Neural Representations</w:t>
      </w:r>
    </w:p>
    <w:p w14:paraId="59385659" w14:textId="77777777" w:rsidR="009446FE" w:rsidRDefault="00E545F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7. 2021-Arxiv-Implicit Neural Representations for Image Compression</w:t>
      </w:r>
    </w:p>
    <w:p w14:paraId="61558D0A" w14:textId="77777777" w:rsidR="009446FE" w:rsidRDefault="00E545F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8. 2021-NIPS-Alias-free generative adversarial networks</w:t>
      </w:r>
    </w:p>
    <w:p w14:paraId="2A10AA60" w14:textId="77777777" w:rsidR="009446FE" w:rsidRDefault="00E545F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9. 2021-MM-Joint Implicit Image Function for Guided Depth Super-Resolution</w:t>
      </w:r>
    </w:p>
    <w:p w14:paraId="5C64F45F" w14:textId="77777777" w:rsidR="009446FE" w:rsidRDefault="00E545F1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10. 2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021-NIPS-(</w:t>
      </w:r>
      <w:proofErr w:type="gramStart"/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Implicit)^</w:t>
      </w:r>
      <w:proofErr w:type="gramEnd"/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2 : Implicit Layers for Implicit Representations</w:t>
      </w:r>
    </w:p>
    <w:p w14:paraId="27FFD600" w14:textId="77777777" w:rsidR="009446FE" w:rsidRDefault="00E545F1">
      <w:pPr>
        <w:pStyle w:val="1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挑选某几篇文章进行复现</w:t>
      </w:r>
    </w:p>
    <w:p w14:paraId="1CC190A6" w14:textId="77777777" w:rsidR="009446FE" w:rsidRDefault="00E545F1">
      <w:pPr>
        <w:pStyle w:val="1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该工作的缺陷与你的解决思路</w:t>
      </w:r>
    </w:p>
    <w:p w14:paraId="48D6F131" w14:textId="77777777" w:rsidR="009446FE" w:rsidRDefault="00E545F1">
      <w:pPr>
        <w:pStyle w:val="1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思考：神经表示的优缺点，神经表示有哪些视觉应用和改进的地方？</w:t>
      </w:r>
    </w:p>
    <w:p w14:paraId="78EFCA2D" w14:textId="77777777" w:rsidR="009446FE" w:rsidRDefault="009446FE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</w:p>
    <w:p w14:paraId="7E1D96DE" w14:textId="65516881" w:rsidR="00AA401C" w:rsidRDefault="00AA401C" w:rsidP="00AA401C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 w:firstLine="0"/>
        <w:jc w:val="left"/>
        <w:rPr>
          <w:rFonts w:ascii="Helvetica Neue" w:hAnsi="Helvetica Neue" w:cs="Helvetica Neue"/>
          <w:b/>
          <w:kern w:val="0"/>
          <w:sz w:val="21"/>
          <w:szCs w:val="21"/>
        </w:rPr>
      </w:pPr>
      <w:bookmarkStart w:id="0" w:name="OLE_LINK1"/>
      <w:bookmarkStart w:id="1" w:name="OLE_LINK2"/>
      <w:r>
        <w:rPr>
          <w:rFonts w:ascii="Helvetica Neue" w:hAnsi="Helvetica Neue" w:cs="Helvetica Neue" w:hint="eastAsia"/>
          <w:b/>
          <w:kern w:val="0"/>
          <w:sz w:val="21"/>
          <w:szCs w:val="21"/>
        </w:rPr>
        <w:t>课题</w:t>
      </w:r>
      <w:r w:rsidR="00F77CAC">
        <w:rPr>
          <w:rFonts w:ascii="Helvetica Neue" w:hAnsi="Helvetica Neue" w:cs="Helvetica Neue"/>
          <w:b/>
          <w:kern w:val="0"/>
          <w:sz w:val="21"/>
          <w:szCs w:val="21"/>
        </w:rPr>
        <w:t>5</w:t>
      </w:r>
      <w:r>
        <w:rPr>
          <w:rFonts w:ascii="Helvetica Neue" w:hAnsi="Helvetica Neue" w:cs="Helvetica Neue" w:hint="eastAsia"/>
          <w:b/>
          <w:kern w:val="0"/>
          <w:sz w:val="21"/>
          <w:szCs w:val="21"/>
        </w:rPr>
        <w:t>：</w:t>
      </w:r>
      <w:r>
        <w:rPr>
          <w:rFonts w:ascii="Helvetica Neue" w:hAnsi="Helvetica Neue" w:cs="Helvetica Neue" w:hint="eastAsia"/>
          <w:b/>
          <w:kern w:val="0"/>
          <w:sz w:val="21"/>
          <w:szCs w:val="21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1"/>
          <w:szCs w:val="21"/>
        </w:rPr>
        <w:t>（联邦学习）测试时自适应场景</w:t>
      </w:r>
      <w:r>
        <w:rPr>
          <w:rFonts w:ascii="Helvetica Neue" w:hAnsi="Helvetica Neue" w:cs="Helvetica Neue" w:hint="eastAsia"/>
          <w:b/>
          <w:kern w:val="0"/>
          <w:sz w:val="21"/>
          <w:szCs w:val="21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1"/>
          <w:szCs w:val="21"/>
        </w:rPr>
        <w:t>（</w:t>
      </w:r>
      <w:proofErr w:type="spellStart"/>
      <w:r>
        <w:rPr>
          <w:rFonts w:ascii="Helvetica Neue" w:hAnsi="Helvetica Neue" w:cs="Helvetica Neue" w:hint="eastAsia"/>
          <w:b/>
          <w:kern w:val="0"/>
          <w:sz w:val="21"/>
          <w:szCs w:val="21"/>
        </w:rPr>
        <w:t>pFL</w:t>
      </w:r>
      <w:proofErr w:type="spellEnd"/>
      <w:r>
        <w:rPr>
          <w:rFonts w:ascii="Helvetica Neue" w:hAnsi="Helvetica Neue" w:cs="Helvetica Neue" w:hint="eastAsia"/>
          <w:b/>
          <w:kern w:val="0"/>
          <w:sz w:val="21"/>
          <w:szCs w:val="21"/>
        </w:rPr>
        <w:t>）</w:t>
      </w:r>
      <w:r>
        <w:rPr>
          <w:rFonts w:ascii="Helvetica Neue" w:hAnsi="Helvetica Neue" w:cs="Helvetica Neue" w:hint="eastAsia"/>
          <w:b/>
          <w:kern w:val="0"/>
          <w:sz w:val="21"/>
          <w:szCs w:val="21"/>
        </w:rPr>
        <w:t>Test</w:t>
      </w:r>
      <w:r>
        <w:rPr>
          <w:rFonts w:ascii="Helvetica Neue" w:hAnsi="Helvetica Neue" w:cs="Helvetica Neue"/>
          <w:b/>
          <w:kern w:val="0"/>
          <w:sz w:val="21"/>
          <w:szCs w:val="21"/>
        </w:rPr>
        <w:t>-</w:t>
      </w:r>
      <w:r>
        <w:rPr>
          <w:rFonts w:ascii="Helvetica Neue" w:hAnsi="Helvetica Neue" w:cs="Helvetica Neue" w:hint="eastAsia"/>
          <w:b/>
          <w:kern w:val="0"/>
          <w:sz w:val="21"/>
          <w:szCs w:val="21"/>
        </w:rPr>
        <w:t>time</w:t>
      </w:r>
      <w:r>
        <w:rPr>
          <w:rFonts w:ascii="Helvetica Neue" w:hAnsi="Helvetica Neue" w:cs="Helvetica Neue"/>
          <w:b/>
          <w:kern w:val="0"/>
          <w:sz w:val="21"/>
          <w:szCs w:val="21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1"/>
          <w:szCs w:val="21"/>
        </w:rPr>
        <w:t>adaptation</w:t>
      </w:r>
    </w:p>
    <w:p w14:paraId="5031B477" w14:textId="77777777" w:rsidR="00AA401C" w:rsidRDefault="00AA401C" w:rsidP="00AA401C">
      <w:pPr>
        <w:pStyle w:val="1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/>
          <w:bCs/>
          <w:sz w:val="21"/>
          <w:szCs w:val="21"/>
        </w:rPr>
      </w:pPr>
      <w:r w:rsidRPr="009C57BF">
        <w:rPr>
          <w:rFonts w:ascii="Helvetica Neue" w:hAnsi="Helvetica Neue" w:cs="Helvetica Neue"/>
          <w:bCs/>
          <w:sz w:val="21"/>
          <w:szCs w:val="21"/>
        </w:rPr>
        <w:t xml:space="preserve">Gong, </w:t>
      </w:r>
      <w:proofErr w:type="spellStart"/>
      <w:r w:rsidRPr="009C57BF">
        <w:rPr>
          <w:rFonts w:ascii="Helvetica Neue" w:hAnsi="Helvetica Neue" w:cs="Helvetica Neue"/>
          <w:bCs/>
          <w:sz w:val="21"/>
          <w:szCs w:val="21"/>
        </w:rPr>
        <w:t>Taesik</w:t>
      </w:r>
      <w:proofErr w:type="spellEnd"/>
      <w:r w:rsidRPr="009C57BF">
        <w:rPr>
          <w:rFonts w:ascii="Helvetica Neue" w:hAnsi="Helvetica Neue" w:cs="Helvetica Neue"/>
          <w:bCs/>
          <w:sz w:val="21"/>
          <w:szCs w:val="21"/>
        </w:rPr>
        <w:t xml:space="preserve">, </w:t>
      </w:r>
      <w:proofErr w:type="spellStart"/>
      <w:r w:rsidRPr="009C57BF">
        <w:rPr>
          <w:rFonts w:ascii="Helvetica Neue" w:hAnsi="Helvetica Neue" w:cs="Helvetica Neue"/>
          <w:bCs/>
          <w:sz w:val="21"/>
          <w:szCs w:val="21"/>
        </w:rPr>
        <w:t>Jongheon</w:t>
      </w:r>
      <w:proofErr w:type="spellEnd"/>
      <w:r w:rsidRPr="009C57BF">
        <w:rPr>
          <w:rFonts w:ascii="Helvetica Neue" w:hAnsi="Helvetica Neue" w:cs="Helvetica Neue"/>
          <w:bCs/>
          <w:sz w:val="21"/>
          <w:szCs w:val="21"/>
        </w:rPr>
        <w:t xml:space="preserve"> </w:t>
      </w:r>
      <w:proofErr w:type="spellStart"/>
      <w:r w:rsidRPr="009C57BF">
        <w:rPr>
          <w:rFonts w:ascii="Helvetica Neue" w:hAnsi="Helvetica Neue" w:cs="Helvetica Neue"/>
          <w:bCs/>
          <w:sz w:val="21"/>
          <w:szCs w:val="21"/>
        </w:rPr>
        <w:t>Jeong</w:t>
      </w:r>
      <w:proofErr w:type="spellEnd"/>
      <w:r w:rsidRPr="009C57BF">
        <w:rPr>
          <w:rFonts w:ascii="Helvetica Neue" w:hAnsi="Helvetica Neue" w:cs="Helvetica Neue"/>
          <w:bCs/>
          <w:sz w:val="21"/>
          <w:szCs w:val="21"/>
        </w:rPr>
        <w:t xml:space="preserve">, </w:t>
      </w:r>
      <w:proofErr w:type="spellStart"/>
      <w:r w:rsidRPr="009C57BF">
        <w:rPr>
          <w:rFonts w:ascii="Helvetica Neue" w:hAnsi="Helvetica Neue" w:cs="Helvetica Neue"/>
          <w:bCs/>
          <w:sz w:val="21"/>
          <w:szCs w:val="21"/>
        </w:rPr>
        <w:t>Taewon</w:t>
      </w:r>
      <w:proofErr w:type="spellEnd"/>
      <w:r w:rsidRPr="009C57BF">
        <w:rPr>
          <w:rFonts w:ascii="Helvetica Neue" w:hAnsi="Helvetica Neue" w:cs="Helvetica Neue"/>
          <w:bCs/>
          <w:sz w:val="21"/>
          <w:szCs w:val="21"/>
        </w:rPr>
        <w:t xml:space="preserve"> Kim, </w:t>
      </w:r>
      <w:proofErr w:type="spellStart"/>
      <w:r w:rsidRPr="009C57BF">
        <w:rPr>
          <w:rFonts w:ascii="Helvetica Neue" w:hAnsi="Helvetica Neue" w:cs="Helvetica Neue"/>
          <w:bCs/>
          <w:sz w:val="21"/>
          <w:szCs w:val="21"/>
        </w:rPr>
        <w:t>Yewon</w:t>
      </w:r>
      <w:proofErr w:type="spellEnd"/>
      <w:r w:rsidRPr="009C57BF">
        <w:rPr>
          <w:rFonts w:ascii="Helvetica Neue" w:hAnsi="Helvetica Neue" w:cs="Helvetica Neue"/>
          <w:bCs/>
          <w:sz w:val="21"/>
          <w:szCs w:val="21"/>
        </w:rPr>
        <w:t xml:space="preserve"> Kim, </w:t>
      </w:r>
      <w:proofErr w:type="spellStart"/>
      <w:r w:rsidRPr="009C57BF">
        <w:rPr>
          <w:rFonts w:ascii="Helvetica Neue" w:hAnsi="Helvetica Neue" w:cs="Helvetica Neue"/>
          <w:bCs/>
          <w:sz w:val="21"/>
          <w:szCs w:val="21"/>
        </w:rPr>
        <w:t>Jinwoo</w:t>
      </w:r>
      <w:proofErr w:type="spellEnd"/>
      <w:r w:rsidRPr="009C57BF">
        <w:rPr>
          <w:rFonts w:ascii="Helvetica Neue" w:hAnsi="Helvetica Neue" w:cs="Helvetica Neue"/>
          <w:bCs/>
          <w:sz w:val="21"/>
          <w:szCs w:val="21"/>
        </w:rPr>
        <w:t xml:space="preserve"> Shin</w:t>
      </w:r>
      <w:r w:rsidRPr="009C57BF">
        <w:rPr>
          <w:rFonts w:ascii="Helvetica Neue" w:hAnsi="Helvetica Neue" w:cs="Helvetica Neue"/>
          <w:bCs/>
          <w:sz w:val="21"/>
          <w:szCs w:val="21"/>
        </w:rPr>
        <w:t>和</w:t>
      </w:r>
      <w:r w:rsidRPr="009C57BF">
        <w:rPr>
          <w:rFonts w:ascii="Helvetica Neue" w:hAnsi="Helvetica Neue" w:cs="Helvetica Neue"/>
          <w:bCs/>
          <w:sz w:val="21"/>
          <w:szCs w:val="21"/>
        </w:rPr>
        <w:t xml:space="preserve">Sung-Ju Lee. </w:t>
      </w:r>
      <w:r w:rsidRPr="009C57BF">
        <w:rPr>
          <w:rFonts w:ascii="Helvetica Neue" w:hAnsi="Helvetica Neue" w:cs="Helvetica Neue"/>
          <w:bCs/>
          <w:sz w:val="21"/>
          <w:szCs w:val="21"/>
        </w:rPr>
        <w:t>《</w:t>
      </w:r>
      <w:r w:rsidRPr="009C57BF">
        <w:rPr>
          <w:rFonts w:ascii="Helvetica Neue" w:hAnsi="Helvetica Neue" w:cs="Helvetica Neue"/>
          <w:bCs/>
          <w:sz w:val="21"/>
          <w:szCs w:val="21"/>
        </w:rPr>
        <w:t>NOTE: Robust Continual Test-Time Adaptation Against Temporal Correlation</w:t>
      </w:r>
      <w:r w:rsidRPr="009C57BF">
        <w:rPr>
          <w:rFonts w:ascii="Helvetica Neue" w:hAnsi="Helvetica Neue" w:cs="Helvetica Neue"/>
          <w:bCs/>
          <w:sz w:val="21"/>
          <w:szCs w:val="21"/>
        </w:rPr>
        <w:t>》</w:t>
      </w:r>
      <w:r w:rsidRPr="009C57BF">
        <w:rPr>
          <w:rFonts w:ascii="Helvetica Neue" w:hAnsi="Helvetica Neue" w:cs="Helvetica Neue"/>
          <w:bCs/>
          <w:sz w:val="21"/>
          <w:szCs w:val="21"/>
        </w:rPr>
        <w:t xml:space="preserve">. </w:t>
      </w:r>
      <w:proofErr w:type="spellStart"/>
      <w:r w:rsidRPr="009C57BF">
        <w:rPr>
          <w:rFonts w:ascii="Helvetica Neue" w:hAnsi="Helvetica Neue" w:cs="Helvetica Neue"/>
          <w:bCs/>
          <w:sz w:val="21"/>
          <w:szCs w:val="21"/>
        </w:rPr>
        <w:t>arXiv</w:t>
      </w:r>
      <w:proofErr w:type="spellEnd"/>
      <w:r w:rsidRPr="009C57BF">
        <w:rPr>
          <w:rFonts w:ascii="Helvetica Neue" w:hAnsi="Helvetica Neue" w:cs="Helvetica Neue"/>
          <w:bCs/>
          <w:sz w:val="21"/>
          <w:szCs w:val="21"/>
        </w:rPr>
        <w:t>, 2022</w:t>
      </w:r>
      <w:r w:rsidRPr="009C57BF">
        <w:rPr>
          <w:rFonts w:ascii="Helvetica Neue" w:hAnsi="Helvetica Neue" w:cs="Helvetica Neue"/>
          <w:bCs/>
          <w:sz w:val="21"/>
          <w:szCs w:val="21"/>
        </w:rPr>
        <w:t>年</w:t>
      </w:r>
      <w:r w:rsidRPr="009C57BF">
        <w:rPr>
          <w:rFonts w:ascii="Helvetica Neue" w:hAnsi="Helvetica Neue" w:cs="Helvetica Neue"/>
          <w:bCs/>
          <w:sz w:val="21"/>
          <w:szCs w:val="21"/>
        </w:rPr>
        <w:t>10</w:t>
      </w:r>
      <w:r w:rsidRPr="009C57BF">
        <w:rPr>
          <w:rFonts w:ascii="Helvetica Neue" w:hAnsi="Helvetica Neue" w:cs="Helvetica Neue"/>
          <w:bCs/>
          <w:sz w:val="21"/>
          <w:szCs w:val="21"/>
        </w:rPr>
        <w:t>月</w:t>
      </w:r>
      <w:r w:rsidRPr="009C57BF">
        <w:rPr>
          <w:rFonts w:ascii="Helvetica Neue" w:hAnsi="Helvetica Neue" w:cs="Helvetica Neue"/>
          <w:bCs/>
          <w:sz w:val="21"/>
          <w:szCs w:val="21"/>
        </w:rPr>
        <w:t>12</w:t>
      </w:r>
      <w:r w:rsidRPr="009C57BF">
        <w:rPr>
          <w:rFonts w:ascii="Helvetica Neue" w:hAnsi="Helvetica Neue" w:cs="Helvetica Neue"/>
          <w:bCs/>
          <w:sz w:val="21"/>
          <w:szCs w:val="21"/>
        </w:rPr>
        <w:t>日</w:t>
      </w:r>
      <w:r w:rsidRPr="009C57BF">
        <w:rPr>
          <w:rFonts w:ascii="Helvetica Neue" w:hAnsi="Helvetica Neue" w:cs="Helvetica Neue"/>
          <w:bCs/>
          <w:sz w:val="21"/>
          <w:szCs w:val="21"/>
        </w:rPr>
        <w:t xml:space="preserve">. </w:t>
      </w:r>
      <w:r>
        <w:fldChar w:fldCharType="begin"/>
      </w:r>
      <w:r>
        <w:instrText xml:space="preserve"> HYPERLINK "http://arxiv.org/abs/2208.05117" </w:instrText>
      </w:r>
      <w:r>
        <w:fldChar w:fldCharType="separate"/>
      </w:r>
      <w:r w:rsidRPr="009C57BF">
        <w:rPr>
          <w:rStyle w:val="Hyperlink"/>
          <w:rFonts w:ascii="Helvetica Neue" w:hAnsi="Helvetica Neue" w:cs="Helvetica Neue"/>
          <w:bCs/>
          <w:sz w:val="21"/>
          <w:szCs w:val="21"/>
        </w:rPr>
        <w:t>http://arxiv.org/abs/2208.05117</w:t>
      </w:r>
      <w:r>
        <w:rPr>
          <w:rStyle w:val="Hyperlink"/>
          <w:rFonts w:ascii="Helvetica Neue" w:hAnsi="Helvetica Neue" w:cs="Helvetica Neue"/>
          <w:bCs/>
          <w:sz w:val="21"/>
          <w:szCs w:val="21"/>
        </w:rPr>
        <w:fldChar w:fldCharType="end"/>
      </w:r>
      <w:r w:rsidRPr="009C57BF">
        <w:rPr>
          <w:rFonts w:ascii="Helvetica Neue" w:hAnsi="Helvetica Neue" w:cs="Helvetica Neue"/>
          <w:bCs/>
          <w:sz w:val="21"/>
          <w:szCs w:val="21"/>
        </w:rPr>
        <w:t>.</w:t>
      </w:r>
    </w:p>
    <w:p w14:paraId="1DE50FC6" w14:textId="77777777" w:rsidR="00AA401C" w:rsidRDefault="00AA401C" w:rsidP="00AA401C">
      <w:pPr>
        <w:pStyle w:val="1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/>
          <w:bCs/>
          <w:sz w:val="21"/>
          <w:szCs w:val="21"/>
        </w:rPr>
      </w:pPr>
      <w:r w:rsidRPr="009C57BF">
        <w:rPr>
          <w:rFonts w:ascii="Helvetica Neue" w:hAnsi="Helvetica Neue" w:cs="Helvetica Neue"/>
          <w:bCs/>
          <w:sz w:val="21"/>
          <w:szCs w:val="21"/>
        </w:rPr>
        <w:t xml:space="preserve">Khurana, </w:t>
      </w:r>
      <w:proofErr w:type="spellStart"/>
      <w:r w:rsidRPr="009C57BF">
        <w:rPr>
          <w:rFonts w:ascii="Helvetica Neue" w:hAnsi="Helvetica Neue" w:cs="Helvetica Neue"/>
          <w:bCs/>
          <w:sz w:val="21"/>
          <w:szCs w:val="21"/>
        </w:rPr>
        <w:t>Ansh</w:t>
      </w:r>
      <w:proofErr w:type="spellEnd"/>
      <w:r w:rsidRPr="009C57BF">
        <w:rPr>
          <w:rFonts w:ascii="Helvetica Neue" w:hAnsi="Helvetica Neue" w:cs="Helvetica Neue"/>
          <w:bCs/>
          <w:sz w:val="21"/>
          <w:szCs w:val="21"/>
        </w:rPr>
        <w:t>, Sujoy Paul, Piyush Rai, Soma Biswas</w:t>
      </w:r>
      <w:r w:rsidRPr="009C57BF">
        <w:rPr>
          <w:rFonts w:ascii="Helvetica Neue" w:hAnsi="Helvetica Neue" w:cs="Helvetica Neue"/>
          <w:bCs/>
          <w:sz w:val="21"/>
          <w:szCs w:val="21"/>
        </w:rPr>
        <w:t>和</w:t>
      </w:r>
      <w:r w:rsidRPr="009C57BF">
        <w:rPr>
          <w:rFonts w:ascii="Helvetica Neue" w:hAnsi="Helvetica Neue" w:cs="Helvetica Neue"/>
          <w:bCs/>
          <w:sz w:val="21"/>
          <w:szCs w:val="21"/>
        </w:rPr>
        <w:t xml:space="preserve">Gaurav Aggarwal. </w:t>
      </w:r>
      <w:r w:rsidRPr="009C57BF">
        <w:rPr>
          <w:rFonts w:ascii="Helvetica Neue" w:hAnsi="Helvetica Neue" w:cs="Helvetica Neue"/>
          <w:bCs/>
          <w:sz w:val="21"/>
          <w:szCs w:val="21"/>
        </w:rPr>
        <w:t>《</w:t>
      </w:r>
      <w:r w:rsidRPr="009C57BF">
        <w:rPr>
          <w:rFonts w:ascii="Helvetica Neue" w:hAnsi="Helvetica Neue" w:cs="Helvetica Neue"/>
          <w:bCs/>
          <w:sz w:val="21"/>
          <w:szCs w:val="21"/>
        </w:rPr>
        <w:t>SITA: Single Image Test-Time Adaptation</w:t>
      </w:r>
      <w:r w:rsidRPr="009C57BF">
        <w:rPr>
          <w:rFonts w:ascii="Helvetica Neue" w:hAnsi="Helvetica Neue" w:cs="Helvetica Neue"/>
          <w:bCs/>
          <w:sz w:val="21"/>
          <w:szCs w:val="21"/>
        </w:rPr>
        <w:t>》</w:t>
      </w:r>
      <w:r w:rsidRPr="009C57BF">
        <w:rPr>
          <w:rFonts w:ascii="Helvetica Neue" w:hAnsi="Helvetica Neue" w:cs="Helvetica Neue"/>
          <w:bCs/>
          <w:sz w:val="21"/>
          <w:szCs w:val="21"/>
        </w:rPr>
        <w:t xml:space="preserve">. </w:t>
      </w:r>
      <w:proofErr w:type="spellStart"/>
      <w:r w:rsidRPr="009C57BF">
        <w:rPr>
          <w:rFonts w:ascii="Helvetica Neue" w:hAnsi="Helvetica Neue" w:cs="Helvetica Neue"/>
          <w:bCs/>
          <w:sz w:val="21"/>
          <w:szCs w:val="21"/>
        </w:rPr>
        <w:t>arXiv</w:t>
      </w:r>
      <w:proofErr w:type="spellEnd"/>
      <w:r w:rsidRPr="009C57BF">
        <w:rPr>
          <w:rFonts w:ascii="Helvetica Neue" w:hAnsi="Helvetica Neue" w:cs="Helvetica Neue"/>
          <w:bCs/>
          <w:sz w:val="21"/>
          <w:szCs w:val="21"/>
        </w:rPr>
        <w:t>, 2022</w:t>
      </w:r>
      <w:r w:rsidRPr="009C57BF">
        <w:rPr>
          <w:rFonts w:ascii="Helvetica Neue" w:hAnsi="Helvetica Neue" w:cs="Helvetica Neue"/>
          <w:bCs/>
          <w:sz w:val="21"/>
          <w:szCs w:val="21"/>
        </w:rPr>
        <w:t>年</w:t>
      </w:r>
      <w:r w:rsidRPr="009C57BF">
        <w:rPr>
          <w:rFonts w:ascii="Helvetica Neue" w:hAnsi="Helvetica Neue" w:cs="Helvetica Neue"/>
          <w:bCs/>
          <w:sz w:val="21"/>
          <w:szCs w:val="21"/>
        </w:rPr>
        <w:t>9</w:t>
      </w:r>
      <w:r w:rsidRPr="009C57BF">
        <w:rPr>
          <w:rFonts w:ascii="Helvetica Neue" w:hAnsi="Helvetica Neue" w:cs="Helvetica Neue"/>
          <w:bCs/>
          <w:sz w:val="21"/>
          <w:szCs w:val="21"/>
        </w:rPr>
        <w:t>月</w:t>
      </w:r>
      <w:r w:rsidRPr="009C57BF">
        <w:rPr>
          <w:rFonts w:ascii="Helvetica Neue" w:hAnsi="Helvetica Neue" w:cs="Helvetica Neue"/>
          <w:bCs/>
          <w:sz w:val="21"/>
          <w:szCs w:val="21"/>
        </w:rPr>
        <w:t>7</w:t>
      </w:r>
      <w:r w:rsidRPr="009C57BF">
        <w:rPr>
          <w:rFonts w:ascii="Helvetica Neue" w:hAnsi="Helvetica Neue" w:cs="Helvetica Neue"/>
          <w:bCs/>
          <w:sz w:val="21"/>
          <w:szCs w:val="21"/>
        </w:rPr>
        <w:t>日</w:t>
      </w:r>
      <w:r w:rsidRPr="009C57BF">
        <w:rPr>
          <w:rFonts w:ascii="Helvetica Neue" w:hAnsi="Helvetica Neue" w:cs="Helvetica Neue"/>
          <w:bCs/>
          <w:sz w:val="21"/>
          <w:szCs w:val="21"/>
        </w:rPr>
        <w:t xml:space="preserve">. </w:t>
      </w:r>
      <w:r>
        <w:fldChar w:fldCharType="begin"/>
      </w:r>
      <w:r>
        <w:instrText xml:space="preserve"> HYPERLINK "http://arxiv.org/abs/2112.02355" </w:instrText>
      </w:r>
      <w:r>
        <w:fldChar w:fldCharType="separate"/>
      </w:r>
      <w:r w:rsidRPr="009C57BF">
        <w:rPr>
          <w:rStyle w:val="Hyperlink"/>
          <w:rFonts w:ascii="Helvetica Neue" w:hAnsi="Helvetica Neue" w:cs="Helvetica Neue"/>
          <w:bCs/>
          <w:sz w:val="21"/>
          <w:szCs w:val="21"/>
        </w:rPr>
        <w:t>http://arxiv.org/abs/2112.02355</w:t>
      </w:r>
      <w:r>
        <w:rPr>
          <w:rStyle w:val="Hyperlink"/>
          <w:rFonts w:ascii="Helvetica Neue" w:hAnsi="Helvetica Neue" w:cs="Helvetica Neue"/>
          <w:bCs/>
          <w:sz w:val="21"/>
          <w:szCs w:val="21"/>
        </w:rPr>
        <w:fldChar w:fldCharType="end"/>
      </w:r>
      <w:r w:rsidRPr="009C57BF">
        <w:rPr>
          <w:rFonts w:ascii="Helvetica Neue" w:hAnsi="Helvetica Neue" w:cs="Helvetica Neue"/>
          <w:bCs/>
          <w:sz w:val="21"/>
          <w:szCs w:val="21"/>
        </w:rPr>
        <w:t>.</w:t>
      </w:r>
    </w:p>
    <w:p w14:paraId="779AF0E6" w14:textId="77777777" w:rsidR="00AA401C" w:rsidRDefault="00AA401C" w:rsidP="00AA401C">
      <w:pPr>
        <w:pStyle w:val="1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/>
          <w:bCs/>
          <w:sz w:val="21"/>
          <w:szCs w:val="21"/>
        </w:rPr>
      </w:pPr>
      <w:r w:rsidRPr="009C57BF">
        <w:rPr>
          <w:rFonts w:ascii="Helvetica Neue" w:hAnsi="Helvetica Neue" w:cs="Helvetica Neue"/>
          <w:bCs/>
          <w:sz w:val="21"/>
          <w:szCs w:val="21"/>
        </w:rPr>
        <w:t xml:space="preserve">Wang, Dequan, Evan </w:t>
      </w:r>
      <w:proofErr w:type="spellStart"/>
      <w:r w:rsidRPr="009C57BF">
        <w:rPr>
          <w:rFonts w:ascii="Helvetica Neue" w:hAnsi="Helvetica Neue" w:cs="Helvetica Neue"/>
          <w:bCs/>
          <w:sz w:val="21"/>
          <w:szCs w:val="21"/>
        </w:rPr>
        <w:t>Shelhamer</w:t>
      </w:r>
      <w:proofErr w:type="spellEnd"/>
      <w:r w:rsidRPr="009C57BF">
        <w:rPr>
          <w:rFonts w:ascii="Helvetica Neue" w:hAnsi="Helvetica Neue" w:cs="Helvetica Neue"/>
          <w:bCs/>
          <w:sz w:val="21"/>
          <w:szCs w:val="21"/>
        </w:rPr>
        <w:t xml:space="preserve">, </w:t>
      </w:r>
      <w:proofErr w:type="spellStart"/>
      <w:r w:rsidRPr="009C57BF">
        <w:rPr>
          <w:rFonts w:ascii="Helvetica Neue" w:hAnsi="Helvetica Neue" w:cs="Helvetica Neue"/>
          <w:bCs/>
          <w:sz w:val="21"/>
          <w:szCs w:val="21"/>
        </w:rPr>
        <w:t>Shaoteng</w:t>
      </w:r>
      <w:proofErr w:type="spellEnd"/>
      <w:r w:rsidRPr="009C57BF">
        <w:rPr>
          <w:rFonts w:ascii="Helvetica Neue" w:hAnsi="Helvetica Neue" w:cs="Helvetica Neue"/>
          <w:bCs/>
          <w:sz w:val="21"/>
          <w:szCs w:val="21"/>
        </w:rPr>
        <w:t xml:space="preserve"> Liu, Bruno </w:t>
      </w:r>
      <w:proofErr w:type="spellStart"/>
      <w:r w:rsidRPr="009C57BF">
        <w:rPr>
          <w:rFonts w:ascii="Helvetica Neue" w:hAnsi="Helvetica Neue" w:cs="Helvetica Neue"/>
          <w:bCs/>
          <w:sz w:val="21"/>
          <w:szCs w:val="21"/>
        </w:rPr>
        <w:t>Olshausen</w:t>
      </w:r>
      <w:proofErr w:type="spellEnd"/>
      <w:r w:rsidRPr="009C57BF">
        <w:rPr>
          <w:rFonts w:ascii="Helvetica Neue" w:hAnsi="Helvetica Neue" w:cs="Helvetica Neue"/>
          <w:bCs/>
          <w:sz w:val="21"/>
          <w:szCs w:val="21"/>
        </w:rPr>
        <w:t>和</w:t>
      </w:r>
      <w:r w:rsidRPr="009C57BF">
        <w:rPr>
          <w:rFonts w:ascii="Helvetica Neue" w:hAnsi="Helvetica Neue" w:cs="Helvetica Neue"/>
          <w:bCs/>
          <w:sz w:val="21"/>
          <w:szCs w:val="21"/>
        </w:rPr>
        <w:t xml:space="preserve">Trevor Darrell. </w:t>
      </w:r>
      <w:r w:rsidRPr="009C57BF">
        <w:rPr>
          <w:rFonts w:ascii="Helvetica Neue" w:hAnsi="Helvetica Neue" w:cs="Helvetica Neue"/>
          <w:bCs/>
          <w:sz w:val="21"/>
          <w:szCs w:val="21"/>
        </w:rPr>
        <w:t>《</w:t>
      </w:r>
      <w:r w:rsidRPr="009C57BF">
        <w:rPr>
          <w:rFonts w:ascii="Helvetica Neue" w:hAnsi="Helvetica Neue" w:cs="Helvetica Neue"/>
          <w:bCs/>
          <w:sz w:val="21"/>
          <w:szCs w:val="21"/>
        </w:rPr>
        <w:t>Tent: Fully Test-Time Adaptation by Entropy Minimization</w:t>
      </w:r>
      <w:r w:rsidRPr="009C57BF">
        <w:rPr>
          <w:rFonts w:ascii="Helvetica Neue" w:hAnsi="Helvetica Neue" w:cs="Helvetica Neue"/>
          <w:bCs/>
          <w:sz w:val="21"/>
          <w:szCs w:val="21"/>
        </w:rPr>
        <w:t>》</w:t>
      </w:r>
      <w:r w:rsidRPr="009C57BF">
        <w:rPr>
          <w:rFonts w:ascii="Helvetica Neue" w:hAnsi="Helvetica Neue" w:cs="Helvetica Neue"/>
          <w:bCs/>
          <w:sz w:val="21"/>
          <w:szCs w:val="21"/>
        </w:rPr>
        <w:t xml:space="preserve">. </w:t>
      </w:r>
      <w:proofErr w:type="spellStart"/>
      <w:r w:rsidRPr="009C57BF">
        <w:rPr>
          <w:rFonts w:ascii="Helvetica Neue" w:hAnsi="Helvetica Neue" w:cs="Helvetica Neue"/>
          <w:bCs/>
          <w:sz w:val="21"/>
          <w:szCs w:val="21"/>
        </w:rPr>
        <w:t>arXiv</w:t>
      </w:r>
      <w:proofErr w:type="spellEnd"/>
      <w:r w:rsidRPr="009C57BF">
        <w:rPr>
          <w:rFonts w:ascii="Helvetica Neue" w:hAnsi="Helvetica Neue" w:cs="Helvetica Neue"/>
          <w:bCs/>
          <w:sz w:val="21"/>
          <w:szCs w:val="21"/>
        </w:rPr>
        <w:t>, 2021</w:t>
      </w:r>
      <w:r w:rsidRPr="009C57BF">
        <w:rPr>
          <w:rFonts w:ascii="Helvetica Neue" w:hAnsi="Helvetica Neue" w:cs="Helvetica Neue"/>
          <w:bCs/>
          <w:sz w:val="21"/>
          <w:szCs w:val="21"/>
        </w:rPr>
        <w:t>年</w:t>
      </w:r>
      <w:r w:rsidRPr="009C57BF">
        <w:rPr>
          <w:rFonts w:ascii="Helvetica Neue" w:hAnsi="Helvetica Neue" w:cs="Helvetica Neue"/>
          <w:bCs/>
          <w:sz w:val="21"/>
          <w:szCs w:val="21"/>
        </w:rPr>
        <w:t>3</w:t>
      </w:r>
      <w:r w:rsidRPr="009C57BF">
        <w:rPr>
          <w:rFonts w:ascii="Helvetica Neue" w:hAnsi="Helvetica Neue" w:cs="Helvetica Neue"/>
          <w:bCs/>
          <w:sz w:val="21"/>
          <w:szCs w:val="21"/>
        </w:rPr>
        <w:t>月</w:t>
      </w:r>
      <w:r w:rsidRPr="009C57BF">
        <w:rPr>
          <w:rFonts w:ascii="Helvetica Neue" w:hAnsi="Helvetica Neue" w:cs="Helvetica Neue"/>
          <w:bCs/>
          <w:sz w:val="21"/>
          <w:szCs w:val="21"/>
        </w:rPr>
        <w:t>18</w:t>
      </w:r>
      <w:r w:rsidRPr="009C57BF">
        <w:rPr>
          <w:rFonts w:ascii="Helvetica Neue" w:hAnsi="Helvetica Neue" w:cs="Helvetica Neue"/>
          <w:bCs/>
          <w:sz w:val="21"/>
          <w:szCs w:val="21"/>
        </w:rPr>
        <w:t>日</w:t>
      </w:r>
      <w:r w:rsidRPr="009C57BF">
        <w:rPr>
          <w:rFonts w:ascii="Helvetica Neue" w:hAnsi="Helvetica Neue" w:cs="Helvetica Neue"/>
          <w:bCs/>
          <w:sz w:val="21"/>
          <w:szCs w:val="21"/>
        </w:rPr>
        <w:t xml:space="preserve">. </w:t>
      </w:r>
      <w:r>
        <w:fldChar w:fldCharType="begin"/>
      </w:r>
      <w:r>
        <w:instrText xml:space="preserve"> HYPERLINK "http://arxiv.org/abs/2006.10726" </w:instrText>
      </w:r>
      <w:r>
        <w:fldChar w:fldCharType="separate"/>
      </w:r>
      <w:r w:rsidRPr="009C57BF">
        <w:rPr>
          <w:rStyle w:val="Hyperlink"/>
          <w:rFonts w:ascii="Helvetica Neue" w:hAnsi="Helvetica Neue" w:cs="Helvetica Neue"/>
          <w:bCs/>
          <w:sz w:val="21"/>
          <w:szCs w:val="21"/>
        </w:rPr>
        <w:t>http://arxiv.org/abs/2006.10726</w:t>
      </w:r>
      <w:r>
        <w:rPr>
          <w:rStyle w:val="Hyperlink"/>
          <w:rFonts w:ascii="Helvetica Neue" w:hAnsi="Helvetica Neue" w:cs="Helvetica Neue"/>
          <w:bCs/>
          <w:sz w:val="21"/>
          <w:szCs w:val="21"/>
        </w:rPr>
        <w:fldChar w:fldCharType="end"/>
      </w:r>
      <w:r w:rsidRPr="009C57BF">
        <w:rPr>
          <w:rFonts w:ascii="Helvetica Neue" w:hAnsi="Helvetica Neue" w:cs="Helvetica Neue"/>
          <w:bCs/>
          <w:sz w:val="21"/>
          <w:szCs w:val="21"/>
        </w:rPr>
        <w:t>.</w:t>
      </w:r>
    </w:p>
    <w:p w14:paraId="0E189CD2" w14:textId="77777777" w:rsidR="00AA401C" w:rsidRDefault="00AA401C" w:rsidP="00AA401C">
      <w:pPr>
        <w:pStyle w:val="ListParagraph"/>
        <w:numPr>
          <w:ilvl w:val="0"/>
          <w:numId w:val="8"/>
        </w:numPr>
        <w:ind w:firstLineChars="0"/>
      </w:pPr>
      <w:proofErr w:type="spellStart"/>
      <w:r>
        <w:t>Boudiaf</w:t>
      </w:r>
      <w:proofErr w:type="spellEnd"/>
      <w:r>
        <w:t xml:space="preserve">, Malik, Romain Mueller, Ismail Ben </w:t>
      </w:r>
      <w:proofErr w:type="spellStart"/>
      <w:r>
        <w:t>Ayed</w:t>
      </w:r>
      <w:proofErr w:type="spellEnd"/>
      <w:r>
        <w:t>和</w:t>
      </w:r>
      <w:r>
        <w:t xml:space="preserve">Luca </w:t>
      </w:r>
      <w:proofErr w:type="spellStart"/>
      <w:r>
        <w:t>Bertinetto</w:t>
      </w:r>
      <w:proofErr w:type="spellEnd"/>
      <w:r>
        <w:t xml:space="preserve">. </w:t>
      </w:r>
      <w:r>
        <w:t>《</w:t>
      </w:r>
      <w:r>
        <w:t>Parameter-Free Online Test-Time Adaptation</w:t>
      </w:r>
      <w:r>
        <w:t>》</w:t>
      </w:r>
      <w:r>
        <w:t xml:space="preserve">. </w:t>
      </w:r>
      <w:r>
        <w:t>收入</w:t>
      </w:r>
      <w:r>
        <w:t xml:space="preserve"> </w:t>
      </w:r>
      <w:r w:rsidRPr="00FD5639">
        <w:rPr>
          <w:i/>
          <w:iCs/>
        </w:rPr>
        <w:t>2022 IEEE/CVF Conference on Computer Vision and Pattern Recognition (CVPR)</w:t>
      </w:r>
      <w:r>
        <w:t xml:space="preserve">, 8334–43. New Orleans, LA, USA: IEEE, 2022. </w:t>
      </w:r>
      <w:hyperlink r:id="rId5" w:history="1">
        <w:r>
          <w:rPr>
            <w:rStyle w:val="Hyperlink"/>
          </w:rPr>
          <w:t>https://doi.org/10.1109/CVPR52688.2022.00816</w:t>
        </w:r>
      </w:hyperlink>
      <w:r>
        <w:t>.</w:t>
      </w:r>
    </w:p>
    <w:p w14:paraId="6144E21A" w14:textId="77777777" w:rsidR="00AA401C" w:rsidRDefault="00AA401C" w:rsidP="00AA401C">
      <w:pPr>
        <w:pStyle w:val="ListParagraph"/>
        <w:numPr>
          <w:ilvl w:val="0"/>
          <w:numId w:val="8"/>
        </w:numPr>
        <w:ind w:firstLineChars="0"/>
      </w:pPr>
      <w:r w:rsidRPr="007A7A9E">
        <w:t>Chen, Dian, et al. "Contrastive test-time adaptation." Proceedings of the IEEE/CVF Conference on Computer Vision and Pattern Recognition. 2022.</w:t>
      </w:r>
    </w:p>
    <w:p w14:paraId="2AA2FA08" w14:textId="77777777" w:rsidR="00AA401C" w:rsidRDefault="00AA401C" w:rsidP="00AA401C">
      <w:pPr>
        <w:pStyle w:val="ListParagraph"/>
        <w:numPr>
          <w:ilvl w:val="0"/>
          <w:numId w:val="8"/>
        </w:numPr>
        <w:ind w:firstLineChars="0"/>
      </w:pPr>
      <w:r w:rsidRPr="00512FBC">
        <w:t>Zhang, Marvin, Sergey Levine, and Chelsea Finn. "Memo: Test time robustness via adaptation and augmentation." </w:t>
      </w:r>
      <w:proofErr w:type="spellStart"/>
      <w:r w:rsidRPr="00512FBC">
        <w:rPr>
          <w:i/>
          <w:iCs/>
        </w:rPr>
        <w:t>arXiv</w:t>
      </w:r>
      <w:proofErr w:type="spellEnd"/>
      <w:r w:rsidRPr="00512FBC">
        <w:rPr>
          <w:i/>
          <w:iCs/>
        </w:rPr>
        <w:t xml:space="preserve"> preprint arXiv:2110.09506</w:t>
      </w:r>
      <w:r w:rsidRPr="00512FBC">
        <w:t> (2021).</w:t>
      </w:r>
    </w:p>
    <w:p w14:paraId="495EBEAD" w14:textId="77777777" w:rsidR="00AA401C" w:rsidRDefault="00AA401C" w:rsidP="00AA401C">
      <w:pPr>
        <w:pStyle w:val="ListParagraph"/>
        <w:numPr>
          <w:ilvl w:val="0"/>
          <w:numId w:val="8"/>
        </w:numPr>
        <w:ind w:firstLineChars="0"/>
      </w:pPr>
      <w:r w:rsidRPr="004D555C">
        <w:t>Wang, Qin, et al. "Continual test-time domain adaptation." </w:t>
      </w:r>
      <w:r w:rsidRPr="004D555C">
        <w:rPr>
          <w:i/>
          <w:iCs/>
        </w:rPr>
        <w:t>Proceedings of the IEEE/CVF Conference on Computer Vision and Pattern Recognition</w:t>
      </w:r>
      <w:r w:rsidRPr="004D555C">
        <w:t>. 2022.</w:t>
      </w:r>
    </w:p>
    <w:p w14:paraId="52C5CE69" w14:textId="77777777" w:rsidR="00AA401C" w:rsidRDefault="00AA401C" w:rsidP="00AA401C">
      <w:pPr>
        <w:pStyle w:val="ListParagraph"/>
        <w:numPr>
          <w:ilvl w:val="0"/>
          <w:numId w:val="8"/>
        </w:numPr>
        <w:ind w:firstLineChars="0"/>
      </w:pPr>
      <w:r>
        <w:t xml:space="preserve">Guo, </w:t>
      </w:r>
      <w:proofErr w:type="spellStart"/>
      <w:r>
        <w:t>Yongxin</w:t>
      </w:r>
      <w:proofErr w:type="spellEnd"/>
      <w:r>
        <w:t xml:space="preserve">, </w:t>
      </w:r>
      <w:proofErr w:type="spellStart"/>
      <w:r>
        <w:t>Xiaoying</w:t>
      </w:r>
      <w:proofErr w:type="spellEnd"/>
      <w:r>
        <w:t xml:space="preserve"> Tang</w:t>
      </w:r>
      <w:r>
        <w:t>和</w:t>
      </w:r>
      <w:r>
        <w:t xml:space="preserve">Tao Lin. </w:t>
      </w:r>
      <w:r>
        <w:t>《</w:t>
      </w:r>
      <w:proofErr w:type="spellStart"/>
      <w:r>
        <w:t>FedConceptEM</w:t>
      </w:r>
      <w:proofErr w:type="spellEnd"/>
      <w:r>
        <w:t>: Robust Federated Learning Under Diverse Distribution Shifts</w:t>
      </w:r>
      <w:r>
        <w:t>》</w:t>
      </w:r>
      <w:r>
        <w:t xml:space="preserve">. </w:t>
      </w:r>
      <w:proofErr w:type="spellStart"/>
      <w:r>
        <w:t>arXiv</w:t>
      </w:r>
      <w:proofErr w:type="spellEnd"/>
      <w:r>
        <w:t>, 2023</w:t>
      </w:r>
      <w:r>
        <w:t>年</w:t>
      </w:r>
      <w:r>
        <w:t>1</w:t>
      </w:r>
      <w:r>
        <w:t>月</w:t>
      </w:r>
      <w:r>
        <w:t>29</w:t>
      </w:r>
      <w:r>
        <w:t>日</w:t>
      </w:r>
      <w:r>
        <w:t xml:space="preserve">. </w:t>
      </w:r>
      <w:r>
        <w:fldChar w:fldCharType="begin"/>
      </w:r>
      <w:r>
        <w:instrText xml:space="preserve"> HYPERLINK "http://arxiv.org/abs/2301.12379" </w:instrText>
      </w:r>
      <w:r>
        <w:fldChar w:fldCharType="separate"/>
      </w:r>
      <w:r>
        <w:rPr>
          <w:rStyle w:val="Hyperlink"/>
        </w:rPr>
        <w:t>http://arxiv.org/abs/2301.12379</w:t>
      </w:r>
      <w:r>
        <w:rPr>
          <w:rStyle w:val="Hyperlink"/>
        </w:rPr>
        <w:fldChar w:fldCharType="end"/>
      </w:r>
      <w:r>
        <w:t>.</w:t>
      </w:r>
    </w:p>
    <w:p w14:paraId="098C6AA3" w14:textId="77777777" w:rsidR="00AA401C" w:rsidRDefault="00AA401C" w:rsidP="00AA401C">
      <w:pPr>
        <w:pStyle w:val="ListParagraph"/>
        <w:numPr>
          <w:ilvl w:val="0"/>
          <w:numId w:val="8"/>
        </w:numPr>
        <w:ind w:firstLineChars="0"/>
      </w:pPr>
      <w:r>
        <w:t xml:space="preserve">Jiang, </w:t>
      </w:r>
      <w:proofErr w:type="spellStart"/>
      <w:r>
        <w:t>Liangze</w:t>
      </w:r>
      <w:proofErr w:type="spellEnd"/>
      <w:r>
        <w:t xml:space="preserve">, </w:t>
      </w:r>
      <w:r>
        <w:t>和</w:t>
      </w:r>
      <w:r>
        <w:t xml:space="preserve">Tao Lin. </w:t>
      </w:r>
      <w:r>
        <w:t>《</w:t>
      </w:r>
      <w:r>
        <w:t>Test-Time Robust Personalization for Federated Learning</w:t>
      </w:r>
      <w:r>
        <w:t>》</w:t>
      </w:r>
      <w:r>
        <w:t xml:space="preserve">. </w:t>
      </w:r>
      <w:proofErr w:type="spellStart"/>
      <w:r>
        <w:t>arXiv</w:t>
      </w:r>
      <w:proofErr w:type="spellEnd"/>
      <w:r>
        <w:t>, 2022</w:t>
      </w:r>
      <w:r>
        <w:t>年</w:t>
      </w:r>
      <w:r>
        <w:t>10</w:t>
      </w:r>
      <w:r>
        <w:t>月</w:t>
      </w:r>
      <w:r>
        <w:t>7</w:t>
      </w:r>
      <w:r>
        <w:t>日</w:t>
      </w:r>
      <w:r>
        <w:t xml:space="preserve">. </w:t>
      </w:r>
      <w:r>
        <w:fldChar w:fldCharType="begin"/>
      </w:r>
      <w:r>
        <w:instrText xml:space="preserve"> HYPERLINK "http://arxiv.org/abs/2205.10920" </w:instrText>
      </w:r>
      <w:r>
        <w:fldChar w:fldCharType="separate"/>
      </w:r>
      <w:r>
        <w:rPr>
          <w:rStyle w:val="Hyperlink"/>
        </w:rPr>
        <w:t>http://arxiv.org/abs/2205.10920</w:t>
      </w:r>
      <w:r>
        <w:rPr>
          <w:rStyle w:val="Hyperlink"/>
        </w:rPr>
        <w:fldChar w:fldCharType="end"/>
      </w:r>
      <w:r>
        <w:t>.</w:t>
      </w:r>
    </w:p>
    <w:p w14:paraId="6AE3B68B" w14:textId="77777777" w:rsidR="00AA401C" w:rsidRDefault="00AA401C" w:rsidP="00AA401C">
      <w:pPr>
        <w:pStyle w:val="ListParagraph"/>
        <w:numPr>
          <w:ilvl w:val="0"/>
          <w:numId w:val="8"/>
        </w:numPr>
        <w:ind w:firstLineChars="0"/>
      </w:pPr>
      <w:proofErr w:type="spellStart"/>
      <w:r>
        <w:t>Xie</w:t>
      </w:r>
      <w:proofErr w:type="spellEnd"/>
      <w:r>
        <w:t xml:space="preserve">, </w:t>
      </w:r>
      <w:proofErr w:type="spellStart"/>
      <w:r>
        <w:t>Chulin</w:t>
      </w:r>
      <w:proofErr w:type="spellEnd"/>
      <w:r>
        <w:t xml:space="preserve">, De-An Huang, </w:t>
      </w:r>
      <w:proofErr w:type="spellStart"/>
      <w:r>
        <w:t>Wenda</w:t>
      </w:r>
      <w:proofErr w:type="spellEnd"/>
      <w:r>
        <w:t xml:space="preserve"> Chu, </w:t>
      </w:r>
      <w:proofErr w:type="spellStart"/>
      <w:r>
        <w:t>Daguang</w:t>
      </w:r>
      <w:proofErr w:type="spellEnd"/>
      <w:r>
        <w:t xml:space="preserve"> Xu, </w:t>
      </w:r>
      <w:proofErr w:type="spellStart"/>
      <w:r>
        <w:t>Chaowei</w:t>
      </w:r>
      <w:proofErr w:type="spellEnd"/>
      <w:r>
        <w:t xml:space="preserve"> Xiao, Bo Li</w:t>
      </w:r>
      <w:r>
        <w:t>和</w:t>
      </w:r>
      <w:r>
        <w:t xml:space="preserve">Anima </w:t>
      </w:r>
      <w:proofErr w:type="spellStart"/>
      <w:r>
        <w:t>Anandkumar</w:t>
      </w:r>
      <w:proofErr w:type="spellEnd"/>
      <w:r>
        <w:t xml:space="preserve">. </w:t>
      </w:r>
      <w:r>
        <w:t>《</w:t>
      </w:r>
      <w:proofErr w:type="spellStart"/>
      <w:r>
        <w:t>PerAda</w:t>
      </w:r>
      <w:proofErr w:type="spellEnd"/>
      <w:r>
        <w:t>: Parameter-Efficient and Generalizable Federated Learning Personalization with Guarantees</w:t>
      </w:r>
      <w:r>
        <w:t>》</w:t>
      </w:r>
      <w:r>
        <w:t xml:space="preserve">. </w:t>
      </w:r>
      <w:proofErr w:type="spellStart"/>
      <w:r>
        <w:t>arXiv</w:t>
      </w:r>
      <w:proofErr w:type="spellEnd"/>
      <w:r>
        <w:t>, 2023</w:t>
      </w:r>
      <w:r>
        <w:t>年</w:t>
      </w:r>
      <w:r>
        <w:t>2</w:t>
      </w:r>
      <w:r>
        <w:t>月</w:t>
      </w:r>
      <w:r>
        <w:t>13</w:t>
      </w:r>
      <w:r>
        <w:t>日</w:t>
      </w:r>
      <w:r>
        <w:t xml:space="preserve">. </w:t>
      </w:r>
      <w:r>
        <w:fldChar w:fldCharType="begin"/>
      </w:r>
      <w:r>
        <w:instrText xml:space="preserve"> HYPERLINK "http://arxiv.org/abs/2302.06637" </w:instrText>
      </w:r>
      <w:r>
        <w:fldChar w:fldCharType="separate"/>
      </w:r>
      <w:r>
        <w:rPr>
          <w:rStyle w:val="Hyperlink"/>
        </w:rPr>
        <w:t>http://arxiv.org/abs/2302.06637</w:t>
      </w:r>
      <w:r>
        <w:rPr>
          <w:rStyle w:val="Hyperlink"/>
        </w:rPr>
        <w:fldChar w:fldCharType="end"/>
      </w:r>
      <w:r>
        <w:t>.</w:t>
      </w:r>
    </w:p>
    <w:p w14:paraId="3CDEEFB4" w14:textId="77777777" w:rsidR="00AA401C" w:rsidRPr="00F649FD" w:rsidRDefault="00AA401C" w:rsidP="00AA401C">
      <w:pPr>
        <w:pStyle w:val="1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/>
          <w:bCs/>
          <w:sz w:val="21"/>
          <w:szCs w:val="21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Yu S, Hong J, Wang H, et al. Turning the Curse of Heterogeneity in Federated Learning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into a Blessing for Out-of-Distribution Detection[C]//International Conference on Learning Representations.</w:t>
      </w:r>
    </w:p>
    <w:p w14:paraId="4F9E93F2" w14:textId="77777777" w:rsidR="00AA401C" w:rsidRDefault="00AA401C" w:rsidP="00AA401C">
      <w:pPr>
        <w:pStyle w:val="1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3594E">
        <w:rPr>
          <w:rFonts w:ascii="Arial" w:hAnsi="Arial" w:cs="Arial"/>
          <w:color w:val="222222"/>
          <w:sz w:val="20"/>
          <w:szCs w:val="20"/>
          <w:shd w:val="clear" w:color="auto" w:fill="FFFFFF"/>
        </w:rPr>
        <w:t>TOWARDS STABLE TEST-TIME ADAPTATION IN DYNAMIC WILD WORLD</w:t>
      </w:r>
      <w:r w:rsidRPr="0043594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hyperlink r:id="rId6" w:history="1">
        <w:r w:rsidRPr="005F709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https://openreview.net/forum?id=g2YraF75Tj</w:t>
        </w:r>
      </w:hyperlink>
    </w:p>
    <w:p w14:paraId="119E96AA" w14:textId="77777777" w:rsidR="00AA401C" w:rsidRDefault="00AA401C" w:rsidP="00AA401C">
      <w:pPr>
        <w:pStyle w:val="1"/>
        <w:widowControl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挑选某几篇文章进行复现</w:t>
      </w:r>
    </w:p>
    <w:p w14:paraId="0C06B2E1" w14:textId="77777777" w:rsidR="00AA401C" w:rsidRDefault="00AA401C" w:rsidP="00AA401C">
      <w:pPr>
        <w:pStyle w:val="1"/>
        <w:widowControl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该工作的缺陷与你的解决思路</w:t>
      </w:r>
    </w:p>
    <w:p w14:paraId="78092146" w14:textId="77777777" w:rsidR="00AA401C" w:rsidRPr="00C26BAF" w:rsidRDefault="00AA401C" w:rsidP="00AA401C">
      <w:pPr>
        <w:pStyle w:val="1"/>
        <w:widowControl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bCs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思考：小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batch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下的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TTA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的缺陷和潜在解决方案？现有的</w:t>
      </w:r>
      <w:proofErr w:type="spellStart"/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pFL</w:t>
      </w:r>
      <w:proofErr w:type="spellEnd"/>
      <w:r>
        <w:rPr>
          <w:rFonts w:ascii="Helvetica Neue" w:hAnsi="Helvetica Neue" w:cs="Helvetica Neue"/>
          <w:bCs/>
          <w:kern w:val="0"/>
          <w:sz w:val="21"/>
          <w:szCs w:val="21"/>
        </w:rPr>
        <w:t xml:space="preserve"> under test-time data shift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有哪些优缺点和哪些改进空间</w:t>
      </w:r>
      <w:r w:rsidRPr="00C26BAF">
        <w:rPr>
          <w:rFonts w:ascii="Helvetica Neue" w:hAnsi="Helvetica Neue" w:cs="Helvetica Neue" w:hint="eastAsia"/>
          <w:bCs/>
          <w:kern w:val="0"/>
          <w:sz w:val="21"/>
          <w:szCs w:val="21"/>
        </w:rPr>
        <w:t>？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是否可以跟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edge</w:t>
      </w:r>
      <w:r>
        <w:rPr>
          <w:rFonts w:ascii="Helvetica Neue" w:hAnsi="Helvetica Neue" w:cs="Helvetica Neue" w:hint="eastAsia"/>
          <w:bCs/>
          <w:kern w:val="0"/>
          <w:sz w:val="21"/>
          <w:szCs w:val="21"/>
        </w:rPr>
        <w:t>的场景结合？</w:t>
      </w:r>
    </w:p>
    <w:p w14:paraId="291EACE9" w14:textId="77777777" w:rsidR="009446FE" w:rsidRDefault="00944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b/>
          <w:color w:val="FF0000"/>
          <w:sz w:val="28"/>
          <w:szCs w:val="26"/>
        </w:rPr>
      </w:pPr>
    </w:p>
    <w:p w14:paraId="18DC2ECE" w14:textId="77777777" w:rsidR="009446FE" w:rsidRDefault="00E545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b/>
          <w:color w:val="FF0000"/>
          <w:sz w:val="28"/>
          <w:szCs w:val="26"/>
        </w:rPr>
      </w:pPr>
      <w:r>
        <w:rPr>
          <w:rFonts w:ascii="Helvetica Neue" w:hAnsi="Helvetica Neue" w:cs="Helvetica Neue" w:hint="eastAsia"/>
          <w:b/>
          <w:color w:val="FF0000"/>
          <w:sz w:val="28"/>
          <w:szCs w:val="26"/>
        </w:rPr>
        <w:t>p</w:t>
      </w:r>
      <w:r>
        <w:rPr>
          <w:rFonts w:ascii="Helvetica Neue" w:hAnsi="Helvetica Neue" w:cs="Helvetica Neue"/>
          <w:b/>
          <w:color w:val="FF0000"/>
          <w:sz w:val="28"/>
          <w:szCs w:val="26"/>
        </w:rPr>
        <w:t>roject</w:t>
      </w:r>
      <w:r>
        <w:rPr>
          <w:rFonts w:ascii="Helvetica Neue" w:hAnsi="Helvetica Neue" w:cs="Helvetica Neue"/>
          <w:b/>
          <w:color w:val="FF0000"/>
          <w:sz w:val="28"/>
          <w:szCs w:val="26"/>
        </w:rPr>
        <w:t>要求：</w:t>
      </w:r>
      <w:bookmarkEnd w:id="0"/>
      <w:bookmarkEnd w:id="1"/>
    </w:p>
    <w:p w14:paraId="51FC453D" w14:textId="77777777" w:rsidR="009446FE" w:rsidRDefault="00E545F1">
      <w:pPr>
        <w:pStyle w:val="1"/>
        <w:widowControl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b/>
          <w:kern w:val="0"/>
          <w:sz w:val="22"/>
          <w:szCs w:val="26"/>
        </w:rPr>
      </w:pPr>
      <w:r>
        <w:rPr>
          <w:rFonts w:ascii="Helvetica Neue" w:hAnsi="Helvetica Neue" w:cs="Helvetica Neue"/>
          <w:b/>
          <w:kern w:val="0"/>
          <w:sz w:val="22"/>
          <w:szCs w:val="26"/>
        </w:rPr>
        <w:t>从以上课题中，</w:t>
      </w:r>
      <w:r>
        <w:rPr>
          <w:rFonts w:ascii="Helvetica Neue" w:hAnsi="Helvetica Neue" w:cs="Helvetica Neue" w:hint="eastAsia"/>
          <w:b/>
          <w:kern w:val="0"/>
          <w:sz w:val="22"/>
          <w:szCs w:val="26"/>
        </w:rPr>
        <w:t>请</w:t>
      </w:r>
      <w:r>
        <w:rPr>
          <w:rFonts w:ascii="Helvetica Neue" w:hAnsi="Helvetica Neue" w:cs="Helvetica Neue"/>
          <w:b/>
          <w:kern w:val="0"/>
          <w:sz w:val="22"/>
          <w:szCs w:val="26"/>
        </w:rPr>
        <w:t>选择一个课题独立完成；</w:t>
      </w:r>
    </w:p>
    <w:p w14:paraId="55F91C09" w14:textId="77777777" w:rsidR="009446FE" w:rsidRDefault="00E545F1">
      <w:pPr>
        <w:pStyle w:val="1"/>
        <w:widowControl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b/>
          <w:color w:val="FF0000"/>
          <w:kern w:val="0"/>
          <w:sz w:val="22"/>
          <w:szCs w:val="26"/>
        </w:rPr>
      </w:pPr>
      <w:r>
        <w:rPr>
          <w:rFonts w:ascii="Helvetica Neue" w:hAnsi="Helvetica Neue" w:cs="Helvetica Neue"/>
          <w:b/>
          <w:color w:val="FF0000"/>
          <w:kern w:val="0"/>
          <w:sz w:val="22"/>
          <w:szCs w:val="26"/>
        </w:rPr>
        <w:t>原则上</w:t>
      </w:r>
      <w:r>
        <w:rPr>
          <w:rFonts w:ascii="Helvetica Neue" w:hAnsi="Helvetica Neue" w:cs="Helvetica Neue" w:hint="eastAsia"/>
          <w:b/>
          <w:color w:val="FF0000"/>
          <w:kern w:val="0"/>
          <w:sz w:val="22"/>
          <w:szCs w:val="26"/>
        </w:rPr>
        <w:t>报告</w:t>
      </w:r>
      <w:r>
        <w:rPr>
          <w:rFonts w:ascii="Helvetica Neue" w:hAnsi="Helvetica Neue" w:cs="Helvetica Neue"/>
          <w:b/>
          <w:color w:val="FF0000"/>
          <w:kern w:val="0"/>
          <w:sz w:val="22"/>
          <w:szCs w:val="26"/>
        </w:rPr>
        <w:t>完成周期为</w:t>
      </w:r>
      <w:r>
        <w:rPr>
          <w:rFonts w:ascii="Helvetica Neue" w:hAnsi="Helvetica Neue" w:cs="Helvetica Neue"/>
          <w:b/>
          <w:color w:val="FF0000"/>
          <w:kern w:val="0"/>
          <w:sz w:val="22"/>
          <w:szCs w:val="26"/>
        </w:rPr>
        <w:t>30</w:t>
      </w:r>
      <w:r>
        <w:rPr>
          <w:rFonts w:ascii="Helvetica Neue" w:hAnsi="Helvetica Neue" w:cs="Helvetica Neue" w:hint="eastAsia"/>
          <w:b/>
          <w:color w:val="FF0000"/>
          <w:kern w:val="0"/>
          <w:sz w:val="22"/>
          <w:szCs w:val="26"/>
        </w:rPr>
        <w:t>天</w:t>
      </w:r>
      <w:r>
        <w:rPr>
          <w:rFonts w:ascii="Helvetica Neue" w:hAnsi="Helvetica Neue" w:cs="Helvetica Neue"/>
          <w:b/>
          <w:color w:val="FF0000"/>
          <w:kern w:val="0"/>
          <w:sz w:val="22"/>
          <w:szCs w:val="26"/>
        </w:rPr>
        <w:t>（</w:t>
      </w:r>
      <w:r>
        <w:rPr>
          <w:rFonts w:ascii="Helvetica Neue" w:hAnsi="Helvetica Neue" w:cs="Helvetica Neue" w:hint="eastAsia"/>
          <w:b/>
          <w:color w:val="FF0000"/>
          <w:kern w:val="0"/>
          <w:sz w:val="22"/>
          <w:szCs w:val="26"/>
        </w:rPr>
        <w:t>自</w:t>
      </w:r>
      <w:r>
        <w:rPr>
          <w:rFonts w:ascii="Helvetica Neue" w:hAnsi="Helvetica Neue" w:cs="Helvetica Neue"/>
          <w:b/>
          <w:color w:val="FF0000"/>
          <w:kern w:val="0"/>
          <w:sz w:val="22"/>
          <w:szCs w:val="26"/>
        </w:rPr>
        <w:t>布置日期算）；</w:t>
      </w:r>
    </w:p>
    <w:p w14:paraId="50B56E2B" w14:textId="77777777" w:rsidR="009446FE" w:rsidRDefault="00E545F1">
      <w:pPr>
        <w:pStyle w:val="1"/>
        <w:widowControl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b/>
          <w:kern w:val="0"/>
          <w:sz w:val="22"/>
          <w:szCs w:val="26"/>
        </w:rPr>
      </w:pPr>
      <w:r>
        <w:rPr>
          <w:rFonts w:ascii="Helvetica Neue" w:hAnsi="Helvetica Neue" w:cs="Helvetica Neue"/>
          <w:b/>
          <w:kern w:val="0"/>
          <w:sz w:val="22"/>
          <w:szCs w:val="26"/>
        </w:rPr>
        <w:t>完成一个课题报告和</w:t>
      </w:r>
      <w:r>
        <w:rPr>
          <w:rFonts w:ascii="Helvetica Neue" w:hAnsi="Helvetica Neue" w:cs="Helvetica Neue" w:hint="eastAsia"/>
          <w:b/>
          <w:kern w:val="0"/>
          <w:sz w:val="22"/>
          <w:szCs w:val="26"/>
        </w:rPr>
        <w:t>课题答辩</w:t>
      </w:r>
      <w:r>
        <w:rPr>
          <w:rFonts w:ascii="Helvetica Neue" w:hAnsi="Helvetica Neue" w:cs="Helvetica Neue"/>
          <w:b/>
          <w:kern w:val="0"/>
          <w:sz w:val="22"/>
          <w:szCs w:val="26"/>
        </w:rPr>
        <w:t>ppt</w:t>
      </w:r>
    </w:p>
    <w:p w14:paraId="5B504CD9" w14:textId="77777777" w:rsidR="009446FE" w:rsidRDefault="009446FE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jc w:val="left"/>
        <w:rPr>
          <w:rFonts w:ascii="Helvetica Neue" w:hAnsi="Helvetica Neue" w:cs="Helvetica Neue"/>
          <w:b/>
          <w:kern w:val="0"/>
          <w:sz w:val="22"/>
          <w:szCs w:val="26"/>
        </w:rPr>
      </w:pPr>
    </w:p>
    <w:p w14:paraId="32A109E2" w14:textId="77777777" w:rsidR="009446FE" w:rsidRDefault="00E545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b/>
          <w:color w:val="FF0000"/>
          <w:sz w:val="28"/>
          <w:szCs w:val="26"/>
        </w:rPr>
      </w:pPr>
      <w:r>
        <w:rPr>
          <w:rFonts w:ascii="Helvetica Neue" w:hAnsi="Helvetica Neue" w:cs="Helvetica Neue"/>
          <w:b/>
          <w:color w:val="FF0000"/>
          <w:sz w:val="28"/>
          <w:szCs w:val="26"/>
        </w:rPr>
        <w:t>面试要求：</w:t>
      </w:r>
    </w:p>
    <w:p w14:paraId="6704EFE7" w14:textId="77777777" w:rsidR="009446FE" w:rsidRDefault="00E545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b/>
          <w:sz w:val="22"/>
          <w:szCs w:val="26"/>
        </w:rPr>
      </w:pPr>
      <w:r>
        <w:rPr>
          <w:rFonts w:ascii="Helvetica Neue" w:hAnsi="Helvetica Neue" w:cs="Helvetica Neue"/>
          <w:b/>
          <w:sz w:val="22"/>
          <w:szCs w:val="26"/>
        </w:rPr>
        <w:t>1. project</w:t>
      </w:r>
      <w:r>
        <w:rPr>
          <w:rFonts w:ascii="Helvetica Neue" w:hAnsi="Helvetica Neue" w:cs="Helvetica Neue" w:hint="eastAsia"/>
          <w:b/>
          <w:sz w:val="22"/>
          <w:szCs w:val="26"/>
        </w:rPr>
        <w:t>总结</w:t>
      </w:r>
      <w:r>
        <w:rPr>
          <w:rFonts w:ascii="Helvetica Neue" w:hAnsi="Helvetica Neue" w:cs="Helvetica Neue"/>
          <w:b/>
          <w:sz w:val="22"/>
          <w:szCs w:val="26"/>
        </w:rPr>
        <w:t>报告，</w:t>
      </w:r>
      <w:proofErr w:type="gramStart"/>
      <w:r>
        <w:rPr>
          <w:rFonts w:ascii="Helvetica Neue" w:hAnsi="Helvetica Neue" w:cs="Helvetica Neue" w:hint="eastAsia"/>
          <w:b/>
          <w:sz w:val="22"/>
          <w:szCs w:val="26"/>
        </w:rPr>
        <w:t>是</w:t>
      </w:r>
      <w:r>
        <w:rPr>
          <w:rFonts w:ascii="Helvetica Neue" w:hAnsi="Helvetica Neue" w:cs="Helvetica Neue"/>
          <w:b/>
          <w:sz w:val="22"/>
          <w:szCs w:val="26"/>
        </w:rPr>
        <w:t>作为面试的重要参考材料；</w:t>
      </w:r>
      <w:proofErr w:type="gramEnd"/>
    </w:p>
    <w:p w14:paraId="437451BA" w14:textId="77777777" w:rsidR="009446FE" w:rsidRDefault="00E545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b/>
          <w:sz w:val="22"/>
          <w:szCs w:val="26"/>
        </w:rPr>
      </w:pPr>
      <w:r>
        <w:rPr>
          <w:rFonts w:ascii="Helvetica Neue" w:hAnsi="Helvetica Neue" w:cs="Helvetica Neue"/>
          <w:b/>
          <w:sz w:val="22"/>
          <w:szCs w:val="26"/>
        </w:rPr>
        <w:t xml:space="preserve">2 </w:t>
      </w:r>
      <w:r>
        <w:rPr>
          <w:rFonts w:ascii="Helvetica Neue" w:hAnsi="Helvetica Neue" w:cs="Helvetica Neue" w:hint="eastAsia"/>
          <w:b/>
          <w:sz w:val="22"/>
          <w:szCs w:val="26"/>
        </w:rPr>
        <w:t>准备</w:t>
      </w:r>
      <w:r>
        <w:rPr>
          <w:rFonts w:ascii="Helvetica Neue" w:hAnsi="Helvetica Neue" w:cs="Helvetica Neue"/>
          <w:b/>
          <w:sz w:val="22"/>
          <w:szCs w:val="26"/>
        </w:rPr>
        <w:t>20</w:t>
      </w:r>
      <w:r>
        <w:rPr>
          <w:rFonts w:ascii="Helvetica Neue" w:hAnsi="Helvetica Neue" w:cs="Helvetica Neue" w:hint="eastAsia"/>
          <w:b/>
          <w:sz w:val="22"/>
          <w:szCs w:val="26"/>
        </w:rPr>
        <w:t>分钟</w:t>
      </w:r>
      <w:r>
        <w:rPr>
          <w:rFonts w:ascii="Helvetica Neue" w:hAnsi="Helvetica Neue" w:cs="Helvetica Neue"/>
          <w:b/>
          <w:sz w:val="22"/>
          <w:szCs w:val="26"/>
        </w:rPr>
        <w:t>课题</w:t>
      </w:r>
      <w:r>
        <w:rPr>
          <w:rFonts w:ascii="Helvetica Neue" w:hAnsi="Helvetica Neue" w:cs="Helvetica Neue" w:hint="eastAsia"/>
          <w:b/>
          <w:sz w:val="22"/>
          <w:szCs w:val="26"/>
        </w:rPr>
        <w:t>总结</w:t>
      </w:r>
      <w:r>
        <w:rPr>
          <w:rFonts w:ascii="Helvetica Neue" w:hAnsi="Helvetica Neue" w:cs="Helvetica Neue"/>
          <w:b/>
          <w:sz w:val="22"/>
          <w:szCs w:val="26"/>
        </w:rPr>
        <w:t>PPT</w:t>
      </w:r>
      <w:r>
        <w:rPr>
          <w:rFonts w:ascii="Helvetica Neue" w:hAnsi="Helvetica Neue" w:cs="Helvetica Neue"/>
          <w:b/>
          <w:sz w:val="22"/>
          <w:szCs w:val="26"/>
        </w:rPr>
        <w:t>，考察计算机和数学能力；</w:t>
      </w:r>
    </w:p>
    <w:p w14:paraId="60701A1F" w14:textId="7658383E" w:rsidR="009446FE" w:rsidRDefault="00E545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b/>
          <w:sz w:val="22"/>
          <w:szCs w:val="26"/>
        </w:rPr>
      </w:pPr>
      <w:r>
        <w:rPr>
          <w:rFonts w:ascii="Helvetica Neue" w:hAnsi="Helvetica Neue" w:cs="Helvetica Neue"/>
          <w:b/>
          <w:sz w:val="22"/>
          <w:szCs w:val="26"/>
        </w:rPr>
        <w:t xml:space="preserve">3. </w:t>
      </w:r>
      <w:r>
        <w:rPr>
          <w:rFonts w:ascii="Helvetica Neue" w:hAnsi="Helvetica Neue" w:cs="Helvetica Neue" w:hint="eastAsia"/>
          <w:b/>
          <w:sz w:val="22"/>
          <w:szCs w:val="26"/>
        </w:rPr>
        <w:t>原则</w:t>
      </w:r>
      <w:r>
        <w:rPr>
          <w:rFonts w:ascii="Helvetica Neue" w:hAnsi="Helvetica Neue" w:cs="Helvetica Neue"/>
          <w:b/>
          <w:sz w:val="22"/>
          <w:szCs w:val="26"/>
        </w:rPr>
        <w:t>上，</w:t>
      </w:r>
      <w:r>
        <w:rPr>
          <w:rFonts w:ascii="Helvetica Neue" w:hAnsi="Helvetica Neue" w:cs="Helvetica Neue" w:hint="eastAsia"/>
          <w:b/>
          <w:sz w:val="22"/>
          <w:szCs w:val="26"/>
        </w:rPr>
        <w:t>申请者需要</w:t>
      </w:r>
      <w:r>
        <w:rPr>
          <w:rFonts w:ascii="Helvetica Neue" w:hAnsi="Helvetica Neue" w:cs="Helvetica Neue"/>
          <w:b/>
          <w:sz w:val="22"/>
          <w:szCs w:val="26"/>
        </w:rPr>
        <w:t>来深</w:t>
      </w:r>
      <w:r>
        <w:rPr>
          <w:rFonts w:ascii="Helvetica Neue" w:hAnsi="Helvetica Neue" w:cs="Helvetica Neue"/>
          <w:b/>
          <w:sz w:val="22"/>
          <w:szCs w:val="26"/>
        </w:rPr>
        <w:t>/</w:t>
      </w:r>
      <w:r>
        <w:rPr>
          <w:rFonts w:ascii="Helvetica Neue" w:hAnsi="Helvetica Neue" w:cs="Helvetica Neue" w:hint="eastAsia"/>
          <w:b/>
          <w:sz w:val="22"/>
          <w:szCs w:val="26"/>
        </w:rPr>
        <w:t>远程</w:t>
      </w:r>
      <w:r>
        <w:rPr>
          <w:rFonts w:ascii="Helvetica Neue" w:hAnsi="Helvetica Neue" w:cs="Helvetica Neue"/>
          <w:b/>
          <w:sz w:val="22"/>
          <w:szCs w:val="26"/>
        </w:rPr>
        <w:t>实习</w:t>
      </w:r>
      <w:r>
        <w:rPr>
          <w:rFonts w:ascii="Helvetica Neue" w:hAnsi="Helvetica Neue" w:cs="Helvetica Neue"/>
          <w:b/>
          <w:sz w:val="22"/>
          <w:szCs w:val="26"/>
        </w:rPr>
        <w:t>1</w:t>
      </w:r>
      <w:r>
        <w:rPr>
          <w:rFonts w:ascii="Helvetica Neue" w:hAnsi="Helvetica Neue" w:cs="Helvetica Neue"/>
          <w:b/>
          <w:sz w:val="22"/>
          <w:szCs w:val="26"/>
        </w:rPr>
        <w:t>5</w:t>
      </w:r>
      <w:r>
        <w:rPr>
          <w:rFonts w:ascii="Helvetica Neue" w:hAnsi="Helvetica Neue" w:cs="Helvetica Neue" w:hint="eastAsia"/>
          <w:b/>
          <w:sz w:val="22"/>
          <w:szCs w:val="26"/>
        </w:rPr>
        <w:t>天以上</w:t>
      </w:r>
      <w:r>
        <w:rPr>
          <w:rFonts w:ascii="Helvetica Neue" w:hAnsi="Helvetica Neue" w:cs="Helvetica Neue"/>
          <w:b/>
          <w:sz w:val="22"/>
          <w:szCs w:val="26"/>
        </w:rPr>
        <w:t>；</w:t>
      </w:r>
    </w:p>
    <w:p w14:paraId="47A6F107" w14:textId="77777777" w:rsidR="009446FE" w:rsidRDefault="009446FE">
      <w:pPr>
        <w:pStyle w:val="1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jc w:val="left"/>
        <w:rPr>
          <w:rFonts w:ascii="Helvetica Neue" w:hAnsi="Helvetica Neue" w:cs="Helvetica Neue"/>
          <w:b/>
          <w:kern w:val="0"/>
          <w:sz w:val="22"/>
          <w:szCs w:val="26"/>
        </w:rPr>
      </w:pPr>
    </w:p>
    <w:p w14:paraId="6A79643F" w14:textId="77777777" w:rsidR="009446FE" w:rsidRDefault="00E545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b/>
          <w:color w:val="FF0000"/>
          <w:sz w:val="28"/>
          <w:szCs w:val="26"/>
        </w:rPr>
      </w:pPr>
      <w:r>
        <w:rPr>
          <w:rFonts w:ascii="Helvetica Neue" w:hAnsi="Helvetica Neue" w:cs="Helvetica Neue" w:hint="eastAsia"/>
          <w:b/>
          <w:color w:val="FF0000"/>
          <w:sz w:val="28"/>
          <w:szCs w:val="26"/>
        </w:rPr>
        <w:t>p</w:t>
      </w:r>
      <w:r>
        <w:rPr>
          <w:rFonts w:ascii="Helvetica Neue" w:hAnsi="Helvetica Neue" w:cs="Helvetica Neue"/>
          <w:b/>
          <w:color w:val="FF0000"/>
          <w:sz w:val="28"/>
          <w:szCs w:val="26"/>
        </w:rPr>
        <w:t>roject</w:t>
      </w:r>
      <w:r>
        <w:rPr>
          <w:rFonts w:ascii="Helvetica Neue" w:hAnsi="Helvetica Neue" w:cs="Helvetica Neue" w:hint="eastAsia"/>
          <w:b/>
          <w:color w:val="FF0000"/>
          <w:sz w:val="28"/>
          <w:szCs w:val="26"/>
        </w:rPr>
        <w:t>提交</w:t>
      </w:r>
      <w:r>
        <w:rPr>
          <w:rFonts w:ascii="Helvetica Neue" w:hAnsi="Helvetica Neue" w:cs="Helvetica Neue"/>
          <w:b/>
          <w:color w:val="FF0000"/>
          <w:sz w:val="28"/>
          <w:szCs w:val="26"/>
        </w:rPr>
        <w:t>要求：</w:t>
      </w:r>
    </w:p>
    <w:p w14:paraId="4E07A266" w14:textId="77777777" w:rsidR="009446FE" w:rsidRDefault="00E545F1">
      <w:pPr>
        <w:pStyle w:val="1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/>
          <w:b/>
          <w:sz w:val="22"/>
          <w:szCs w:val="26"/>
        </w:rPr>
      </w:pPr>
      <w:r>
        <w:rPr>
          <w:rFonts w:ascii="Helvetica Neue" w:hAnsi="Helvetica Neue" w:cs="Helvetica Neue"/>
          <w:b/>
          <w:sz w:val="22"/>
          <w:szCs w:val="26"/>
        </w:rPr>
        <w:t>提交时间：</w:t>
      </w:r>
      <w:r>
        <w:rPr>
          <w:rFonts w:ascii="Helvetica Neue" w:hAnsi="Helvetica Neue" w:cs="Helvetica Neue" w:hint="eastAsia"/>
          <w:b/>
          <w:sz w:val="22"/>
          <w:szCs w:val="26"/>
        </w:rPr>
        <w:t>自</w:t>
      </w:r>
      <w:r>
        <w:rPr>
          <w:rFonts w:ascii="Helvetica Neue" w:hAnsi="Helvetica Neue" w:cs="Helvetica Neue"/>
          <w:b/>
          <w:sz w:val="22"/>
          <w:szCs w:val="26"/>
        </w:rPr>
        <w:t>布置起</w:t>
      </w:r>
      <w:r>
        <w:rPr>
          <w:rFonts w:ascii="Helvetica Neue" w:hAnsi="Helvetica Neue" w:cs="Helvetica Neue"/>
          <w:b/>
          <w:sz w:val="22"/>
          <w:szCs w:val="26"/>
        </w:rPr>
        <w:t>30</w:t>
      </w:r>
      <w:r>
        <w:rPr>
          <w:rFonts w:ascii="Helvetica Neue" w:hAnsi="Helvetica Neue" w:cs="Helvetica Neue" w:hint="eastAsia"/>
          <w:b/>
          <w:sz w:val="22"/>
          <w:szCs w:val="26"/>
        </w:rPr>
        <w:t>天</w:t>
      </w:r>
      <w:r>
        <w:rPr>
          <w:rFonts w:ascii="Helvetica Neue" w:hAnsi="Helvetica Neue" w:cs="Helvetica Neue"/>
          <w:b/>
          <w:sz w:val="22"/>
          <w:szCs w:val="26"/>
        </w:rPr>
        <w:t>（</w:t>
      </w:r>
      <w:r>
        <w:rPr>
          <w:rFonts w:ascii="Helvetica Neue" w:hAnsi="Helvetica Neue" w:cs="Helvetica Neue" w:hint="eastAsia"/>
          <w:b/>
          <w:sz w:val="22"/>
          <w:szCs w:val="26"/>
        </w:rPr>
        <w:t>特殊</w:t>
      </w:r>
      <w:r>
        <w:rPr>
          <w:rFonts w:ascii="Helvetica Neue" w:hAnsi="Helvetica Neue" w:cs="Helvetica Neue"/>
          <w:b/>
          <w:sz w:val="22"/>
          <w:szCs w:val="26"/>
        </w:rPr>
        <w:t>情况，</w:t>
      </w:r>
      <w:r>
        <w:rPr>
          <w:rFonts w:ascii="Helvetica Neue" w:hAnsi="Helvetica Neue" w:cs="Helvetica Neue" w:hint="eastAsia"/>
          <w:b/>
          <w:sz w:val="22"/>
          <w:szCs w:val="26"/>
        </w:rPr>
        <w:t>可</w:t>
      </w:r>
      <w:r>
        <w:rPr>
          <w:rFonts w:ascii="Helvetica Neue" w:hAnsi="Helvetica Neue" w:cs="Helvetica Neue"/>
          <w:b/>
          <w:sz w:val="22"/>
          <w:szCs w:val="26"/>
        </w:rPr>
        <w:t>适当顺延）；</w:t>
      </w:r>
      <w:r>
        <w:rPr>
          <w:rFonts w:ascii="Helvetica Neue" w:hAnsi="Helvetica Neue" w:cs="Helvetica Neue" w:hint="eastAsia"/>
          <w:b/>
          <w:sz w:val="22"/>
          <w:szCs w:val="26"/>
        </w:rPr>
        <w:t xml:space="preserve"> </w:t>
      </w:r>
    </w:p>
    <w:p w14:paraId="15EDF0E8" w14:textId="52300021" w:rsidR="009446FE" w:rsidRDefault="00E545F1">
      <w:pPr>
        <w:pStyle w:val="1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/>
          <w:sz w:val="22"/>
          <w:szCs w:val="26"/>
        </w:rPr>
      </w:pPr>
      <w:r>
        <w:rPr>
          <w:rFonts w:ascii="Helvetica Neue" w:hAnsi="Helvetica Neue" w:cs="Helvetica Neue" w:hint="eastAsia"/>
          <w:b/>
          <w:sz w:val="22"/>
          <w:szCs w:val="26"/>
        </w:rPr>
        <w:t>提交方式</w:t>
      </w:r>
      <w:r>
        <w:rPr>
          <w:rFonts w:ascii="Helvetica Neue" w:hAnsi="Helvetica Neue" w:cs="Helvetica Neue"/>
          <w:b/>
          <w:sz w:val="22"/>
          <w:szCs w:val="26"/>
        </w:rPr>
        <w:t>：报告和邮件</w:t>
      </w:r>
      <w:r>
        <w:rPr>
          <w:rFonts w:ascii="Helvetica Neue" w:hAnsi="Helvetica Neue" w:cs="Helvetica Neue" w:hint="eastAsia"/>
          <w:b/>
          <w:sz w:val="22"/>
          <w:szCs w:val="26"/>
        </w:rPr>
        <w:t>命名为</w:t>
      </w:r>
      <w:r>
        <w:rPr>
          <w:rFonts w:ascii="Helvetica Neue" w:hAnsi="Helvetica Neue" w:cs="Helvetica Neue"/>
          <w:b/>
          <w:sz w:val="22"/>
          <w:szCs w:val="26"/>
        </w:rPr>
        <w:t>，学校</w:t>
      </w:r>
      <w:r>
        <w:rPr>
          <w:rFonts w:ascii="Helvetica Neue" w:hAnsi="Helvetica Neue" w:cs="Helvetica Neue"/>
          <w:b/>
          <w:sz w:val="22"/>
          <w:szCs w:val="26"/>
        </w:rPr>
        <w:t>-</w:t>
      </w:r>
      <w:r>
        <w:rPr>
          <w:rFonts w:ascii="Helvetica Neue" w:hAnsi="Helvetica Neue" w:cs="Helvetica Neue" w:hint="eastAsia"/>
          <w:b/>
          <w:sz w:val="22"/>
          <w:szCs w:val="26"/>
        </w:rPr>
        <w:t>姓名</w:t>
      </w:r>
      <w:r>
        <w:rPr>
          <w:rFonts w:ascii="Helvetica Neue" w:hAnsi="Helvetica Neue" w:cs="Helvetica Neue"/>
          <w:b/>
          <w:sz w:val="22"/>
          <w:szCs w:val="26"/>
        </w:rPr>
        <w:t>-</w:t>
      </w:r>
      <w:r>
        <w:rPr>
          <w:rFonts w:ascii="Helvetica Neue" w:hAnsi="Helvetica Neue" w:cs="Helvetica Neue" w:hint="eastAsia"/>
          <w:b/>
          <w:sz w:val="22"/>
          <w:szCs w:val="26"/>
        </w:rPr>
        <w:t>课题</w:t>
      </w:r>
      <w:r>
        <w:rPr>
          <w:rFonts w:ascii="Helvetica Neue" w:hAnsi="Helvetica Neue" w:cs="Helvetica Neue"/>
          <w:b/>
          <w:sz w:val="22"/>
          <w:szCs w:val="26"/>
        </w:rPr>
        <w:t>-</w:t>
      </w:r>
      <w:r>
        <w:rPr>
          <w:rFonts w:ascii="Helvetica Neue" w:hAnsi="Helvetica Neue" w:cs="Helvetica Neue"/>
          <w:b/>
          <w:sz w:val="22"/>
          <w:szCs w:val="26"/>
        </w:rPr>
        <w:t>日期（</w:t>
      </w:r>
      <w:r>
        <w:rPr>
          <w:rFonts w:ascii="Helvetica Neue" w:hAnsi="Helvetica Neue" w:cs="Helvetica Neue" w:hint="eastAsia"/>
          <w:b/>
          <w:sz w:val="22"/>
          <w:szCs w:val="26"/>
        </w:rPr>
        <w:t>例如</w:t>
      </w:r>
      <w:r>
        <w:rPr>
          <w:rFonts w:ascii="Helvetica Neue" w:hAnsi="Helvetica Neue" w:cs="Helvetica Neue"/>
          <w:b/>
          <w:sz w:val="22"/>
          <w:szCs w:val="26"/>
        </w:rPr>
        <w:t>：</w:t>
      </w:r>
      <w:r>
        <w:rPr>
          <w:rFonts w:ascii="Helvetica Neue" w:hAnsi="Helvetica Neue" w:cs="Helvetica Neue" w:hint="eastAsia"/>
          <w:b/>
          <w:sz w:val="22"/>
          <w:szCs w:val="26"/>
        </w:rPr>
        <w:t>北航</w:t>
      </w:r>
      <w:r>
        <w:rPr>
          <w:rFonts w:ascii="Helvetica Neue" w:hAnsi="Helvetica Neue" w:cs="Helvetica Neue"/>
          <w:b/>
          <w:sz w:val="22"/>
          <w:szCs w:val="26"/>
        </w:rPr>
        <w:t>-</w:t>
      </w:r>
      <w:r>
        <w:rPr>
          <w:rFonts w:ascii="Helvetica Neue" w:hAnsi="Helvetica Neue" w:cs="Helvetica Neue" w:hint="eastAsia"/>
          <w:b/>
          <w:sz w:val="22"/>
          <w:szCs w:val="26"/>
        </w:rPr>
        <w:t>张三</w:t>
      </w:r>
      <w:r>
        <w:rPr>
          <w:rFonts w:ascii="Helvetica Neue" w:hAnsi="Helvetica Neue" w:cs="Helvetica Neue"/>
          <w:b/>
          <w:sz w:val="22"/>
          <w:szCs w:val="26"/>
        </w:rPr>
        <w:t>-</w:t>
      </w:r>
      <w:r>
        <w:rPr>
          <w:rFonts w:ascii="Helvetica Neue" w:hAnsi="Helvetica Neue" w:cs="Helvetica Neue"/>
          <w:b/>
          <w:sz w:val="22"/>
          <w:szCs w:val="26"/>
        </w:rPr>
        <w:t>课题</w:t>
      </w:r>
      <w:r>
        <w:rPr>
          <w:rFonts w:ascii="Helvetica Neue" w:hAnsi="Helvetica Neue" w:cs="Helvetica Neue"/>
          <w:b/>
          <w:sz w:val="22"/>
          <w:szCs w:val="26"/>
        </w:rPr>
        <w:t>2</w:t>
      </w:r>
      <w:r>
        <w:rPr>
          <w:rFonts w:ascii="Helvetica Neue" w:hAnsi="Helvetica Neue" w:cs="Helvetica Neue" w:hint="eastAsia"/>
          <w:b/>
          <w:sz w:val="22"/>
          <w:szCs w:val="26"/>
        </w:rPr>
        <w:t>动态</w:t>
      </w:r>
      <w:r>
        <w:rPr>
          <w:rFonts w:ascii="Helvetica Neue" w:hAnsi="Helvetica Neue" w:cs="Helvetica Neue"/>
          <w:b/>
          <w:sz w:val="22"/>
          <w:szCs w:val="26"/>
        </w:rPr>
        <w:t>神经网络</w:t>
      </w:r>
      <w:r>
        <w:rPr>
          <w:rFonts w:ascii="Helvetica Neue" w:hAnsi="Helvetica Neue" w:cs="Helvetica Neue"/>
          <w:b/>
          <w:sz w:val="22"/>
          <w:szCs w:val="26"/>
        </w:rPr>
        <w:t>-20200530</w:t>
      </w:r>
      <w:r>
        <w:rPr>
          <w:rFonts w:ascii="Helvetica Neue" w:hAnsi="Helvetica Neue" w:cs="Helvetica Neue"/>
          <w:b/>
          <w:sz w:val="22"/>
          <w:szCs w:val="26"/>
        </w:rPr>
        <w:t>），</w:t>
      </w:r>
      <w:r>
        <w:rPr>
          <w:rFonts w:ascii="Helvetica Neue" w:hAnsi="Helvetica Neue" w:cs="Helvetica Neue" w:hint="eastAsia"/>
          <w:b/>
          <w:sz w:val="22"/>
          <w:szCs w:val="26"/>
        </w:rPr>
        <w:t>发送</w:t>
      </w:r>
      <w:r>
        <w:rPr>
          <w:rFonts w:ascii="Helvetica Neue" w:hAnsi="Helvetica Neue" w:cs="Helvetica Neue"/>
          <w:b/>
          <w:sz w:val="22"/>
          <w:szCs w:val="26"/>
        </w:rPr>
        <w:t>邮件给：</w:t>
      </w:r>
      <w:r w:rsidR="009E4456">
        <w:rPr>
          <w:rFonts w:ascii="Helvetica Neue" w:hAnsi="Helvetica Neue" w:cs="Helvetica Neue" w:hint="eastAsia"/>
          <w:b/>
          <w:sz w:val="22"/>
          <w:szCs w:val="26"/>
        </w:rPr>
        <w:t>wang</w:t>
      </w:r>
      <w:r w:rsidR="009E4456">
        <w:rPr>
          <w:rFonts w:ascii="Helvetica Neue" w:hAnsi="Helvetica Neue" w:cs="Helvetica Neue"/>
          <w:b/>
          <w:sz w:val="22"/>
          <w:szCs w:val="26"/>
        </w:rPr>
        <w:t>_zhi@tsinghua.edu.cn</w:t>
      </w:r>
    </w:p>
    <w:p w14:paraId="643FC38E" w14:textId="77777777" w:rsidR="009446FE" w:rsidRDefault="009446FE">
      <w:pPr>
        <w:rPr>
          <w:rFonts w:ascii="Helvetica Neue" w:hAnsi="Helvetica Neue" w:cs="Helvetica Neue"/>
          <w:sz w:val="22"/>
          <w:szCs w:val="26"/>
        </w:rPr>
      </w:pPr>
    </w:p>
    <w:p w14:paraId="7D3DFF2A" w14:textId="77777777" w:rsidR="009446FE" w:rsidRDefault="009446FE">
      <w:pPr>
        <w:rPr>
          <w:sz w:val="22"/>
        </w:rPr>
      </w:pPr>
    </w:p>
    <w:sectPr w:rsidR="009446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1F5"/>
    <w:multiLevelType w:val="multilevel"/>
    <w:tmpl w:val="006841F5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" w15:restartNumberingAfterBreak="0">
    <w:nsid w:val="0766119D"/>
    <w:multiLevelType w:val="hybridMultilevel"/>
    <w:tmpl w:val="E16CA17A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FE4B5F"/>
    <w:multiLevelType w:val="multilevel"/>
    <w:tmpl w:val="21FE4B5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CA1859"/>
    <w:multiLevelType w:val="multilevel"/>
    <w:tmpl w:val="41CA1859"/>
    <w:lvl w:ilvl="0">
      <w:start w:val="1"/>
      <w:numFmt w:val="decimal"/>
      <w:lvlText w:val="%1."/>
      <w:lvlJc w:val="left"/>
      <w:pPr>
        <w:ind w:left="1047" w:hanging="480"/>
      </w:p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4" w15:restartNumberingAfterBreak="0">
    <w:nsid w:val="49CA1C53"/>
    <w:multiLevelType w:val="hybridMultilevel"/>
    <w:tmpl w:val="245893EA"/>
    <w:lvl w:ilvl="0" w:tplc="836C2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9055B1"/>
    <w:multiLevelType w:val="hybridMultilevel"/>
    <w:tmpl w:val="42307670"/>
    <w:lvl w:ilvl="0" w:tplc="2EB2E6AA">
      <w:start w:val="1"/>
      <w:numFmt w:val="decimal"/>
      <w:lvlText w:val="[%1]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68D3937"/>
    <w:multiLevelType w:val="hybridMultilevel"/>
    <w:tmpl w:val="656AF49C"/>
    <w:lvl w:ilvl="0" w:tplc="A2CA9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40E00"/>
    <w:multiLevelType w:val="multilevel"/>
    <w:tmpl w:val="5CD40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504CDC"/>
    <w:multiLevelType w:val="singleLevel"/>
    <w:tmpl w:val="62504C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62504D42"/>
    <w:multiLevelType w:val="singleLevel"/>
    <w:tmpl w:val="62504D4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62504D8F"/>
    <w:multiLevelType w:val="singleLevel"/>
    <w:tmpl w:val="62504D8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0"/>
  </w:num>
  <w:num w:numId="6">
    <w:abstractNumId w:val="7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isplayBackgroundShape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DD"/>
    <w:rsid w:val="A6BFD4A5"/>
    <w:rsid w:val="B7E817EC"/>
    <w:rsid w:val="DEDE2D92"/>
    <w:rsid w:val="DEEACE5A"/>
    <w:rsid w:val="DFB94B8F"/>
    <w:rsid w:val="E4B3F7C9"/>
    <w:rsid w:val="EBBDD7BC"/>
    <w:rsid w:val="EC7EFDAD"/>
    <w:rsid w:val="F497A36B"/>
    <w:rsid w:val="FDD95585"/>
    <w:rsid w:val="FE33D166"/>
    <w:rsid w:val="FF74CB5B"/>
    <w:rsid w:val="00007750"/>
    <w:rsid w:val="00013BBE"/>
    <w:rsid w:val="00061A01"/>
    <w:rsid w:val="00061A6A"/>
    <w:rsid w:val="00067506"/>
    <w:rsid w:val="000711B2"/>
    <w:rsid w:val="00086177"/>
    <w:rsid w:val="000971D0"/>
    <w:rsid w:val="000A5F85"/>
    <w:rsid w:val="000C2ADD"/>
    <w:rsid w:val="001228EF"/>
    <w:rsid w:val="00123C8F"/>
    <w:rsid w:val="00172A86"/>
    <w:rsid w:val="001F5310"/>
    <w:rsid w:val="00225BA4"/>
    <w:rsid w:val="00232BB9"/>
    <w:rsid w:val="00233E78"/>
    <w:rsid w:val="00255BE0"/>
    <w:rsid w:val="00265184"/>
    <w:rsid w:val="002861A3"/>
    <w:rsid w:val="002A4EE2"/>
    <w:rsid w:val="002B17C1"/>
    <w:rsid w:val="002C1B16"/>
    <w:rsid w:val="002D1691"/>
    <w:rsid w:val="002F24E7"/>
    <w:rsid w:val="00311BA8"/>
    <w:rsid w:val="00314DFA"/>
    <w:rsid w:val="00315AFA"/>
    <w:rsid w:val="00321954"/>
    <w:rsid w:val="003279AA"/>
    <w:rsid w:val="003549BB"/>
    <w:rsid w:val="00356D9F"/>
    <w:rsid w:val="00363ED5"/>
    <w:rsid w:val="003A1493"/>
    <w:rsid w:val="003A5D4D"/>
    <w:rsid w:val="00416358"/>
    <w:rsid w:val="00434B15"/>
    <w:rsid w:val="00441643"/>
    <w:rsid w:val="00457696"/>
    <w:rsid w:val="004B5779"/>
    <w:rsid w:val="004B78B0"/>
    <w:rsid w:val="004E0A33"/>
    <w:rsid w:val="004E1CCD"/>
    <w:rsid w:val="004E5206"/>
    <w:rsid w:val="004F4DCC"/>
    <w:rsid w:val="004F5226"/>
    <w:rsid w:val="00547990"/>
    <w:rsid w:val="00552A66"/>
    <w:rsid w:val="005568B7"/>
    <w:rsid w:val="005649EC"/>
    <w:rsid w:val="00571ADE"/>
    <w:rsid w:val="0058643E"/>
    <w:rsid w:val="005A54F0"/>
    <w:rsid w:val="005B4BB0"/>
    <w:rsid w:val="005C2357"/>
    <w:rsid w:val="005C6D27"/>
    <w:rsid w:val="00600D06"/>
    <w:rsid w:val="00635406"/>
    <w:rsid w:val="00637D48"/>
    <w:rsid w:val="0066683A"/>
    <w:rsid w:val="00672732"/>
    <w:rsid w:val="00694857"/>
    <w:rsid w:val="006B0715"/>
    <w:rsid w:val="006D178C"/>
    <w:rsid w:val="007062CF"/>
    <w:rsid w:val="00714A4E"/>
    <w:rsid w:val="00731434"/>
    <w:rsid w:val="00735EEE"/>
    <w:rsid w:val="00747FB9"/>
    <w:rsid w:val="00770538"/>
    <w:rsid w:val="007B424D"/>
    <w:rsid w:val="007D28B6"/>
    <w:rsid w:val="007D3825"/>
    <w:rsid w:val="007D4D11"/>
    <w:rsid w:val="00813E37"/>
    <w:rsid w:val="00826951"/>
    <w:rsid w:val="008A563C"/>
    <w:rsid w:val="008B769C"/>
    <w:rsid w:val="008D3E1A"/>
    <w:rsid w:val="008E3A12"/>
    <w:rsid w:val="008E710B"/>
    <w:rsid w:val="008F10EC"/>
    <w:rsid w:val="00942BF5"/>
    <w:rsid w:val="009446FE"/>
    <w:rsid w:val="00950805"/>
    <w:rsid w:val="00952A12"/>
    <w:rsid w:val="00953951"/>
    <w:rsid w:val="0095524E"/>
    <w:rsid w:val="0096121C"/>
    <w:rsid w:val="009A35DB"/>
    <w:rsid w:val="009E4456"/>
    <w:rsid w:val="00A00485"/>
    <w:rsid w:val="00A71AE6"/>
    <w:rsid w:val="00AA401C"/>
    <w:rsid w:val="00AE6D84"/>
    <w:rsid w:val="00AF4E7B"/>
    <w:rsid w:val="00B1104D"/>
    <w:rsid w:val="00B23522"/>
    <w:rsid w:val="00B43176"/>
    <w:rsid w:val="00B441B8"/>
    <w:rsid w:val="00B46A9E"/>
    <w:rsid w:val="00B47C25"/>
    <w:rsid w:val="00B65B4B"/>
    <w:rsid w:val="00B8748D"/>
    <w:rsid w:val="00BB79B6"/>
    <w:rsid w:val="00BC70CE"/>
    <w:rsid w:val="00BE4A6F"/>
    <w:rsid w:val="00C0076C"/>
    <w:rsid w:val="00C03363"/>
    <w:rsid w:val="00C201FF"/>
    <w:rsid w:val="00C23623"/>
    <w:rsid w:val="00C9185D"/>
    <w:rsid w:val="00C94E34"/>
    <w:rsid w:val="00CA4FED"/>
    <w:rsid w:val="00CB0980"/>
    <w:rsid w:val="00CC0D87"/>
    <w:rsid w:val="00D154DE"/>
    <w:rsid w:val="00D3186B"/>
    <w:rsid w:val="00D347E8"/>
    <w:rsid w:val="00D62788"/>
    <w:rsid w:val="00D77F98"/>
    <w:rsid w:val="00DE5A27"/>
    <w:rsid w:val="00E3638F"/>
    <w:rsid w:val="00E545F1"/>
    <w:rsid w:val="00E66F7A"/>
    <w:rsid w:val="00E67F41"/>
    <w:rsid w:val="00E80110"/>
    <w:rsid w:val="00E96766"/>
    <w:rsid w:val="00EA439B"/>
    <w:rsid w:val="00EC3D55"/>
    <w:rsid w:val="00EC42D5"/>
    <w:rsid w:val="00F07ED4"/>
    <w:rsid w:val="00F433EF"/>
    <w:rsid w:val="00F6344D"/>
    <w:rsid w:val="00F77CAC"/>
    <w:rsid w:val="00F825BD"/>
    <w:rsid w:val="00F837D1"/>
    <w:rsid w:val="00FC378F"/>
    <w:rsid w:val="00FD3964"/>
    <w:rsid w:val="00FD4E96"/>
    <w:rsid w:val="1F76E08C"/>
    <w:rsid w:val="27FF7633"/>
    <w:rsid w:val="333D6B63"/>
    <w:rsid w:val="3F57D65F"/>
    <w:rsid w:val="53FA217F"/>
    <w:rsid w:val="5B7D921B"/>
    <w:rsid w:val="5D9441B3"/>
    <w:rsid w:val="5F9D7C7E"/>
    <w:rsid w:val="6BFF7265"/>
    <w:rsid w:val="6D7E374C"/>
    <w:rsid w:val="6FFBEE1E"/>
    <w:rsid w:val="77E729C8"/>
    <w:rsid w:val="7C76472E"/>
    <w:rsid w:val="7C7E8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F94D9E"/>
  <w14:defaultImageDpi w14:val="300"/>
  <w15:docId w15:val="{CD7C80E5-6139-6341-80BF-95EAB1B2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Normal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customStyle="1" w:styleId="10">
    <w:name w:val="列表段落1"/>
    <w:basedOn w:val="Normal"/>
    <w:uiPriority w:val="99"/>
    <w:qFormat/>
    <w:pPr>
      <w:ind w:firstLineChars="200" w:firstLine="420"/>
    </w:pPr>
    <w:rPr>
      <w:rFonts w:eastAsiaTheme="minorEastAsia"/>
    </w:rPr>
  </w:style>
  <w:style w:type="paragraph" w:customStyle="1" w:styleId="ListParagraph1">
    <w:name w:val="List Paragraph1"/>
    <w:basedOn w:val="Normal"/>
    <w:uiPriority w:val="99"/>
    <w:qFormat/>
    <w:pPr>
      <w:ind w:firstLineChars="200" w:firstLine="420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inorEastAsia"/>
      <w:b/>
      <w:bCs/>
      <w:sz w:val="32"/>
      <w:szCs w:val="32"/>
    </w:rPr>
  </w:style>
  <w:style w:type="paragraph" w:styleId="ListParagraph">
    <w:name w:val="List Paragraph"/>
    <w:basedOn w:val="Normal"/>
    <w:uiPriority w:val="99"/>
    <w:rsid w:val="00AA40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eview.net/forum?id=g2YraF75Tj" TargetMode="External"/><Relationship Id="rId5" Type="http://schemas.openxmlformats.org/officeDocument/2006/relationships/hyperlink" Target="https://doi.org/10.1109/CVPR52688.2022.008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Wang Zhi</cp:lastModifiedBy>
  <cp:revision>27</cp:revision>
  <dcterms:created xsi:type="dcterms:W3CDTF">2021-05-01T10:20:00Z</dcterms:created>
  <dcterms:modified xsi:type="dcterms:W3CDTF">2023-02-23T00:53:00Z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54AC44F09E7AA55B86E1F263962511A6</vt:lpwstr>
  </property>
</Properties>
</file>