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FA2C0" w14:textId="190BDA04" w:rsidR="00C0300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47965620" wp14:editId="6D72D334">
                <wp:extent cx="6029325" cy="657225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9325" cy="657225"/>
                          <a:chOff x="0" y="0"/>
                          <a:chExt cx="6029325" cy="657225"/>
                        </a:xfrm>
                      </wpg:grpSpPr>
                      <wps:wsp>
                        <wps:cNvPr id="259723664" name="Free-form: Shape 259723664"/>
                        <wps:cNvSpPr/>
                        <wps:spPr>
                          <a:xfrm>
                            <a:off x="0" y="0"/>
                            <a:ext cx="602932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657225">
                                <a:moveTo>
                                  <a:pt x="4762" y="0"/>
                                </a:moveTo>
                                <a:lnTo>
                                  <a:pt x="4762" y="657224"/>
                                </a:lnTo>
                              </a:path>
                              <a:path w="6029325" h="657225">
                                <a:moveTo>
                                  <a:pt x="0" y="4762"/>
                                </a:moveTo>
                                <a:lnTo>
                                  <a:pt x="6029324" y="4762"/>
                                </a:lnTo>
                              </a:path>
                              <a:path w="6029325" h="657225">
                                <a:moveTo>
                                  <a:pt x="0" y="652462"/>
                                </a:moveTo>
                                <a:lnTo>
                                  <a:pt x="6029324" y="6524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8575"/>
                            <a:ext cx="1343024" cy="571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1503522" name="Text Box 1271503522"/>
                        <wps:cNvSpPr txBox="1"/>
                        <wps:spPr>
                          <a:xfrm>
                            <a:off x="1490662" y="4762"/>
                            <a:ext cx="4533900" cy="6477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1B57186" w14:textId="77777777" w:rsidR="00000000" w:rsidRDefault="00000000">
                              <w:pPr>
                                <w:spacing w:line="297" w:lineRule="exact"/>
                                <w:ind w:left="155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0"/>
                                  <w:sz w:val="28"/>
                                </w:rPr>
                                <w:t>Computer 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038850" cy="666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9D36522" w14:textId="77777777" w:rsidR="00C0300A" w:rsidRDefault="00C0300A">
      <w:pPr>
        <w:pBdr>
          <w:top w:val="nil"/>
          <w:left w:val="nil"/>
          <w:bottom w:val="nil"/>
          <w:right w:val="nil"/>
          <w:between w:val="nil"/>
        </w:pBdr>
        <w:spacing w:before="17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360" w:type="dxa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00C0300A" w14:paraId="65600C31" w14:textId="77777777">
        <w:trPr>
          <w:trHeight w:val="449"/>
        </w:trPr>
        <w:tc>
          <w:tcPr>
            <w:tcW w:w="2070" w:type="dxa"/>
          </w:tcPr>
          <w:p w14:paraId="6DDBAAD5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7290" w:type="dxa"/>
          </w:tcPr>
          <w:p w14:paraId="1F359349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T.E. Semester V – CMPN</w:t>
            </w:r>
          </w:p>
        </w:tc>
      </w:tr>
      <w:tr w:rsidR="00C0300A" w14:paraId="1296ADD4" w14:textId="77777777">
        <w:trPr>
          <w:trHeight w:val="434"/>
        </w:trPr>
        <w:tc>
          <w:tcPr>
            <w:tcW w:w="2070" w:type="dxa"/>
          </w:tcPr>
          <w:p w14:paraId="30C0A83E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7290" w:type="dxa"/>
          </w:tcPr>
          <w:p w14:paraId="6A031056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Warehousing and Mining</w:t>
            </w:r>
          </w:p>
        </w:tc>
      </w:tr>
      <w:tr w:rsidR="00C0300A" w14:paraId="36EA4D9F" w14:textId="77777777">
        <w:trPr>
          <w:trHeight w:val="734"/>
        </w:trPr>
        <w:tc>
          <w:tcPr>
            <w:tcW w:w="2070" w:type="dxa"/>
          </w:tcPr>
          <w:p w14:paraId="399757C9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Subject Professor In-charge:</w:t>
            </w:r>
          </w:p>
        </w:tc>
        <w:tc>
          <w:tcPr>
            <w:tcW w:w="7290" w:type="dxa"/>
          </w:tcPr>
          <w:p w14:paraId="7E0F9594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Prof. Kavita Shirsat</w:t>
            </w:r>
          </w:p>
        </w:tc>
      </w:tr>
      <w:tr w:rsidR="00C0300A" w14:paraId="5FC34CAF" w14:textId="77777777">
        <w:trPr>
          <w:trHeight w:val="734"/>
        </w:trPr>
        <w:tc>
          <w:tcPr>
            <w:tcW w:w="2070" w:type="dxa"/>
          </w:tcPr>
          <w:p w14:paraId="55B0942B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Assisting Techers</w:t>
            </w:r>
          </w:p>
        </w:tc>
        <w:tc>
          <w:tcPr>
            <w:tcW w:w="7290" w:type="dxa"/>
          </w:tcPr>
          <w:p w14:paraId="7231136E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Prof. Kavita Shrisat</w:t>
            </w:r>
          </w:p>
        </w:tc>
      </w:tr>
      <w:tr w:rsidR="00C0300A" w14:paraId="1EED687C" w14:textId="77777777">
        <w:trPr>
          <w:trHeight w:val="449"/>
        </w:trPr>
        <w:tc>
          <w:tcPr>
            <w:tcW w:w="2070" w:type="dxa"/>
          </w:tcPr>
          <w:p w14:paraId="6261BACD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Laboratory </w:t>
            </w:r>
          </w:p>
        </w:tc>
        <w:tc>
          <w:tcPr>
            <w:tcW w:w="7290" w:type="dxa"/>
          </w:tcPr>
          <w:p w14:paraId="5A483385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M310</w:t>
            </w:r>
          </w:p>
        </w:tc>
      </w:tr>
    </w:tbl>
    <w:p w14:paraId="14CE177E" w14:textId="77777777" w:rsidR="00C0300A" w:rsidRDefault="00C0300A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9360" w:type="dxa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3705"/>
        <w:gridCol w:w="3585"/>
      </w:tblGrid>
      <w:tr w:rsidR="00C0300A" w14:paraId="54476113" w14:textId="77777777">
        <w:trPr>
          <w:trHeight w:val="449"/>
        </w:trPr>
        <w:tc>
          <w:tcPr>
            <w:tcW w:w="2070" w:type="dxa"/>
          </w:tcPr>
          <w:p w14:paraId="41680A53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7290" w:type="dxa"/>
            <w:gridSpan w:val="2"/>
          </w:tcPr>
          <w:p w14:paraId="4F60EBEA" w14:textId="6DBEC470" w:rsidR="00C0300A" w:rsidRDefault="00875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Sumedh Hadkar</w:t>
            </w:r>
          </w:p>
        </w:tc>
      </w:tr>
      <w:tr w:rsidR="00C0300A" w14:paraId="358753B2" w14:textId="77777777">
        <w:trPr>
          <w:trHeight w:val="449"/>
        </w:trPr>
        <w:tc>
          <w:tcPr>
            <w:tcW w:w="2070" w:type="dxa"/>
          </w:tcPr>
          <w:p w14:paraId="5163F36A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Roll Number</w:t>
            </w:r>
          </w:p>
        </w:tc>
        <w:tc>
          <w:tcPr>
            <w:tcW w:w="7290" w:type="dxa"/>
            <w:gridSpan w:val="2"/>
          </w:tcPr>
          <w:p w14:paraId="027DF75D" w14:textId="64B161AA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23102B00</w:t>
            </w:r>
            <w:r w:rsidR="00875C22">
              <w:rPr>
                <w:rFonts w:ascii="Arial" w:eastAsia="Arial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C0300A" w14:paraId="7DA2C178" w14:textId="77777777">
        <w:trPr>
          <w:trHeight w:val="1109"/>
        </w:trPr>
        <w:tc>
          <w:tcPr>
            <w:tcW w:w="2070" w:type="dxa"/>
          </w:tcPr>
          <w:p w14:paraId="23A2B440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Grade and</w:t>
            </w:r>
          </w:p>
          <w:p w14:paraId="33E9CAE6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9" w:lineRule="auto"/>
              <w:ind w:left="97" w:right="15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Subject Teacher’s Signature</w:t>
            </w:r>
          </w:p>
        </w:tc>
        <w:tc>
          <w:tcPr>
            <w:tcW w:w="3705" w:type="dxa"/>
          </w:tcPr>
          <w:p w14:paraId="2B19B69E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85" w:type="dxa"/>
          </w:tcPr>
          <w:p w14:paraId="147F95CE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7E51D4A" w14:textId="77777777" w:rsidR="00C0300A" w:rsidRDefault="00C0300A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1"/>
        <w:tblW w:w="9360" w:type="dxa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0"/>
        <w:gridCol w:w="3765"/>
        <w:gridCol w:w="3585"/>
      </w:tblGrid>
      <w:tr w:rsidR="00C0300A" w14:paraId="0D534DA5" w14:textId="77777777">
        <w:trPr>
          <w:trHeight w:val="734"/>
        </w:trPr>
        <w:tc>
          <w:tcPr>
            <w:tcW w:w="2010" w:type="dxa"/>
          </w:tcPr>
          <w:p w14:paraId="5BA19418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7" w:right="70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Experiment Number</w:t>
            </w:r>
          </w:p>
        </w:tc>
        <w:tc>
          <w:tcPr>
            <w:tcW w:w="7350" w:type="dxa"/>
            <w:gridSpan w:val="2"/>
          </w:tcPr>
          <w:p w14:paraId="60BB525B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01</w:t>
            </w:r>
          </w:p>
        </w:tc>
      </w:tr>
      <w:tr w:rsidR="00C0300A" w14:paraId="08978058" w14:textId="77777777">
        <w:trPr>
          <w:trHeight w:val="449"/>
        </w:trPr>
        <w:tc>
          <w:tcPr>
            <w:tcW w:w="2010" w:type="dxa"/>
          </w:tcPr>
          <w:p w14:paraId="4FD66B96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Experiment Title</w:t>
            </w:r>
          </w:p>
        </w:tc>
        <w:tc>
          <w:tcPr>
            <w:tcW w:w="7350" w:type="dxa"/>
            <w:gridSpan w:val="2"/>
          </w:tcPr>
          <w:p w14:paraId="6FEA3F9E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Design a Star schema for the e-commerce platform problem statement.</w:t>
            </w:r>
          </w:p>
        </w:tc>
      </w:tr>
      <w:tr w:rsidR="00C0300A" w14:paraId="57C163C2" w14:textId="77777777">
        <w:trPr>
          <w:trHeight w:val="1019"/>
        </w:trPr>
        <w:tc>
          <w:tcPr>
            <w:tcW w:w="2010" w:type="dxa"/>
          </w:tcPr>
          <w:p w14:paraId="372371D5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7" w:right="66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Resources / Apparatus Required</w:t>
            </w:r>
          </w:p>
        </w:tc>
        <w:tc>
          <w:tcPr>
            <w:tcW w:w="3765" w:type="dxa"/>
          </w:tcPr>
          <w:p w14:paraId="65D2C541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Hardware: Desktop/Laptop</w:t>
            </w:r>
          </w:p>
        </w:tc>
        <w:tc>
          <w:tcPr>
            <w:tcW w:w="3585" w:type="dxa"/>
          </w:tcPr>
          <w:p w14:paraId="61E63663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Software: Postgre SQL using PG admin</w:t>
            </w:r>
          </w:p>
        </w:tc>
      </w:tr>
      <w:tr w:rsidR="00C0300A" w14:paraId="3E855039" w14:textId="77777777">
        <w:trPr>
          <w:trHeight w:val="1019"/>
        </w:trPr>
        <w:tc>
          <w:tcPr>
            <w:tcW w:w="2010" w:type="dxa"/>
          </w:tcPr>
          <w:p w14:paraId="311CE39E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7" w:right="66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50" w:type="dxa"/>
            <w:gridSpan w:val="2"/>
          </w:tcPr>
          <w:p w14:paraId="3C54EB95" w14:textId="77777777" w:rsidR="00C030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experiment involves a star schema designed for an e-commerce platform. The design features a central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PURCHASE_FACT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table containing key metrics like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SALES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DISCOUNTS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QUANTITY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This fact table is linked to descriptive dimension tables: </w:t>
            </w:r>
          </w:p>
          <w:p w14:paraId="20DE7C09" w14:textId="77777777" w:rsidR="00C030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Customer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Product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Retailer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P_Location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Time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which provide context for the data.</w:t>
            </w:r>
          </w:p>
          <w:p w14:paraId="124934FF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The DDL queries for table creation are:</w:t>
            </w:r>
          </w:p>
          <w:p w14:paraId="1D82D84E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FB0EE9E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CREATE TABLE customer (</w:t>
            </w:r>
          </w:p>
          <w:p w14:paraId="01BF0BC7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customer_id INTEGER PRIMARY KEY,</w:t>
            </w:r>
          </w:p>
          <w:p w14:paraId="193385BF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customer_name VARCHAR(50),</w:t>
            </w:r>
          </w:p>
          <w:p w14:paraId="689EA98F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gender CHAR(1),</w:t>
            </w:r>
          </w:p>
          <w:p w14:paraId="29DBB422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age INTEGER</w:t>
            </w:r>
          </w:p>
          <w:p w14:paraId="6C9A4661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);</w:t>
            </w:r>
          </w:p>
          <w:p w14:paraId="758AE2C2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C2A1F7D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CREATE TABLE products (</w:t>
            </w:r>
          </w:p>
          <w:p w14:paraId="2706F7B9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products_id INTEGER PRIMARY KEY,</w:t>
            </w:r>
          </w:p>
          <w:p w14:paraId="515A2AAE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product_name VARCHAR(100),</w:t>
            </w:r>
          </w:p>
          <w:p w14:paraId="0B243114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    category VARCHAR(50),</w:t>
            </w:r>
          </w:p>
          <w:p w14:paraId="067B73E8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brand VARCHAR(50),</w:t>
            </w:r>
          </w:p>
          <w:p w14:paraId="491A4221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price NUMERIC(10, 2)</w:t>
            </w:r>
          </w:p>
          <w:p w14:paraId="0F67C455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);</w:t>
            </w:r>
          </w:p>
          <w:p w14:paraId="1AE3AA47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B081E84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CREATE TABLE retailer (</w:t>
            </w:r>
          </w:p>
          <w:p w14:paraId="718774AF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retailer_id INTEGER PRIMARY KEY,</w:t>
            </w:r>
          </w:p>
          <w:p w14:paraId="74944965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retailer_name VARCHAR(100)</w:t>
            </w:r>
          </w:p>
          <w:p w14:paraId="77D09037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);</w:t>
            </w:r>
          </w:p>
          <w:p w14:paraId="173976CF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28F9B2C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CREATE TABLE loc (</w:t>
            </w:r>
          </w:p>
          <w:p w14:paraId="2A40B4C3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location_id INTEGER PRIMARY KEY,</w:t>
            </w:r>
          </w:p>
          <w:p w14:paraId="0F636526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city VARCHAR(50),</w:t>
            </w:r>
          </w:p>
          <w:p w14:paraId="732C2124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states VARCHAR(50),</w:t>
            </w:r>
          </w:p>
          <w:p w14:paraId="7F006713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country VARCHAR(50),</w:t>
            </w:r>
          </w:p>
          <w:p w14:paraId="4D7F2DA0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postal_code VARCHAR(10)</w:t>
            </w:r>
          </w:p>
          <w:p w14:paraId="2306385B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);</w:t>
            </w:r>
          </w:p>
          <w:p w14:paraId="40ACBDBF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DF81530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CREATE TABLE dim_time (</w:t>
            </w:r>
          </w:p>
          <w:p w14:paraId="7151B33E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time_id INTEGER PRIMARY KEY,</w:t>
            </w:r>
          </w:p>
          <w:p w14:paraId="6656456F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date DATE,</w:t>
            </w:r>
          </w:p>
          <w:p w14:paraId="16B2B388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day INTEGER,</w:t>
            </w:r>
          </w:p>
          <w:p w14:paraId="609E13B7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month INTEGER,</w:t>
            </w:r>
          </w:p>
          <w:p w14:paraId="2B672CDF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year INTEGER,</w:t>
            </w:r>
          </w:p>
          <w:p w14:paraId="3031353D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quarter INTEGER,</w:t>
            </w:r>
          </w:p>
          <w:p w14:paraId="6AD430E9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day_name VARCHAR(10),</w:t>
            </w:r>
          </w:p>
          <w:p w14:paraId="69654CFC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month_name VARCHAR(10)</w:t>
            </w:r>
          </w:p>
          <w:p w14:paraId="6E474094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);</w:t>
            </w:r>
          </w:p>
        </w:tc>
      </w:tr>
      <w:tr w:rsidR="00C0300A" w14:paraId="2B06A6D9" w14:textId="77777777">
        <w:trPr>
          <w:trHeight w:val="1019"/>
        </w:trPr>
        <w:tc>
          <w:tcPr>
            <w:tcW w:w="2010" w:type="dxa"/>
          </w:tcPr>
          <w:p w14:paraId="1B636843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7" w:right="66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Implementations</w:t>
            </w:r>
          </w:p>
        </w:tc>
        <w:tc>
          <w:tcPr>
            <w:tcW w:w="7350" w:type="dxa"/>
            <w:gridSpan w:val="2"/>
          </w:tcPr>
          <w:p w14:paraId="4FA385BD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F4E94BA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4AC8115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8E0D07B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3AACDF6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AAC1096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052980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F15F9A0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9165F12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A49F767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2A4F74B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DAFE006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F320FB0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E908DAE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A9835A2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C4E777E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94B0F57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F984C1A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91D59F7" wp14:editId="26113E1C">
                  <wp:extent cx="4657725" cy="273558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735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0AC76EF" w14:textId="77777777" w:rsidR="00C0300A" w:rsidRDefault="00C0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35B8179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9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hidden="0" allowOverlap="1" wp14:anchorId="7E8888CB" wp14:editId="56F4BEAB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0</wp:posOffset>
                  </wp:positionV>
                  <wp:extent cx="4657725" cy="2515235"/>
                  <wp:effectExtent l="0" t="0" r="0" b="0"/>
                  <wp:wrapTopAndBottom distT="0" dist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515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064387C2" wp14:editId="67BBC496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2515235</wp:posOffset>
                  </wp:positionV>
                  <wp:extent cx="4657725" cy="2514600"/>
                  <wp:effectExtent l="0" t="0" r="0" b="0"/>
                  <wp:wrapTopAndBottom distT="0" dist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51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2971A7A7" wp14:editId="0839807F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5029200</wp:posOffset>
                  </wp:positionV>
                  <wp:extent cx="4657725" cy="2510790"/>
                  <wp:effectExtent l="0" t="0" r="0" b="0"/>
                  <wp:wrapTopAndBottom distT="0" dist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510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21033EE9" wp14:editId="14914205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7070725</wp:posOffset>
                  </wp:positionV>
                  <wp:extent cx="4657725" cy="2526665"/>
                  <wp:effectExtent l="0" t="0" r="0" b="0"/>
                  <wp:wrapTopAndBottom distT="0" dist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5266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882BFD8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hidden="0" allowOverlap="1" wp14:anchorId="239E7756" wp14:editId="1154D697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0</wp:posOffset>
                  </wp:positionV>
                  <wp:extent cx="4657725" cy="2581275"/>
                  <wp:effectExtent l="0" t="0" r="0" b="0"/>
                  <wp:wrapTopAndBottom distT="0" distB="0"/>
                  <wp:docPr id="128252136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581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0300A" w14:paraId="08A93B5F" w14:textId="77777777">
        <w:trPr>
          <w:trHeight w:val="1019"/>
        </w:trPr>
        <w:tc>
          <w:tcPr>
            <w:tcW w:w="2010" w:type="dxa"/>
          </w:tcPr>
          <w:p w14:paraId="393BA375" w14:textId="77777777" w:rsidR="00C030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7" w:right="66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7350" w:type="dxa"/>
            <w:gridSpan w:val="2"/>
          </w:tcPr>
          <w:p w14:paraId="3FFA8410" w14:textId="77777777" w:rsidR="00C0300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 successfully designed a star schema to analyze e-commerce purchase data. This model, centered around 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PURCHASE_FACT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table and its dimensions, simplifies complex queries and allows for efficient reporting. The design provides a solid foundation for gaining business insights from sales trends.</w:t>
            </w:r>
          </w:p>
        </w:tc>
      </w:tr>
    </w:tbl>
    <w:p w14:paraId="5F577205" w14:textId="77777777" w:rsidR="00C0300A" w:rsidRDefault="00C0300A">
      <w:pPr>
        <w:pBdr>
          <w:top w:val="nil"/>
          <w:left w:val="nil"/>
          <w:bottom w:val="nil"/>
          <w:right w:val="nil"/>
          <w:between w:val="nil"/>
        </w:pBdr>
        <w:ind w:left="97"/>
        <w:rPr>
          <w:color w:val="000000"/>
          <w:sz w:val="20"/>
          <w:szCs w:val="20"/>
        </w:rPr>
      </w:pPr>
    </w:p>
    <w:p w14:paraId="38BE00BC" w14:textId="77777777" w:rsidR="00C0300A" w:rsidRDefault="00C0300A"/>
    <w:p w14:paraId="6C2EFABF" w14:textId="77777777" w:rsidR="00C0300A" w:rsidRDefault="00C0300A"/>
    <w:p w14:paraId="6156520B" w14:textId="77777777" w:rsidR="00C0300A" w:rsidRDefault="00000000">
      <w:pPr>
        <w:tabs>
          <w:tab w:val="left" w:pos="1692"/>
        </w:tabs>
      </w:pPr>
      <w:r>
        <w:tab/>
      </w:r>
    </w:p>
    <w:sectPr w:rsidR="00C0300A">
      <w:pgSz w:w="11920" w:h="16860"/>
      <w:pgMar w:top="1420" w:right="850" w:bottom="28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00A"/>
    <w:rsid w:val="002B6FDE"/>
    <w:rsid w:val="00875C22"/>
    <w:rsid w:val="00C0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C03D"/>
  <w15:docId w15:val="{955192FB-2AEB-4926-BA48-3605D8AD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6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Hadkar</dc:creator>
  <cp:lastModifiedBy>Sumedh  Hadkar</cp:lastModifiedBy>
  <cp:revision>2</cp:revision>
  <dcterms:created xsi:type="dcterms:W3CDTF">2025-07-29T16:31:00Z</dcterms:created>
  <dcterms:modified xsi:type="dcterms:W3CDTF">2025-07-29T16:31:00Z</dcterms:modified>
</cp:coreProperties>
</file>