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C8F0" w14:textId="77777777" w:rsidR="00833276" w:rsidRPr="00833276" w:rsidRDefault="00833276" w:rsidP="00833276">
      <w:pPr>
        <w:pStyle w:val="Title"/>
        <w:rPr>
          <w:rFonts w:ascii="Times New Roman" w:hAnsi="Times New Roman" w:cs="Times New Roman"/>
        </w:rPr>
      </w:pPr>
      <w:r w:rsidRPr="00833276">
        <w:rPr>
          <w:rFonts w:ascii="Times New Roman" w:hAnsi="Times New Roman" w:cs="Times New Roman"/>
        </w:rPr>
        <w:t>PART I – PUBLIC DATASET ANALYSIS</w:t>
      </w:r>
    </w:p>
    <w:p w14:paraId="354E64A6" w14:textId="77777777" w:rsidR="00833276" w:rsidRDefault="00833276" w:rsidP="00833276">
      <w:pPr>
        <w:pStyle w:val="Subtitle"/>
        <w:rPr>
          <w:rFonts w:ascii="Times New Roman" w:hAnsi="Times New Roman" w:cs="Times New Roman"/>
        </w:rPr>
      </w:pPr>
      <w:r w:rsidRPr="00833276">
        <w:rPr>
          <w:rFonts w:ascii="Times New Roman" w:hAnsi="Times New Roman" w:cs="Times New Roman"/>
        </w:rPr>
        <w:t>Step 3: Hypothesis Testing</w:t>
      </w:r>
    </w:p>
    <w:p w14:paraId="12CD1F52" w14:textId="77777777" w:rsidR="00833276" w:rsidRPr="00833276" w:rsidRDefault="00833276" w:rsidP="00833276"/>
    <w:p w14:paraId="1B77F665" w14:textId="77777777" w:rsidR="00833276" w:rsidRPr="00833276" w:rsidRDefault="00833276" w:rsidP="00833276">
      <w:pPr>
        <w:rPr>
          <w:rFonts w:ascii="Times New Roman" w:hAnsi="Times New Roman" w:cs="Times New Roman"/>
        </w:rPr>
      </w:pPr>
      <w:r w:rsidRPr="00833276">
        <w:rPr>
          <w:rFonts w:ascii="Times New Roman" w:hAnsi="Times New Roman" w:cs="Times New Roman"/>
        </w:rPr>
        <w:t xml:space="preserve">1. </w:t>
      </w:r>
      <w:r w:rsidRPr="00042ABF">
        <w:rPr>
          <w:rFonts w:ascii="Times New Roman" w:hAnsi="Times New Roman" w:cs="Times New Roman"/>
          <w:b/>
          <w:bCs/>
        </w:rPr>
        <w:t>Research Question</w:t>
      </w:r>
    </w:p>
    <w:p w14:paraId="64343C1C" w14:textId="77777777" w:rsidR="00833276" w:rsidRPr="00833276" w:rsidRDefault="00833276" w:rsidP="00833276">
      <w:pPr>
        <w:jc w:val="both"/>
        <w:rPr>
          <w:rFonts w:ascii="Times New Roman" w:hAnsi="Times New Roman" w:cs="Times New Roman"/>
        </w:rPr>
      </w:pPr>
      <w:r w:rsidRPr="00833276">
        <w:rPr>
          <w:rFonts w:ascii="Times New Roman" w:hAnsi="Times New Roman" w:cs="Times New Roman"/>
        </w:rPr>
        <w:t>This analysis investigates whether there is a statistical relationship between selected student characteristics and academic outcomes in the dataset. Specifically, the study examines:</w:t>
      </w:r>
    </w:p>
    <w:p w14:paraId="42F2D996" w14:textId="77777777" w:rsidR="00833276" w:rsidRPr="00833276" w:rsidRDefault="00833276" w:rsidP="00833276">
      <w:pPr>
        <w:pStyle w:val="ListParagraph"/>
        <w:numPr>
          <w:ilvl w:val="0"/>
          <w:numId w:val="3"/>
        </w:numPr>
        <w:jc w:val="both"/>
        <w:rPr>
          <w:rFonts w:ascii="Times New Roman" w:hAnsi="Times New Roman" w:cs="Times New Roman"/>
        </w:rPr>
      </w:pPr>
      <w:r w:rsidRPr="00833276">
        <w:rPr>
          <w:rFonts w:ascii="Times New Roman" w:hAnsi="Times New Roman" w:cs="Times New Roman"/>
        </w:rPr>
        <w:t>Whether Age at Enrollment is related to Admission Grade.</w:t>
      </w:r>
    </w:p>
    <w:p w14:paraId="79921A0B" w14:textId="77777777" w:rsidR="00833276" w:rsidRPr="00833276" w:rsidRDefault="00833276" w:rsidP="00833276">
      <w:pPr>
        <w:pStyle w:val="ListParagraph"/>
        <w:numPr>
          <w:ilvl w:val="0"/>
          <w:numId w:val="3"/>
        </w:numPr>
        <w:jc w:val="both"/>
        <w:rPr>
          <w:rFonts w:ascii="Times New Roman" w:hAnsi="Times New Roman" w:cs="Times New Roman"/>
        </w:rPr>
      </w:pPr>
      <w:r w:rsidRPr="00833276">
        <w:rPr>
          <w:rFonts w:ascii="Times New Roman" w:hAnsi="Times New Roman" w:cs="Times New Roman"/>
        </w:rPr>
        <w:t>Whether Gender is associated with Student Outcome (Dropout, Enrolled, Graduate).</w:t>
      </w:r>
    </w:p>
    <w:p w14:paraId="74FE0DEE" w14:textId="77777777" w:rsidR="00833276" w:rsidRPr="00833276" w:rsidRDefault="00833276" w:rsidP="00833276">
      <w:pPr>
        <w:jc w:val="both"/>
        <w:rPr>
          <w:rFonts w:ascii="Times New Roman" w:hAnsi="Times New Roman" w:cs="Times New Roman"/>
        </w:rPr>
      </w:pPr>
      <w:r w:rsidRPr="00833276">
        <w:rPr>
          <w:rFonts w:ascii="Times New Roman" w:hAnsi="Times New Roman" w:cs="Times New Roman"/>
        </w:rPr>
        <w:t>These relationships are tested using parametric and non-parametric statistical methods.</w:t>
      </w:r>
    </w:p>
    <w:p w14:paraId="300E4B92" w14:textId="77777777" w:rsidR="00833276" w:rsidRPr="00833276" w:rsidRDefault="00833276" w:rsidP="00833276">
      <w:pPr>
        <w:rPr>
          <w:rFonts w:ascii="Times New Roman" w:hAnsi="Times New Roman" w:cs="Times New Roman"/>
        </w:rPr>
      </w:pPr>
    </w:p>
    <w:p w14:paraId="529748B6" w14:textId="77777777" w:rsidR="00833276" w:rsidRPr="00833276" w:rsidRDefault="00833276" w:rsidP="00833276">
      <w:pPr>
        <w:rPr>
          <w:rFonts w:ascii="Times New Roman" w:hAnsi="Times New Roman" w:cs="Times New Roman"/>
        </w:rPr>
      </w:pPr>
      <w:r w:rsidRPr="00833276">
        <w:rPr>
          <w:rFonts w:ascii="Times New Roman" w:hAnsi="Times New Roman" w:cs="Times New Roman"/>
        </w:rPr>
        <w:t xml:space="preserve">2. </w:t>
      </w:r>
      <w:r w:rsidRPr="00042ABF">
        <w:rPr>
          <w:rFonts w:ascii="Times New Roman" w:hAnsi="Times New Roman" w:cs="Times New Roman"/>
          <w:b/>
          <w:bCs/>
        </w:rPr>
        <w:t>Normality Test</w:t>
      </w:r>
    </w:p>
    <w:p w14:paraId="0930118B"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Before performing hypothesis testing, the distribution of the Admission Grade variable was assessed using the Shapiro–Wilk Test for normality.</w:t>
      </w:r>
    </w:p>
    <w:p w14:paraId="646D9E4A" w14:textId="77777777" w:rsidR="00042ABF" w:rsidRPr="00042ABF" w:rsidRDefault="00042ABF" w:rsidP="00042ABF">
      <w:pPr>
        <w:rPr>
          <w:rFonts w:ascii="Times New Roman" w:hAnsi="Times New Roman" w:cs="Times New Roman"/>
        </w:rPr>
      </w:pPr>
    </w:p>
    <w:p w14:paraId="141DABD6"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Hypotheses</w:t>
      </w:r>
    </w:p>
    <w:p w14:paraId="5155ECE6"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H₀ (Null Hypothesis):</w:t>
      </w:r>
      <w:r w:rsidRPr="00042ABF">
        <w:rPr>
          <w:rFonts w:ascii="Times New Roman" w:hAnsi="Times New Roman" w:cs="Times New Roman"/>
        </w:rPr>
        <w:br/>
        <w:t>The Admission Grade variable is normally distributed.</w:t>
      </w:r>
    </w:p>
    <w:p w14:paraId="686E1F0A"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H₁ (Alternative Hypothesis):</w:t>
      </w:r>
      <w:r w:rsidRPr="00042ABF">
        <w:rPr>
          <w:rFonts w:ascii="Times New Roman" w:hAnsi="Times New Roman" w:cs="Times New Roman"/>
        </w:rPr>
        <w:br/>
        <w:t>The Admission Grade variable is not normally distributed.</w:t>
      </w:r>
    </w:p>
    <w:p w14:paraId="2BE0F57B" w14:textId="77777777" w:rsidR="00042ABF" w:rsidRPr="00042ABF" w:rsidRDefault="00042ABF" w:rsidP="00042ABF">
      <w:pPr>
        <w:rPr>
          <w:rFonts w:ascii="Times New Roman" w:hAnsi="Times New Roman" w:cs="Times New Roman"/>
        </w:rPr>
      </w:pPr>
    </w:p>
    <w:p w14:paraId="63A99EF1"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R Output</w:t>
      </w:r>
    </w:p>
    <w:p w14:paraId="1D61949C" w14:textId="177A6A41" w:rsidR="00042ABF" w:rsidRDefault="00042ABF" w:rsidP="00042ABF">
      <w:pPr>
        <w:spacing w:after="0" w:line="240" w:lineRule="auto"/>
        <w:rPr>
          <w:rFonts w:ascii="Times New Roman" w:hAnsi="Times New Roman" w:cs="Times New Roman"/>
        </w:rPr>
      </w:pPr>
      <w:r w:rsidRPr="00042ABF">
        <w:rPr>
          <w:rFonts w:ascii="Times New Roman" w:hAnsi="Times New Roman" w:cs="Times New Roman"/>
        </w:rPr>
        <w:t>Shapiro-Wilk normality test</w:t>
      </w:r>
    </w:p>
    <w:p w14:paraId="2CB5A705" w14:textId="77777777" w:rsidR="00042ABF" w:rsidRPr="00042ABF" w:rsidRDefault="00042ABF" w:rsidP="00042ABF">
      <w:pPr>
        <w:spacing w:after="0" w:line="240" w:lineRule="auto"/>
        <w:rPr>
          <w:rFonts w:ascii="Times New Roman" w:hAnsi="Times New Roman" w:cs="Times New Roman"/>
        </w:rPr>
      </w:pPr>
    </w:p>
    <w:p w14:paraId="438EEA48" w14:textId="77777777" w:rsidR="00042ABF" w:rsidRPr="00042ABF" w:rsidRDefault="00042ABF" w:rsidP="00042ABF">
      <w:pPr>
        <w:spacing w:after="0" w:line="240" w:lineRule="auto"/>
        <w:rPr>
          <w:rFonts w:ascii="Times New Roman" w:hAnsi="Times New Roman" w:cs="Times New Roman"/>
        </w:rPr>
      </w:pPr>
      <w:r w:rsidRPr="00042ABF">
        <w:rPr>
          <w:rFonts w:ascii="Times New Roman" w:hAnsi="Times New Roman" w:cs="Times New Roman"/>
        </w:rPr>
        <w:t>W = 0.98048</w:t>
      </w:r>
    </w:p>
    <w:p w14:paraId="0D5B4252" w14:textId="5CBE9C2E" w:rsidR="00833276" w:rsidRDefault="00042ABF" w:rsidP="00042ABF">
      <w:pPr>
        <w:spacing w:after="0" w:line="240" w:lineRule="auto"/>
        <w:rPr>
          <w:rFonts w:ascii="Times New Roman" w:hAnsi="Times New Roman" w:cs="Times New Roman"/>
        </w:rPr>
      </w:pPr>
      <w:r w:rsidRPr="00042ABF">
        <w:rPr>
          <w:rFonts w:ascii="Times New Roman" w:hAnsi="Times New Roman" w:cs="Times New Roman"/>
        </w:rPr>
        <w:t>p-value &lt; 2.2e-16</w:t>
      </w:r>
    </w:p>
    <w:p w14:paraId="01D0AE22" w14:textId="77777777" w:rsidR="00042ABF" w:rsidRDefault="00042ABF" w:rsidP="00042ABF">
      <w:pPr>
        <w:spacing w:after="0" w:line="240" w:lineRule="auto"/>
        <w:rPr>
          <w:rFonts w:ascii="Times New Roman" w:hAnsi="Times New Roman" w:cs="Times New Roman"/>
        </w:rPr>
      </w:pPr>
    </w:p>
    <w:p w14:paraId="1E08E095" w14:textId="77777777" w:rsidR="00042ABF" w:rsidRPr="00833276" w:rsidRDefault="00042ABF" w:rsidP="00042ABF">
      <w:pPr>
        <w:spacing w:after="0" w:line="240" w:lineRule="auto"/>
        <w:rPr>
          <w:rFonts w:ascii="Times New Roman" w:hAnsi="Times New Roman" w:cs="Times New Roman"/>
        </w:rPr>
      </w:pPr>
    </w:p>
    <w:p w14:paraId="240246E4"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Interpretation</w:t>
      </w:r>
    </w:p>
    <w:p w14:paraId="066656A6" w14:textId="77777777" w:rsidR="00042ABF" w:rsidRDefault="00042ABF" w:rsidP="00042ABF">
      <w:pPr>
        <w:jc w:val="both"/>
        <w:rPr>
          <w:rFonts w:ascii="Times New Roman" w:hAnsi="Times New Roman" w:cs="Times New Roman"/>
        </w:rPr>
      </w:pPr>
      <w:r w:rsidRPr="00042ABF">
        <w:rPr>
          <w:rFonts w:ascii="Times New Roman" w:hAnsi="Times New Roman" w:cs="Times New Roman"/>
        </w:rPr>
        <w:t xml:space="preserve">The test produced a p-value less than 0.05, indicating that the null hypothesis of normality should be rejected. Therefore, the Admission Grade variable does not follow a normal distribution. This </w:t>
      </w:r>
      <w:r w:rsidRPr="00042ABF">
        <w:rPr>
          <w:rFonts w:ascii="Times New Roman" w:hAnsi="Times New Roman" w:cs="Times New Roman"/>
        </w:rPr>
        <w:lastRenderedPageBreak/>
        <w:t>result suggests that caution should be exercised when applying parametric statistical methods, and non-parametric approaches may also be appropriate for analysis.</w:t>
      </w:r>
    </w:p>
    <w:p w14:paraId="3BCC1548" w14:textId="77777777" w:rsidR="00042ABF" w:rsidRPr="00042ABF" w:rsidRDefault="00042ABF" w:rsidP="00042ABF">
      <w:pPr>
        <w:jc w:val="both"/>
        <w:rPr>
          <w:rFonts w:ascii="Times New Roman" w:hAnsi="Times New Roman" w:cs="Times New Roman"/>
        </w:rPr>
      </w:pPr>
    </w:p>
    <w:p w14:paraId="459DC734" w14:textId="77777777" w:rsidR="00042ABF" w:rsidRPr="00042ABF" w:rsidRDefault="00833276" w:rsidP="00042ABF">
      <w:pPr>
        <w:rPr>
          <w:rFonts w:ascii="Times New Roman" w:hAnsi="Times New Roman" w:cs="Times New Roman"/>
          <w:b/>
          <w:bCs/>
        </w:rPr>
      </w:pPr>
      <w:r w:rsidRPr="00833276">
        <w:rPr>
          <w:rFonts w:ascii="Times New Roman" w:hAnsi="Times New Roman" w:cs="Times New Roman"/>
        </w:rPr>
        <w:t xml:space="preserve">3. </w:t>
      </w:r>
      <w:r w:rsidR="00042ABF" w:rsidRPr="00042ABF">
        <w:rPr>
          <w:rFonts w:ascii="Times New Roman" w:hAnsi="Times New Roman" w:cs="Times New Roman"/>
          <w:b/>
          <w:bCs/>
        </w:rPr>
        <w:t>Parametric Test – Pearson Correlation</w:t>
      </w:r>
    </w:p>
    <w:p w14:paraId="50EFE6E3" w14:textId="77777777" w:rsidR="00042ABF" w:rsidRDefault="00042ABF" w:rsidP="00042ABF">
      <w:pPr>
        <w:jc w:val="both"/>
        <w:rPr>
          <w:rFonts w:ascii="Times New Roman" w:hAnsi="Times New Roman" w:cs="Times New Roman"/>
        </w:rPr>
      </w:pPr>
      <w:r w:rsidRPr="00042ABF">
        <w:rPr>
          <w:rFonts w:ascii="Times New Roman" w:hAnsi="Times New Roman" w:cs="Times New Roman"/>
        </w:rPr>
        <w:t>To examine the relationship between Age at Enrollment and Admission Grade, a Pearson Correlation Coefficient analysis was conducted. This test evaluates the strength and direction of a linear relationship between two continuous variables.</w:t>
      </w:r>
    </w:p>
    <w:p w14:paraId="37DDDFA8" w14:textId="77777777" w:rsidR="00042ABF" w:rsidRPr="00042ABF" w:rsidRDefault="00042ABF" w:rsidP="00042ABF">
      <w:pPr>
        <w:jc w:val="both"/>
        <w:rPr>
          <w:rFonts w:ascii="Times New Roman" w:hAnsi="Times New Roman" w:cs="Times New Roman"/>
        </w:rPr>
      </w:pPr>
    </w:p>
    <w:p w14:paraId="1E7979DE"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Hypotheses</w:t>
      </w:r>
    </w:p>
    <w:p w14:paraId="3545069A"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H₀:</w:t>
      </w:r>
      <w:r w:rsidRPr="00042ABF">
        <w:rPr>
          <w:rFonts w:ascii="Times New Roman" w:hAnsi="Times New Roman" w:cs="Times New Roman"/>
        </w:rPr>
        <w:br/>
        <w:t>There is no significant correlation between Age at Enrollment and Admission Grade.</w:t>
      </w:r>
    </w:p>
    <w:p w14:paraId="341B0A54" w14:textId="77777777" w:rsidR="00042ABF" w:rsidRDefault="00042ABF" w:rsidP="00042ABF">
      <w:pPr>
        <w:rPr>
          <w:rFonts w:ascii="Times New Roman" w:hAnsi="Times New Roman" w:cs="Times New Roman"/>
        </w:rPr>
      </w:pPr>
      <w:r w:rsidRPr="00042ABF">
        <w:rPr>
          <w:rFonts w:ascii="Times New Roman" w:hAnsi="Times New Roman" w:cs="Times New Roman"/>
        </w:rPr>
        <w:t>H₁:</w:t>
      </w:r>
      <w:r w:rsidRPr="00042ABF">
        <w:rPr>
          <w:rFonts w:ascii="Times New Roman" w:hAnsi="Times New Roman" w:cs="Times New Roman"/>
        </w:rPr>
        <w:br/>
        <w:t>There is a significant correlation between Age at Enrollment and Admission Grade.</w:t>
      </w:r>
    </w:p>
    <w:p w14:paraId="2897033D" w14:textId="77777777" w:rsidR="00042ABF" w:rsidRPr="00042ABF" w:rsidRDefault="00042ABF" w:rsidP="00042ABF">
      <w:pPr>
        <w:rPr>
          <w:rFonts w:ascii="Times New Roman" w:hAnsi="Times New Roman" w:cs="Times New Roman"/>
        </w:rPr>
      </w:pPr>
    </w:p>
    <w:p w14:paraId="0C67FDD4"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Assumptions</w:t>
      </w:r>
    </w:p>
    <w:p w14:paraId="0C81622B"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The Pearson correlation test assumes:</w:t>
      </w:r>
    </w:p>
    <w:p w14:paraId="5A9FCF48" w14:textId="77777777" w:rsidR="00042ABF" w:rsidRPr="00042ABF" w:rsidRDefault="00042ABF" w:rsidP="00042ABF">
      <w:pPr>
        <w:numPr>
          <w:ilvl w:val="0"/>
          <w:numId w:val="5"/>
        </w:numPr>
        <w:rPr>
          <w:rFonts w:ascii="Times New Roman" w:hAnsi="Times New Roman" w:cs="Times New Roman"/>
        </w:rPr>
      </w:pPr>
      <w:r w:rsidRPr="00042ABF">
        <w:rPr>
          <w:rFonts w:ascii="Times New Roman" w:hAnsi="Times New Roman" w:cs="Times New Roman"/>
        </w:rPr>
        <w:t>Both variables are measured on a continuous scale.</w:t>
      </w:r>
    </w:p>
    <w:p w14:paraId="3FDFD7D2" w14:textId="77777777" w:rsidR="00042ABF" w:rsidRPr="00042ABF" w:rsidRDefault="00042ABF" w:rsidP="00042ABF">
      <w:pPr>
        <w:numPr>
          <w:ilvl w:val="0"/>
          <w:numId w:val="5"/>
        </w:numPr>
        <w:rPr>
          <w:rFonts w:ascii="Times New Roman" w:hAnsi="Times New Roman" w:cs="Times New Roman"/>
        </w:rPr>
      </w:pPr>
      <w:r w:rsidRPr="00042ABF">
        <w:rPr>
          <w:rFonts w:ascii="Times New Roman" w:hAnsi="Times New Roman" w:cs="Times New Roman"/>
        </w:rPr>
        <w:t>The relationship between variables is linear.</w:t>
      </w:r>
    </w:p>
    <w:p w14:paraId="096764E4" w14:textId="77777777" w:rsidR="00042ABF" w:rsidRPr="00042ABF" w:rsidRDefault="00042ABF" w:rsidP="00042ABF">
      <w:pPr>
        <w:numPr>
          <w:ilvl w:val="0"/>
          <w:numId w:val="5"/>
        </w:numPr>
        <w:rPr>
          <w:rFonts w:ascii="Times New Roman" w:hAnsi="Times New Roman" w:cs="Times New Roman"/>
        </w:rPr>
      </w:pPr>
      <w:r w:rsidRPr="00042ABF">
        <w:rPr>
          <w:rFonts w:ascii="Times New Roman" w:hAnsi="Times New Roman" w:cs="Times New Roman"/>
        </w:rPr>
        <w:t>The data observations are independent.</w:t>
      </w:r>
    </w:p>
    <w:p w14:paraId="4D556F7B" w14:textId="029BCB7F" w:rsidR="00042ABF" w:rsidRPr="00042ABF" w:rsidRDefault="00042ABF" w:rsidP="00042ABF">
      <w:pPr>
        <w:numPr>
          <w:ilvl w:val="0"/>
          <w:numId w:val="5"/>
        </w:numPr>
        <w:rPr>
          <w:rFonts w:ascii="Times New Roman" w:hAnsi="Times New Roman" w:cs="Times New Roman"/>
        </w:rPr>
      </w:pPr>
      <w:r w:rsidRPr="00042ABF">
        <w:rPr>
          <w:rFonts w:ascii="Times New Roman" w:hAnsi="Times New Roman" w:cs="Times New Roman"/>
        </w:rPr>
        <w:t>The variables are approximately normally distributed.</w:t>
      </w:r>
    </w:p>
    <w:p w14:paraId="41F818D0"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Although the normality assumption was not fully satisfied, the test was conducted due to the large sample size (n = 4424), which can make parametric tests relatively robust to deviations from normality.</w:t>
      </w:r>
    </w:p>
    <w:p w14:paraId="3198EAF8" w14:textId="77777777" w:rsidR="00042ABF" w:rsidRPr="00042ABF" w:rsidRDefault="00042ABF" w:rsidP="00042ABF">
      <w:pPr>
        <w:rPr>
          <w:rFonts w:ascii="Times New Roman" w:hAnsi="Times New Roman" w:cs="Times New Roman"/>
        </w:rPr>
      </w:pPr>
    </w:p>
    <w:p w14:paraId="65DCAEF0"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R Output</w:t>
      </w:r>
    </w:p>
    <w:p w14:paraId="5E30230C"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Pearson's product-moment correlation</w:t>
      </w:r>
      <w:r w:rsidRPr="00042ABF">
        <w:rPr>
          <w:rFonts w:ascii="Times New Roman" w:hAnsi="Times New Roman" w:cs="Times New Roman"/>
        </w:rPr>
        <w:br/>
      </w:r>
      <w:r w:rsidRPr="00042ABF">
        <w:rPr>
          <w:rFonts w:ascii="Times New Roman" w:hAnsi="Times New Roman" w:cs="Times New Roman"/>
        </w:rPr>
        <w:br/>
        <w:t>t = -1.9902</w:t>
      </w:r>
      <w:r w:rsidRPr="00042ABF">
        <w:rPr>
          <w:rFonts w:ascii="Times New Roman" w:hAnsi="Times New Roman" w:cs="Times New Roman"/>
        </w:rPr>
        <w:br/>
      </w:r>
      <w:proofErr w:type="spellStart"/>
      <w:r w:rsidRPr="00042ABF">
        <w:rPr>
          <w:rFonts w:ascii="Times New Roman" w:hAnsi="Times New Roman" w:cs="Times New Roman"/>
        </w:rPr>
        <w:t>df</w:t>
      </w:r>
      <w:proofErr w:type="spellEnd"/>
      <w:r w:rsidRPr="00042ABF">
        <w:rPr>
          <w:rFonts w:ascii="Times New Roman" w:hAnsi="Times New Roman" w:cs="Times New Roman"/>
        </w:rPr>
        <w:t xml:space="preserve"> = 4422</w:t>
      </w:r>
      <w:r w:rsidRPr="00042ABF">
        <w:rPr>
          <w:rFonts w:ascii="Times New Roman" w:hAnsi="Times New Roman" w:cs="Times New Roman"/>
        </w:rPr>
        <w:br/>
        <w:t>p-value = 0.04663</w:t>
      </w:r>
      <w:r w:rsidRPr="00042ABF">
        <w:rPr>
          <w:rFonts w:ascii="Times New Roman" w:hAnsi="Times New Roman" w:cs="Times New Roman"/>
        </w:rPr>
        <w:br/>
      </w:r>
      <w:proofErr w:type="spellStart"/>
      <w:r w:rsidRPr="00042ABF">
        <w:rPr>
          <w:rFonts w:ascii="Times New Roman" w:hAnsi="Times New Roman" w:cs="Times New Roman"/>
        </w:rPr>
        <w:t>cor</w:t>
      </w:r>
      <w:proofErr w:type="spellEnd"/>
      <w:r w:rsidRPr="00042ABF">
        <w:rPr>
          <w:rFonts w:ascii="Times New Roman" w:hAnsi="Times New Roman" w:cs="Times New Roman"/>
        </w:rPr>
        <w:t xml:space="preserve"> = -0.02991536</w:t>
      </w:r>
    </w:p>
    <w:p w14:paraId="77BD78D8"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lastRenderedPageBreak/>
        <w:t>Interpretation</w:t>
      </w:r>
    </w:p>
    <w:p w14:paraId="3AD1EF7B"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The test produced a p-value of 0.04663, which is slightly below the significance level of 0.05, indicating that the null hypothesis should be rejected. This suggests that there is a statistically significant relationship between Age at Enrollment and Admission Grade.</w:t>
      </w:r>
    </w:p>
    <w:p w14:paraId="22DD02A6"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However, the correlation coefficient (r = −0.0299) indicates an extremely weak negative relationship between the variables. In practical terms, this means that although the relationship is statistically detectable, age has very little influence on admission grade. The effect size is therefore considered negligible.</w:t>
      </w:r>
    </w:p>
    <w:p w14:paraId="676FE4FA" w14:textId="527AFE5D" w:rsidR="00833276" w:rsidRDefault="00833276">
      <w:pPr>
        <w:rPr>
          <w:rFonts w:ascii="Times New Roman" w:hAnsi="Times New Roman" w:cs="Times New Roman"/>
        </w:rPr>
      </w:pPr>
    </w:p>
    <w:p w14:paraId="766A48F2"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4. Non-Parametric Test – Chi-Square Test</w:t>
      </w:r>
    </w:p>
    <w:p w14:paraId="667D51D1" w14:textId="77777777" w:rsidR="00042ABF" w:rsidRDefault="00042ABF" w:rsidP="00042ABF">
      <w:pPr>
        <w:jc w:val="both"/>
        <w:rPr>
          <w:rFonts w:ascii="Times New Roman" w:hAnsi="Times New Roman" w:cs="Times New Roman"/>
        </w:rPr>
      </w:pPr>
      <w:r w:rsidRPr="00042ABF">
        <w:rPr>
          <w:rFonts w:ascii="Times New Roman" w:hAnsi="Times New Roman" w:cs="Times New Roman"/>
        </w:rPr>
        <w:t>To evaluate whether Gender is associated with Student Outcome, a Chi-Square Test of Independence was conducted. This non-parametric test determines whether two categorical variables are statistically associated.</w:t>
      </w:r>
    </w:p>
    <w:p w14:paraId="216AD721" w14:textId="77777777" w:rsidR="00042ABF" w:rsidRPr="00042ABF" w:rsidRDefault="00042ABF" w:rsidP="00042ABF">
      <w:pPr>
        <w:rPr>
          <w:rFonts w:ascii="Times New Roman" w:hAnsi="Times New Roman" w:cs="Times New Roman"/>
        </w:rPr>
      </w:pPr>
    </w:p>
    <w:p w14:paraId="70B899F6"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Hypotheses</w:t>
      </w:r>
    </w:p>
    <w:p w14:paraId="74F766CE"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H₀:</w:t>
      </w:r>
      <w:r w:rsidRPr="00042ABF">
        <w:rPr>
          <w:rFonts w:ascii="Times New Roman" w:hAnsi="Times New Roman" w:cs="Times New Roman"/>
        </w:rPr>
        <w:br/>
        <w:t>Gender and Student Outcome are independent.</w:t>
      </w:r>
    </w:p>
    <w:p w14:paraId="522FD12A"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H₁:</w:t>
      </w:r>
      <w:r w:rsidRPr="00042ABF">
        <w:rPr>
          <w:rFonts w:ascii="Times New Roman" w:hAnsi="Times New Roman" w:cs="Times New Roman"/>
        </w:rPr>
        <w:br/>
        <w:t>Gender and Student Outcome are associated.</w:t>
      </w:r>
    </w:p>
    <w:p w14:paraId="1580E875" w14:textId="77777777" w:rsidR="00042ABF" w:rsidRPr="00042ABF" w:rsidRDefault="00042ABF" w:rsidP="00042ABF">
      <w:pPr>
        <w:rPr>
          <w:rFonts w:ascii="Times New Roman" w:hAnsi="Times New Roman" w:cs="Times New Roman"/>
        </w:rPr>
      </w:pPr>
    </w:p>
    <w:p w14:paraId="0F781A7E"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Assumptions</w:t>
      </w:r>
    </w:p>
    <w:p w14:paraId="0D9D0C46" w14:textId="77777777" w:rsidR="00042ABF" w:rsidRPr="00042ABF" w:rsidRDefault="00042ABF" w:rsidP="00042ABF">
      <w:pPr>
        <w:rPr>
          <w:rFonts w:ascii="Times New Roman" w:hAnsi="Times New Roman" w:cs="Times New Roman"/>
        </w:rPr>
      </w:pPr>
      <w:r w:rsidRPr="00042ABF">
        <w:rPr>
          <w:rFonts w:ascii="Times New Roman" w:hAnsi="Times New Roman" w:cs="Times New Roman"/>
        </w:rPr>
        <w:t>The Chi-Square test assumes:</w:t>
      </w:r>
    </w:p>
    <w:p w14:paraId="5CEC8B41" w14:textId="77777777" w:rsidR="00042ABF" w:rsidRPr="00042ABF" w:rsidRDefault="00042ABF" w:rsidP="00042ABF">
      <w:pPr>
        <w:numPr>
          <w:ilvl w:val="0"/>
          <w:numId w:val="6"/>
        </w:numPr>
        <w:rPr>
          <w:rFonts w:ascii="Times New Roman" w:hAnsi="Times New Roman" w:cs="Times New Roman"/>
        </w:rPr>
      </w:pPr>
      <w:r w:rsidRPr="00042ABF">
        <w:rPr>
          <w:rFonts w:ascii="Times New Roman" w:hAnsi="Times New Roman" w:cs="Times New Roman"/>
        </w:rPr>
        <w:t xml:space="preserve">The variables are </w:t>
      </w:r>
      <w:r w:rsidRPr="00042ABF">
        <w:rPr>
          <w:rFonts w:ascii="Times New Roman" w:hAnsi="Times New Roman" w:cs="Times New Roman"/>
          <w:b/>
          <w:bCs/>
        </w:rPr>
        <w:t>categorical</w:t>
      </w:r>
      <w:r w:rsidRPr="00042ABF">
        <w:rPr>
          <w:rFonts w:ascii="Times New Roman" w:hAnsi="Times New Roman" w:cs="Times New Roman"/>
        </w:rPr>
        <w:t>.</w:t>
      </w:r>
    </w:p>
    <w:p w14:paraId="79A734CC" w14:textId="77777777" w:rsidR="00042ABF" w:rsidRPr="00042ABF" w:rsidRDefault="00042ABF" w:rsidP="00042ABF">
      <w:pPr>
        <w:numPr>
          <w:ilvl w:val="0"/>
          <w:numId w:val="6"/>
        </w:numPr>
        <w:rPr>
          <w:rFonts w:ascii="Times New Roman" w:hAnsi="Times New Roman" w:cs="Times New Roman"/>
        </w:rPr>
      </w:pPr>
      <w:r w:rsidRPr="00042ABF">
        <w:rPr>
          <w:rFonts w:ascii="Times New Roman" w:hAnsi="Times New Roman" w:cs="Times New Roman"/>
        </w:rPr>
        <w:t xml:space="preserve">Observations are </w:t>
      </w:r>
      <w:r w:rsidRPr="00042ABF">
        <w:rPr>
          <w:rFonts w:ascii="Times New Roman" w:hAnsi="Times New Roman" w:cs="Times New Roman"/>
          <w:b/>
          <w:bCs/>
        </w:rPr>
        <w:t>independent</w:t>
      </w:r>
      <w:r w:rsidRPr="00042ABF">
        <w:rPr>
          <w:rFonts w:ascii="Times New Roman" w:hAnsi="Times New Roman" w:cs="Times New Roman"/>
        </w:rPr>
        <w:t>.</w:t>
      </w:r>
    </w:p>
    <w:p w14:paraId="4C17FDB1" w14:textId="68D337BA" w:rsidR="00042ABF" w:rsidRDefault="00042ABF" w:rsidP="00042ABF">
      <w:pPr>
        <w:numPr>
          <w:ilvl w:val="0"/>
          <w:numId w:val="6"/>
        </w:numPr>
        <w:rPr>
          <w:rFonts w:ascii="Times New Roman" w:hAnsi="Times New Roman" w:cs="Times New Roman"/>
        </w:rPr>
      </w:pPr>
      <w:r w:rsidRPr="00042ABF">
        <w:rPr>
          <w:rFonts w:ascii="Times New Roman" w:hAnsi="Times New Roman" w:cs="Times New Roman"/>
        </w:rPr>
        <w:t xml:space="preserve">Expected frequencies in contingency table cells are </w:t>
      </w:r>
      <w:r w:rsidRPr="00042ABF">
        <w:rPr>
          <w:rFonts w:ascii="Times New Roman" w:hAnsi="Times New Roman" w:cs="Times New Roman"/>
          <w:b/>
          <w:bCs/>
        </w:rPr>
        <w:t>sufficiently large</w:t>
      </w:r>
      <w:r w:rsidRPr="00042ABF">
        <w:rPr>
          <w:rFonts w:ascii="Times New Roman" w:hAnsi="Times New Roman" w:cs="Times New Roman"/>
        </w:rPr>
        <w:t xml:space="preserve"> (generally at least 5).</w:t>
      </w:r>
    </w:p>
    <w:p w14:paraId="4EE262DF" w14:textId="77777777" w:rsidR="00042ABF" w:rsidRPr="00042ABF" w:rsidRDefault="00042ABF" w:rsidP="00042ABF">
      <w:pPr>
        <w:rPr>
          <w:rFonts w:ascii="Times New Roman" w:hAnsi="Times New Roman" w:cs="Times New Roman"/>
        </w:rPr>
      </w:pPr>
    </w:p>
    <w:p w14:paraId="69550DDB"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R Output</w:t>
      </w:r>
    </w:p>
    <w:p w14:paraId="7F0171BB" w14:textId="77777777" w:rsidR="00042ABF" w:rsidRDefault="00042ABF" w:rsidP="00042ABF">
      <w:pPr>
        <w:rPr>
          <w:rFonts w:ascii="Times New Roman" w:hAnsi="Times New Roman" w:cs="Times New Roman"/>
        </w:rPr>
      </w:pPr>
      <w:r w:rsidRPr="00042ABF">
        <w:rPr>
          <w:rFonts w:ascii="Times New Roman" w:hAnsi="Times New Roman" w:cs="Times New Roman"/>
        </w:rPr>
        <w:t>Pearson's Chi-squared test</w:t>
      </w:r>
      <w:r w:rsidRPr="00042ABF">
        <w:rPr>
          <w:rFonts w:ascii="Times New Roman" w:hAnsi="Times New Roman" w:cs="Times New Roman"/>
        </w:rPr>
        <w:br/>
      </w:r>
      <w:r w:rsidRPr="00042ABF">
        <w:rPr>
          <w:rFonts w:ascii="Times New Roman" w:hAnsi="Times New Roman" w:cs="Times New Roman"/>
        </w:rPr>
        <w:br/>
        <w:t>X-squared = 233.27</w:t>
      </w:r>
      <w:r w:rsidRPr="00042ABF">
        <w:rPr>
          <w:rFonts w:ascii="Times New Roman" w:hAnsi="Times New Roman" w:cs="Times New Roman"/>
        </w:rPr>
        <w:br/>
      </w:r>
      <w:proofErr w:type="spellStart"/>
      <w:r w:rsidRPr="00042ABF">
        <w:rPr>
          <w:rFonts w:ascii="Times New Roman" w:hAnsi="Times New Roman" w:cs="Times New Roman"/>
        </w:rPr>
        <w:lastRenderedPageBreak/>
        <w:t>df</w:t>
      </w:r>
      <w:proofErr w:type="spellEnd"/>
      <w:r w:rsidRPr="00042ABF">
        <w:rPr>
          <w:rFonts w:ascii="Times New Roman" w:hAnsi="Times New Roman" w:cs="Times New Roman"/>
        </w:rPr>
        <w:t xml:space="preserve"> = 2</w:t>
      </w:r>
      <w:r w:rsidRPr="00042ABF">
        <w:rPr>
          <w:rFonts w:ascii="Times New Roman" w:hAnsi="Times New Roman" w:cs="Times New Roman"/>
        </w:rPr>
        <w:br/>
        <w:t>p-value &lt; 2.2e-16</w:t>
      </w:r>
    </w:p>
    <w:p w14:paraId="09248342" w14:textId="77777777" w:rsidR="00042ABF" w:rsidRPr="00042ABF" w:rsidRDefault="00042ABF" w:rsidP="00042ABF">
      <w:pPr>
        <w:rPr>
          <w:rFonts w:ascii="Times New Roman" w:hAnsi="Times New Roman" w:cs="Times New Roman"/>
        </w:rPr>
      </w:pPr>
    </w:p>
    <w:p w14:paraId="757517B4" w14:textId="77777777" w:rsidR="00042ABF" w:rsidRPr="00042ABF" w:rsidRDefault="00042ABF" w:rsidP="00042ABF">
      <w:pPr>
        <w:rPr>
          <w:rFonts w:ascii="Times New Roman" w:hAnsi="Times New Roman" w:cs="Times New Roman"/>
          <w:b/>
          <w:bCs/>
        </w:rPr>
      </w:pPr>
      <w:r w:rsidRPr="00042ABF">
        <w:rPr>
          <w:rFonts w:ascii="Times New Roman" w:hAnsi="Times New Roman" w:cs="Times New Roman"/>
          <w:b/>
          <w:bCs/>
        </w:rPr>
        <w:t>Interpretation</w:t>
      </w:r>
    </w:p>
    <w:p w14:paraId="281B4F80"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The Chi-Square test produced a p-value smaller than 0.05, indicating that the null hypothesis should be rejected. Therefore, there is a statistically significant association between Gender and Student Outcome.</w:t>
      </w:r>
    </w:p>
    <w:p w14:paraId="3AC5A5C3" w14:textId="77777777" w:rsidR="00042ABF" w:rsidRPr="00042ABF" w:rsidRDefault="00042ABF" w:rsidP="00042ABF">
      <w:pPr>
        <w:jc w:val="both"/>
        <w:rPr>
          <w:rFonts w:ascii="Times New Roman" w:hAnsi="Times New Roman" w:cs="Times New Roman"/>
        </w:rPr>
      </w:pPr>
      <w:r w:rsidRPr="00042ABF">
        <w:rPr>
          <w:rFonts w:ascii="Times New Roman" w:hAnsi="Times New Roman" w:cs="Times New Roman"/>
        </w:rPr>
        <w:t>This finding suggests that the distribution of outcomes such as Dropout, Enrolled, and Graduate varies across gender groups. The large Chi-Square statistic (X² = 233.27) further supports the presence of a meaningful association between these categorical variables.</w:t>
      </w:r>
    </w:p>
    <w:p w14:paraId="49E46DFF" w14:textId="58CC3A5D" w:rsidR="00833276" w:rsidRDefault="00833276">
      <w:pPr>
        <w:rPr>
          <w:rFonts w:ascii="Times New Roman" w:hAnsi="Times New Roman" w:cs="Times New Roman"/>
        </w:rPr>
      </w:pPr>
    </w:p>
    <w:p w14:paraId="35DC605B" w14:textId="75549BA8" w:rsidR="00833276" w:rsidRPr="00833276" w:rsidRDefault="00833276" w:rsidP="00833276">
      <w:pPr>
        <w:rPr>
          <w:rFonts w:ascii="Times New Roman" w:hAnsi="Times New Roman" w:cs="Times New Roman"/>
        </w:rPr>
      </w:pPr>
      <w:r w:rsidRPr="00833276">
        <w:rPr>
          <w:rFonts w:ascii="Times New Roman" w:hAnsi="Times New Roman" w:cs="Times New Roman"/>
        </w:rPr>
        <w:t>5. Conclusion</w:t>
      </w:r>
    </w:p>
    <w:p w14:paraId="552083E3" w14:textId="77777777" w:rsidR="00042ABF" w:rsidRDefault="00042ABF" w:rsidP="00042ABF">
      <w:pPr>
        <w:jc w:val="both"/>
        <w:rPr>
          <w:rFonts w:ascii="Times New Roman" w:hAnsi="Times New Roman" w:cs="Times New Roman"/>
        </w:rPr>
      </w:pPr>
      <w:r w:rsidRPr="00042ABF">
        <w:rPr>
          <w:rFonts w:ascii="Times New Roman" w:hAnsi="Times New Roman" w:cs="Times New Roman"/>
        </w:rPr>
        <w:t xml:space="preserve">The hypothesis testing results provide important insights into patterns within the student dataset. The Shapiro–Wilk test revealed that the Admission Grade variable is not normally distributed, indicating deviations from the assumptions of normality. </w:t>
      </w:r>
    </w:p>
    <w:p w14:paraId="057BF590" w14:textId="77777777" w:rsidR="00042ABF" w:rsidRDefault="00042ABF" w:rsidP="00042ABF">
      <w:pPr>
        <w:jc w:val="both"/>
        <w:rPr>
          <w:rFonts w:ascii="Times New Roman" w:hAnsi="Times New Roman" w:cs="Times New Roman"/>
        </w:rPr>
      </w:pPr>
      <w:r w:rsidRPr="00042ABF">
        <w:rPr>
          <w:rFonts w:ascii="Times New Roman" w:hAnsi="Times New Roman" w:cs="Times New Roman"/>
        </w:rPr>
        <w:t xml:space="preserve">Despite this, the Pearson correlation analysis identified a statistically significant but extremely weak negative relationship between Age at Enrollment and Admission Grade, suggesting that age has minimal influence on admission performance. </w:t>
      </w:r>
    </w:p>
    <w:p w14:paraId="7299B573" w14:textId="77777777" w:rsidR="00042ABF" w:rsidRDefault="00042ABF" w:rsidP="00042ABF">
      <w:pPr>
        <w:jc w:val="both"/>
        <w:rPr>
          <w:rFonts w:ascii="Times New Roman" w:hAnsi="Times New Roman" w:cs="Times New Roman"/>
        </w:rPr>
      </w:pPr>
      <w:r w:rsidRPr="00042ABF">
        <w:rPr>
          <w:rFonts w:ascii="Times New Roman" w:hAnsi="Times New Roman" w:cs="Times New Roman"/>
        </w:rPr>
        <w:t xml:space="preserve">In contrast, the Chi-Square test demonstrated a significant association between Gender and Student Outcome, indicating that the distribution of academic outcomes differs across gender groups. </w:t>
      </w:r>
    </w:p>
    <w:p w14:paraId="0740A697" w14:textId="31BB1ECF" w:rsidR="008E2C3D" w:rsidRPr="00833276" w:rsidRDefault="00042ABF" w:rsidP="00042ABF">
      <w:pPr>
        <w:jc w:val="both"/>
        <w:rPr>
          <w:rFonts w:ascii="Times New Roman" w:hAnsi="Times New Roman" w:cs="Times New Roman"/>
        </w:rPr>
      </w:pPr>
      <w:r>
        <w:rPr>
          <w:rFonts w:ascii="Times New Roman" w:hAnsi="Times New Roman" w:cs="Times New Roman"/>
        </w:rPr>
        <w:t>Our</w:t>
      </w:r>
      <w:r w:rsidRPr="00042ABF">
        <w:rPr>
          <w:rFonts w:ascii="Times New Roman" w:hAnsi="Times New Roman" w:cs="Times New Roman"/>
        </w:rPr>
        <w:t xml:space="preserve"> findings suggest that demographic characteristics may influence student outcomes, although the effect of age on admission grade appears to be negligible in practical terms.</w:t>
      </w:r>
    </w:p>
    <w:sectPr w:rsidR="008E2C3D" w:rsidRPr="00833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C26D6"/>
    <w:multiLevelType w:val="multilevel"/>
    <w:tmpl w:val="282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43A2E"/>
    <w:multiLevelType w:val="multilevel"/>
    <w:tmpl w:val="6D8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3076C"/>
    <w:multiLevelType w:val="multilevel"/>
    <w:tmpl w:val="F58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53F02"/>
    <w:multiLevelType w:val="hybridMultilevel"/>
    <w:tmpl w:val="F1BAE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A90BBA"/>
    <w:multiLevelType w:val="hybridMultilevel"/>
    <w:tmpl w:val="464EA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685FF4"/>
    <w:multiLevelType w:val="multilevel"/>
    <w:tmpl w:val="BF5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578688">
    <w:abstractNumId w:val="1"/>
  </w:num>
  <w:num w:numId="2" w16cid:durableId="997926056">
    <w:abstractNumId w:val="2"/>
  </w:num>
  <w:num w:numId="3" w16cid:durableId="1365473643">
    <w:abstractNumId w:val="3"/>
  </w:num>
  <w:num w:numId="4" w16cid:durableId="292953328">
    <w:abstractNumId w:val="4"/>
  </w:num>
  <w:num w:numId="5" w16cid:durableId="2047027834">
    <w:abstractNumId w:val="5"/>
  </w:num>
  <w:num w:numId="6" w16cid:durableId="110495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3D"/>
    <w:rsid w:val="00042ABF"/>
    <w:rsid w:val="005C0E50"/>
    <w:rsid w:val="00833276"/>
    <w:rsid w:val="008756CA"/>
    <w:rsid w:val="008E2C3D"/>
    <w:rsid w:val="00B43602"/>
    <w:rsid w:val="00C81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F08C"/>
  <w15:chartTrackingRefBased/>
  <w15:docId w15:val="{1B76C53A-EC5A-4800-A35A-B80E4E87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C3D"/>
    <w:rPr>
      <w:rFonts w:eastAsiaTheme="majorEastAsia" w:cstheme="majorBidi"/>
      <w:color w:val="272727" w:themeColor="text1" w:themeTint="D8"/>
    </w:rPr>
  </w:style>
  <w:style w:type="paragraph" w:styleId="Title">
    <w:name w:val="Title"/>
    <w:basedOn w:val="Normal"/>
    <w:next w:val="Normal"/>
    <w:link w:val="TitleChar"/>
    <w:uiPriority w:val="10"/>
    <w:qFormat/>
    <w:rsid w:val="008E2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C3D"/>
    <w:pPr>
      <w:spacing w:before="160"/>
      <w:jc w:val="center"/>
    </w:pPr>
    <w:rPr>
      <w:i/>
      <w:iCs/>
      <w:color w:val="404040" w:themeColor="text1" w:themeTint="BF"/>
    </w:rPr>
  </w:style>
  <w:style w:type="character" w:customStyle="1" w:styleId="QuoteChar">
    <w:name w:val="Quote Char"/>
    <w:basedOn w:val="DefaultParagraphFont"/>
    <w:link w:val="Quote"/>
    <w:uiPriority w:val="29"/>
    <w:rsid w:val="008E2C3D"/>
    <w:rPr>
      <w:i/>
      <w:iCs/>
      <w:color w:val="404040" w:themeColor="text1" w:themeTint="BF"/>
    </w:rPr>
  </w:style>
  <w:style w:type="paragraph" w:styleId="ListParagraph">
    <w:name w:val="List Paragraph"/>
    <w:basedOn w:val="Normal"/>
    <w:uiPriority w:val="34"/>
    <w:qFormat/>
    <w:rsid w:val="008E2C3D"/>
    <w:pPr>
      <w:ind w:left="720"/>
      <w:contextualSpacing/>
    </w:pPr>
  </w:style>
  <w:style w:type="character" w:styleId="IntenseEmphasis">
    <w:name w:val="Intense Emphasis"/>
    <w:basedOn w:val="DefaultParagraphFont"/>
    <w:uiPriority w:val="21"/>
    <w:qFormat/>
    <w:rsid w:val="008E2C3D"/>
    <w:rPr>
      <w:i/>
      <w:iCs/>
      <w:color w:val="0F4761" w:themeColor="accent1" w:themeShade="BF"/>
    </w:rPr>
  </w:style>
  <w:style w:type="paragraph" w:styleId="IntenseQuote">
    <w:name w:val="Intense Quote"/>
    <w:basedOn w:val="Normal"/>
    <w:next w:val="Normal"/>
    <w:link w:val="IntenseQuoteChar"/>
    <w:uiPriority w:val="30"/>
    <w:qFormat/>
    <w:rsid w:val="008E2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C3D"/>
    <w:rPr>
      <w:i/>
      <w:iCs/>
      <w:color w:val="0F4761" w:themeColor="accent1" w:themeShade="BF"/>
    </w:rPr>
  </w:style>
  <w:style w:type="character" w:styleId="IntenseReference">
    <w:name w:val="Intense Reference"/>
    <w:basedOn w:val="DefaultParagraphFont"/>
    <w:uiPriority w:val="32"/>
    <w:qFormat/>
    <w:rsid w:val="008E2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Gannaban</dc:creator>
  <cp:keywords/>
  <dc:description/>
  <cp:lastModifiedBy>Joey Gannaban</cp:lastModifiedBy>
  <cp:revision>2</cp:revision>
  <dcterms:created xsi:type="dcterms:W3CDTF">2026-03-14T17:17:00Z</dcterms:created>
  <dcterms:modified xsi:type="dcterms:W3CDTF">2026-03-14T18:08:00Z</dcterms:modified>
</cp:coreProperties>
</file>