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EXPECTATIONS 2K26 — WEBSITE UPDATE REQUIREMENTS</w:t>
      </w:r>
    </w:p>
    <w:p>
      <w:pPr>
        <w:jc w:val="center"/>
      </w:pPr>
      <w:r>
        <w:rPr>
          <w:i/>
          <w:sz w:val="22"/>
        </w:rPr>
        <w:t>Prize Money &amp; Registration Information Updates</w:t>
      </w:r>
    </w:p>
    <w:p/>
    <w:p>
      <w:pPr>
        <w:pStyle w:val="Heading1"/>
      </w:pPr>
      <w:r>
        <w:t>1. PRE-EXPECTATIONS — HACKATHON</w:t>
      </w:r>
    </w:p>
    <w:p>
      <w:r>
        <w:rPr>
          <w:b w:val="0"/>
        </w:rPr>
        <w:t>Under the Pre-Expectations section, update the Hackathon event information to clearly display:</w:t>
      </w:r>
    </w:p>
    <w:p>
      <w:pPr>
        <w:jc w:val="center"/>
      </w:pPr>
      <w:r>
        <w:rPr>
          <w:b/>
        </w:rPr>
        <w:t>₹10,000 CASH PRIZE</w:t>
      </w:r>
    </w:p>
    <w:p>
      <w:r>
        <w:t>This should be clearly visible in the Hackathon's event information/card.</w:t>
      </w:r>
    </w:p>
    <w:p>
      <w:r>
        <w:t>Also highlight the ₹10,000 Hackathon cash prize on the Home Page wherever Pre-Expectations/Hackathon is being promoted.</w:t>
      </w:r>
    </w:p>
    <w:p>
      <w:pPr>
        <w:pStyle w:val="Heading1"/>
      </w:pPr>
      <w:r>
        <w:t>2. ABOUT EXPECTATIONS — REGISTRATION FEE</w:t>
      </w:r>
    </w:p>
    <w:p>
      <w:r>
        <w:t>In the About Expectations section, highlight the registration information.</w:t>
      </w:r>
    </w:p>
    <w:p>
      <w:r>
        <w:rPr>
          <w:b/>
        </w:rPr>
        <w:t>Registration Fee: Just ₹350 for Two Days</w:t>
      </w:r>
    </w:p>
    <w:p>
      <w:r>
        <w:rPr>
          <w:b/>
        </w:rPr>
        <w:t>Pre-Expectations Events: FREE Registration</w:t>
      </w:r>
    </w:p>
    <w:p>
      <w:r>
        <w:rPr>
          <w:b/>
        </w:rPr>
        <w:t>Featuring a Hackathon with a ₹10,000 cash prize.</w:t>
      </w:r>
    </w:p>
    <w:p>
      <w:r>
        <w:t>Make ₹350, Two Days, and FREE Registration visually noticeable while maintaining the existing design style.</w:t>
      </w:r>
    </w:p>
    <w:p>
      <w:pPr>
        <w:pStyle w:val="Heading1"/>
      </w:pPr>
      <w:r>
        <w:t>3. NON-TECH EVENTS — SPECIAL GROUP EVENTS</w:t>
      </w:r>
    </w:p>
    <w:p>
      <w:r>
        <w:t>Under Non-Tech Events, there are two special group events.</w:t>
      </w:r>
    </w:p>
    <w:p>
      <w:r>
        <w:rPr>
          <w:b/>
        </w:rPr>
        <w:t>Myths in Motion</w:t>
      </w:r>
    </w:p>
    <w:p>
      <w:r>
        <w:rPr>
          <w:b/>
        </w:rPr>
        <w:t>₹15,000 CASH PRIZE</w:t>
      </w:r>
    </w:p>
    <w:p>
      <w:r>
        <w:rPr>
          <w:b/>
        </w:rPr>
        <w:t>Siren's Stage: Where Waves Dance</w:t>
      </w:r>
    </w:p>
    <w:p>
      <w:r>
        <w:rPr>
          <w:b/>
        </w:rPr>
        <w:t>₹15,000 CASH PRIZE</w:t>
      </w:r>
    </w:p>
    <w:p>
      <w:r>
        <w:t>Important: The ₹15,000 cash prize applies separately to each event.</w:t>
      </w:r>
    </w:p>
    <w:p>
      <w:pPr>
        <w:pStyle w:val="Heading1"/>
      </w:pPr>
      <w:r>
        <w:t>4. PRIZE MONEY — ALL OTHER EXPECTATIONS EVENTS</w:t>
      </w:r>
    </w:p>
    <w:p>
      <w:r>
        <w:t>For all other Technical and Non-Tech events under EXPECTATIONS, add the following under their respective Event Information sections:</w:t>
      </w:r>
    </w:p>
    <w:p>
      <w:r>
        <w:rPr>
          <w:b/>
        </w:rPr>
        <w:t>1st Prize — ₹7,000</w:t>
      </w:r>
    </w:p>
    <w:p>
      <w:r>
        <w:rPr>
          <w:b/>
        </w:rPr>
        <w:t>2nd Prize — ₹5,000</w:t>
      </w:r>
    </w:p>
    <w:p>
      <w:r>
        <w:rPr>
          <w:b/>
        </w:rPr>
        <w:t>3rd Prize — ₹3,000</w:t>
      </w:r>
    </w:p>
    <w:p>
      <w:pPr>
        <w:pStyle w:val="Heading2"/>
      </w:pPr>
      <w:r>
        <w:t>Important Rules</w:t>
      </w:r>
    </w:p>
    <w:p>
      <w:pPr>
        <w:pStyle w:val="ListBullet"/>
      </w:pPr>
      <w:r>
        <w:t>Apply this prize structure to all Technical events under EXPECTATIONS.</w:t>
      </w:r>
    </w:p>
    <w:p>
      <w:pPr>
        <w:pStyle w:val="ListBullet"/>
      </w:pPr>
      <w:r>
        <w:t>Apply this prize structure to all Non-Tech events under EXPECTATIONS.</w:t>
      </w:r>
    </w:p>
    <w:p>
      <w:pPr>
        <w:pStyle w:val="ListBullet"/>
      </w:pPr>
      <w:r>
        <w:t>DO NOT add this prize structure to ANY Pre-Expectations event.</w:t>
      </w:r>
    </w:p>
    <w:p>
      <w:pPr>
        <w:pStyle w:val="ListBullet"/>
      </w:pPr>
      <w:r>
        <w:t>Specifically, do NOT add ₹7,000 / ₹5,000 / ₹3,000 to the Hackathon or any other Pre-Expectations event.</w:t>
      </w:r>
    </w:p>
    <w:p>
      <w:pPr>
        <w:pStyle w:val="ListBullet"/>
      </w:pPr>
      <w:r>
        <w:t>Myths in Motion and Siren's Stage: Where Waves Dance are exceptions because they have their own ₹15,000 cash prize each.</w:t>
      </w:r>
    </w:p>
    <w:p>
      <w:pPr>
        <w:pStyle w:val="ListBullet"/>
      </w:pPr>
      <w:r>
        <w:t>Do not remove or overwrite any existing event-specific information.</w:t>
      </w:r>
    </w:p>
    <w:p>
      <w:pPr>
        <w:pStyle w:val="ListBullet"/>
      </w:pPr>
      <w:r>
        <w:t>Keep the prize information consistently formatted across all applicable event pages/cards.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