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Пересказ на видео в первом лице, своими словами, раздела «Магический глоссарий» синонимов названий магических воздействий» — до раздела «Методы снятия / чистки / ликвидации последствий».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Формат: говорить от </w:t>
      </w:r>
      <w:r w:rsidDel="00000000" w:rsidR="00000000" w:rsidRPr="00000000">
        <w:rPr>
          <w:b w:val="1"/>
          <w:rtl w:val="0"/>
        </w:rPr>
        <w:t xml:space="preserve">первого</w:t>
      </w:r>
      <w:r w:rsidDel="00000000" w:rsidR="00000000" w:rsidRPr="00000000">
        <w:rPr>
          <w:rtl w:val="0"/>
        </w:rPr>
        <w:t xml:space="preserve"> лица, как мастер, объясняя термины просто и живо.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6">
      <w:pPr>
        <w:ind w:left="440" w:firstLine="0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Я, ведунья, Елена Переславская, вижу (или нахожу) энергетический удар (порча)… описание </w:t>
      </w:r>
    </w:p>
    <w:p w:rsidR="00000000" w:rsidDel="00000000" w:rsidP="00000000" w:rsidRDefault="00000000" w:rsidRPr="00000000" w14:paraId="00000007">
      <w:pPr>
        <w:ind w:left="440" w:firstLine="0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40" w:firstLine="0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Я, ясновидящая Лилия Добрая, вижу (или нахожу) поток зависти, разговоры за спиной, сплетни (сглаз)… описание </w:t>
      </w:r>
    </w:p>
    <w:p w:rsidR="00000000" w:rsidDel="00000000" w:rsidP="00000000" w:rsidRDefault="00000000" w:rsidRPr="00000000" w14:paraId="00000009">
      <w:pPr>
        <w:ind w:left="440" w:firstLine="0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40" w:firstLine="0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40" w:firstLine="0"/>
        <w:rPr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