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X9aee03a7763a214f2541ec6e447e9fff8f0e0d2"/>
    <w:p>
      <w:pPr>
        <w:pStyle w:val="Heading1"/>
      </w:pPr>
      <w:r>
        <w:t xml:space="preserve">বৌদ্ধিক সম্পত্তি আইনের উপর শ্রেণিবিন্যাসের ব্যাপক নির্দেশিকা</w:t>
      </w:r>
    </w:p>
    <w:bookmarkStart w:id="20" w:name="সূচিপত্র"/>
    <w:p>
      <w:pPr>
        <w:pStyle w:val="Heading2"/>
      </w:pPr>
      <w:r>
        <w:t xml:space="preserve">সূচিপত্র</w:t>
      </w:r>
    </w:p>
    <w:p>
      <w:pPr>
        <w:numPr>
          <w:ilvl w:val="0"/>
          <w:numId w:val="1001"/>
        </w:numPr>
        <w:pStyle w:val="Compact"/>
      </w:pPr>
      <w:hyperlink w:anchor="পরিচয়-টু-বুদ্ধিবৃত্তিক-সম্পত্তি-আইন">
        <w:r>
          <w:rPr>
            <w:rStyle w:val="Hyperlink"/>
          </w:rPr>
          <w:t xml:space="preserve">বুদ্ধিবৃত্তিক সম্পত্তি আইনের ভূমিকা</w:t>
        </w:r>
      </w:hyperlink>
    </w:p>
    <w:p>
      <w:pPr>
        <w:numPr>
          <w:ilvl w:val="0"/>
          <w:numId w:val="1001"/>
        </w:numPr>
        <w:pStyle w:val="Compact"/>
      </w:pPr>
      <w:hyperlink w:anchor="Xa096c2176155521c234a04e4e52c54bec843699">
        <w:r>
          <w:rPr>
            <w:rStyle w:val="Hyperlink"/>
          </w:rPr>
          <w:t xml:space="preserve">১. পেটেন্ট</w:t>
        </w:r>
      </w:hyperlink>
    </w:p>
    <w:p>
      <w:pPr>
        <w:numPr>
          <w:ilvl w:val="1"/>
          <w:numId w:val="1002"/>
        </w:numPr>
        <w:pStyle w:val="Compact"/>
      </w:pPr>
      <w:hyperlink w:anchor="Xdc6c46ad716b1caeeade9146d218dba85e39e42">
        <w:r>
          <w:rPr>
            <w:rStyle w:val="Hyperlink"/>
          </w:rPr>
          <w:t xml:space="preserve">1.1 একটি পেটেন্ট কি?</w:t>
        </w:r>
      </w:hyperlink>
    </w:p>
    <w:p>
      <w:pPr>
        <w:numPr>
          <w:ilvl w:val="1"/>
          <w:numId w:val="1002"/>
        </w:numPr>
        <w:pStyle w:val="Compact"/>
      </w:pPr>
      <w:hyperlink w:anchor="Xf73150b16d305dcda58b53ea8b87b3961347820">
        <w:r>
          <w:rPr>
            <w:rStyle w:val="Hyperlink"/>
          </w:rPr>
          <w:t xml:space="preserve">১.২ প্রকার পেটেন্ট</w:t>
        </w:r>
      </w:hyperlink>
    </w:p>
    <w:p>
      <w:pPr>
        <w:numPr>
          <w:ilvl w:val="1"/>
          <w:numId w:val="1002"/>
        </w:numPr>
        <w:pStyle w:val="Compact"/>
      </w:pPr>
      <w:hyperlink w:anchor="X4229d58c83d051ef3a4a51d402b0dbb5e5db22c">
        <w:r>
          <w:rPr>
            <w:rStyle w:val="Hyperlink"/>
          </w:rPr>
          <w:t xml:space="preserve">1.3 পেটেন্ট আবেদন প্রক্রিয়া</w:t>
        </w:r>
      </w:hyperlink>
    </w:p>
    <w:p>
      <w:pPr>
        <w:numPr>
          <w:ilvl w:val="1"/>
          <w:numId w:val="1002"/>
        </w:numPr>
        <w:pStyle w:val="Compact"/>
      </w:pPr>
      <w:hyperlink w:anchor="X4d8d753514d2ebffc76fa802302760668f94fcc">
        <w:r>
          <w:rPr>
            <w:rStyle w:val="Hyperlink"/>
          </w:rPr>
          <w:t xml:space="preserve">1.4 পেটেন্ট লঙ্ঘন এবং মামলা</w:t>
        </w:r>
      </w:hyperlink>
    </w:p>
    <w:p>
      <w:pPr>
        <w:numPr>
          <w:ilvl w:val="1"/>
          <w:numId w:val="1002"/>
        </w:numPr>
        <w:pStyle w:val="Compact"/>
      </w:pPr>
      <w:hyperlink w:anchor="X33f12e36307028d44ca9ff57039ecf937a0fefe">
        <w:r>
          <w:rPr>
            <w:rStyle w:val="Hyperlink"/>
          </w:rPr>
          <w:t xml:space="preserve">1.5 পেটেন্ট লাইসেন্সিং এবং অ্যাসাইনমেন্ট</w:t>
        </w:r>
      </w:hyperlink>
    </w:p>
    <w:p>
      <w:pPr>
        <w:numPr>
          <w:ilvl w:val="0"/>
          <w:numId w:val="1001"/>
        </w:numPr>
        <w:pStyle w:val="Compact"/>
      </w:pPr>
      <w:hyperlink w:anchor="X656f5c8f4b2a93df6331ecb0edbe6ccfd41b3ed">
        <w:r>
          <w:rPr>
            <w:rStyle w:val="Hyperlink"/>
          </w:rPr>
          <w:t xml:space="preserve">2. কপিরাইট</w:t>
        </w:r>
      </w:hyperlink>
    </w:p>
    <w:p>
      <w:pPr>
        <w:numPr>
          <w:ilvl w:val="1"/>
          <w:numId w:val="1003"/>
        </w:numPr>
        <w:pStyle w:val="Compact"/>
      </w:pPr>
      <w:hyperlink w:anchor="X09b1efda05266ca02c857ead7d6d5531fdf0cc5">
        <w:r>
          <w:rPr>
            <w:rStyle w:val="Hyperlink"/>
          </w:rPr>
          <w:t xml:space="preserve">2.1 কপিরাইট কি?</w:t>
        </w:r>
      </w:hyperlink>
    </w:p>
    <w:p>
      <w:pPr>
        <w:numPr>
          <w:ilvl w:val="1"/>
          <w:numId w:val="1003"/>
        </w:numPr>
        <w:pStyle w:val="Compact"/>
      </w:pPr>
      <w:hyperlink w:anchor="X19d9c0f6e07ffabea5368767d7204f5b4b61ab8">
        <w:r>
          <w:rPr>
            <w:rStyle w:val="Hyperlink"/>
          </w:rPr>
          <w:t xml:space="preserve">২.২ ধরনের কাজ কপিরাইট দ্বারা সুরক্ষিত</w:t>
        </w:r>
      </w:hyperlink>
    </w:p>
    <w:p>
      <w:pPr>
        <w:numPr>
          <w:ilvl w:val="1"/>
          <w:numId w:val="1003"/>
        </w:numPr>
        <w:pStyle w:val="Compact"/>
      </w:pPr>
      <w:hyperlink w:anchor="Xffbc727ecabdd3960470334b86709af9bc1f2a8">
        <w:r>
          <w:rPr>
            <w:rStyle w:val="Hyperlink"/>
          </w:rPr>
          <w:t xml:space="preserve">২.৩ কপিরাইট নিবন্ধন প্রক্রিয়া</w:t>
        </w:r>
      </w:hyperlink>
    </w:p>
    <w:p>
      <w:pPr>
        <w:numPr>
          <w:ilvl w:val="1"/>
          <w:numId w:val="1003"/>
        </w:numPr>
        <w:pStyle w:val="Compact"/>
      </w:pPr>
      <w:hyperlink w:anchor="X3a399885464a3493c9dc2190ea96a0797357359">
        <w:r>
          <w:rPr>
            <w:rStyle w:val="Hyperlink"/>
          </w:rPr>
          <w:t xml:space="preserve">2.4 কপিরাইট লঙ্ঘন এবং মামলা</w:t>
        </w:r>
      </w:hyperlink>
    </w:p>
    <w:p>
      <w:pPr>
        <w:numPr>
          <w:ilvl w:val="1"/>
          <w:numId w:val="1003"/>
        </w:numPr>
        <w:pStyle w:val="Compact"/>
      </w:pPr>
      <w:hyperlink w:anchor="X47d9336bd7f753c4aceb2f8ccb0fe87f8432b44">
        <w:r>
          <w:rPr>
            <w:rStyle w:val="Hyperlink"/>
          </w:rPr>
          <w:t xml:space="preserve">2.5 কপিরাইট লাইসেন্সিং এবং অ্যাসাইনমেন্ট</w:t>
        </w:r>
      </w:hyperlink>
    </w:p>
    <w:p>
      <w:pPr>
        <w:numPr>
          <w:ilvl w:val="0"/>
          <w:numId w:val="1001"/>
        </w:numPr>
        <w:pStyle w:val="Compact"/>
      </w:pPr>
      <w:hyperlink w:anchor="X0491a5f60ab5a58cfb4c0707dc77b0a77ed719e">
        <w:r>
          <w:rPr>
            <w:rStyle w:val="Hyperlink"/>
          </w:rPr>
          <w:t xml:space="preserve">3. ট্রেডমার্ক</w:t>
        </w:r>
      </w:hyperlink>
    </w:p>
    <w:p>
      <w:pPr>
        <w:numPr>
          <w:ilvl w:val="1"/>
          <w:numId w:val="1004"/>
        </w:numPr>
        <w:pStyle w:val="Compact"/>
      </w:pPr>
      <w:hyperlink w:anchor="X4f58a261b366200c6f7d2668ee7e00fa6cc0c26">
        <w:r>
          <w:rPr>
            <w:rStyle w:val="Hyperlink"/>
          </w:rPr>
          <w:t xml:space="preserve">৩.১ ট্রেডমার্ক কী?</w:t>
        </w:r>
      </w:hyperlink>
    </w:p>
    <w:p>
      <w:pPr>
        <w:numPr>
          <w:ilvl w:val="1"/>
          <w:numId w:val="1004"/>
        </w:numPr>
        <w:pStyle w:val="Compact"/>
      </w:pPr>
      <w:hyperlink w:anchor="X2e83dc1df59f673e9b2805bf21035b6f760947f">
        <w:r>
          <w:rPr>
            <w:rStyle w:val="Hyperlink"/>
          </w:rPr>
          <w:t xml:space="preserve">3.2 প্রকার ট্রেডমার্ক</w:t>
        </w:r>
      </w:hyperlink>
    </w:p>
    <w:p>
      <w:pPr>
        <w:numPr>
          <w:ilvl w:val="1"/>
          <w:numId w:val="1004"/>
        </w:numPr>
        <w:pStyle w:val="Compact"/>
      </w:pPr>
      <w:hyperlink w:anchor="X12d27e430b9b360708aee14f3dde2737c4c0e80">
        <w:r>
          <w:rPr>
            <w:rStyle w:val="Hyperlink"/>
          </w:rPr>
          <w:t xml:space="preserve">৩.৩ ট্রেডমার্ক নিবন্ধন প্রক্রিয়া</w:t>
        </w:r>
      </w:hyperlink>
    </w:p>
    <w:p>
      <w:pPr>
        <w:numPr>
          <w:ilvl w:val="1"/>
          <w:numId w:val="1004"/>
        </w:numPr>
        <w:pStyle w:val="Compact"/>
      </w:pPr>
      <w:hyperlink w:anchor="Xf56b659e7af5eea0f725eb90dc6e312342ee863">
        <w:r>
          <w:rPr>
            <w:rStyle w:val="Hyperlink"/>
          </w:rPr>
          <w:t xml:space="preserve">৩.৪ ট্রেডমার্ক লঙ্ঘন এবং মামলা</w:t>
        </w:r>
      </w:hyperlink>
    </w:p>
    <w:p>
      <w:pPr>
        <w:numPr>
          <w:ilvl w:val="1"/>
          <w:numId w:val="1004"/>
        </w:numPr>
        <w:pStyle w:val="Compact"/>
      </w:pPr>
      <w:hyperlink w:anchor="Xa1cf336c9a004f6cd83552c07b00c72d84b7a27">
        <w:r>
          <w:rPr>
            <w:rStyle w:val="Hyperlink"/>
          </w:rPr>
          <w:t xml:space="preserve">৩.৫ ট্রেডমার্ক লাইসেন্সিং এবং অ্যাসাইনমেন্ট</w:t>
        </w:r>
      </w:hyperlink>
    </w:p>
    <w:p>
      <w:pPr>
        <w:numPr>
          <w:ilvl w:val="0"/>
          <w:numId w:val="1001"/>
        </w:numPr>
        <w:pStyle w:val="Compact"/>
      </w:pPr>
      <w:hyperlink w:anchor="X95d09d7d7423ea17693eaa5c7ac7da4983a735b">
        <w:r>
          <w:rPr>
            <w:rStyle w:val="Hyperlink"/>
          </w:rPr>
          <w:t xml:space="preserve">4. ট্রেড সিক্রেটস</w:t>
        </w:r>
      </w:hyperlink>
    </w:p>
    <w:p>
      <w:pPr>
        <w:numPr>
          <w:ilvl w:val="1"/>
          <w:numId w:val="1005"/>
        </w:numPr>
        <w:pStyle w:val="Compact"/>
      </w:pPr>
      <w:hyperlink w:anchor="Xfd7dfa015ff85ca0c22f8f0c18cf13c3abb283b">
        <w:r>
          <w:rPr>
            <w:rStyle w:val="Hyperlink"/>
          </w:rPr>
          <w:t xml:space="preserve">৪.১ একটি ট্রেড সিক্রেট কী?</w:t>
        </w:r>
      </w:hyperlink>
    </w:p>
    <w:p>
      <w:pPr>
        <w:numPr>
          <w:ilvl w:val="1"/>
          <w:numId w:val="1005"/>
        </w:numPr>
        <w:pStyle w:val="Compact"/>
      </w:pPr>
      <w:hyperlink w:anchor="X4b14bafe5f08d373dd9e8a16a73510df61dbd52">
        <w:r>
          <w:rPr>
            <w:rStyle w:val="Hyperlink"/>
          </w:rPr>
          <w:t xml:space="preserve">৪.২ প্রটেকশন অফ ট্রেড সিক্রেটস</w:t>
        </w:r>
      </w:hyperlink>
    </w:p>
    <w:p>
      <w:pPr>
        <w:numPr>
          <w:ilvl w:val="1"/>
          <w:numId w:val="1005"/>
        </w:numPr>
        <w:pStyle w:val="Compact"/>
      </w:pPr>
      <w:hyperlink w:anchor="X60344f20c97ed79bc56ef71d222d2132923e33d">
        <w:r>
          <w:rPr>
            <w:rStyle w:val="Hyperlink"/>
          </w:rPr>
          <w:t xml:space="preserve">৪.৩ ট্রেড সিক্রেট ইনফ্রিংমেন্ট অ্যান্ড লিটিগেশন</w:t>
        </w:r>
      </w:hyperlink>
    </w:p>
    <w:p>
      <w:pPr>
        <w:numPr>
          <w:ilvl w:val="0"/>
          <w:numId w:val="1001"/>
        </w:numPr>
        <w:pStyle w:val="Compact"/>
      </w:pPr>
      <w:hyperlink w:anchor="X965fe8c83540cffd7a1f3f71ddb8a95cdda86bd">
        <w:r>
          <w:rPr>
            <w:rStyle w:val="Hyperlink"/>
          </w:rPr>
          <w:t xml:space="preserve">5. আইপি লাইসেন্সিং এবং রয়্যালটি চুক্তি</w:t>
        </w:r>
      </w:hyperlink>
    </w:p>
    <w:p>
      <w:pPr>
        <w:numPr>
          <w:ilvl w:val="1"/>
          <w:numId w:val="1006"/>
        </w:numPr>
        <w:pStyle w:val="Compact"/>
      </w:pPr>
      <w:hyperlink w:anchor="X5d1b3b794a7165b72dfe9b77c1540197b765904">
        <w:r>
          <w:rPr>
            <w:rStyle w:val="Hyperlink"/>
          </w:rPr>
          <w:t xml:space="preserve">৫.১ লাইসেন্সিং কী?</w:t>
        </w:r>
      </w:hyperlink>
    </w:p>
    <w:p>
      <w:pPr>
        <w:numPr>
          <w:ilvl w:val="1"/>
          <w:numId w:val="1006"/>
        </w:numPr>
        <w:pStyle w:val="Compact"/>
      </w:pPr>
      <w:hyperlink w:anchor="X21b1a464a72bcc1e5487b1ef9b892859116bc26">
        <w:r>
          <w:rPr>
            <w:rStyle w:val="Hyperlink"/>
          </w:rPr>
          <w:t xml:space="preserve">৫.২ প্রকার লাইসেন্সিং চুক্তি</w:t>
        </w:r>
      </w:hyperlink>
    </w:p>
    <w:p>
      <w:pPr>
        <w:numPr>
          <w:ilvl w:val="1"/>
          <w:numId w:val="1006"/>
        </w:numPr>
        <w:pStyle w:val="Compact"/>
      </w:pPr>
      <w:hyperlink w:anchor="X20b493359cf7c361e5d704bee64a309fa9f0d6c">
        <w:r>
          <w:rPr>
            <w:rStyle w:val="Hyperlink"/>
          </w:rPr>
          <w:t xml:space="preserve">৫.৩ রয়্যালটি চুক্তি</w:t>
        </w:r>
      </w:hyperlink>
    </w:p>
    <w:p>
      <w:pPr>
        <w:numPr>
          <w:ilvl w:val="0"/>
          <w:numId w:val="1001"/>
        </w:numPr>
        <w:pStyle w:val="Compact"/>
      </w:pPr>
      <w:hyperlink w:anchor="X16cdf1dbf83de5a97f8dc2f7d25c8c657ad428b">
        <w:r>
          <w:rPr>
            <w:rStyle w:val="Hyperlink"/>
          </w:rPr>
          <w:t xml:space="preserve">6. আইপি লঙ্ঘনের মামলা</w:t>
        </w:r>
      </w:hyperlink>
    </w:p>
    <w:p>
      <w:pPr>
        <w:numPr>
          <w:ilvl w:val="1"/>
          <w:numId w:val="1007"/>
        </w:numPr>
        <w:pStyle w:val="Compact"/>
      </w:pPr>
      <w:hyperlink w:anchor="Xc5031ca0f944a3ec1d9ee0515ccc1cc04f40e4c">
        <w:r>
          <w:rPr>
            <w:rStyle w:val="Hyperlink"/>
          </w:rPr>
          <w:t xml:space="preserve">৬.১ আইপি লঙ্ঘন কী?</w:t>
        </w:r>
      </w:hyperlink>
    </w:p>
    <w:p>
      <w:pPr>
        <w:numPr>
          <w:ilvl w:val="1"/>
          <w:numId w:val="1007"/>
        </w:numPr>
        <w:pStyle w:val="Compact"/>
      </w:pPr>
      <w:hyperlink w:anchor="Xb3771d4aa493a7e084b7ca2011473e3ad59a757">
        <w:r>
          <w:rPr>
            <w:rStyle w:val="Hyperlink"/>
          </w:rPr>
          <w:t xml:space="preserve">6.2 আইপি লঙ্ঘনের জন্য আইনি প্রতিকার</w:t>
        </w:r>
      </w:hyperlink>
      <w:r>
        <w:t xml:space="preserve">(আইপি-লঙ্ঘনের জন্য #62-আইন-প্রতিকার)</w:t>
      </w:r>
    </w:p>
    <w:p>
      <w:pPr>
        <w:numPr>
          <w:ilvl w:val="1"/>
          <w:numId w:val="1007"/>
        </w:numPr>
        <w:pStyle w:val="Compact"/>
      </w:pPr>
      <w:hyperlink w:anchor="X10a132d1c7fe2f72c0f04f75ba6824f53d14314">
        <w:r>
          <w:rPr>
            <w:rStyle w:val="Hyperlink"/>
          </w:rPr>
          <w:t xml:space="preserve">6.3 আইপি হোল্ডারদের জন্য তাদের অধিকার কার্যকর করার জন্য পদক্ষেপ</w:t>
        </w:r>
      </w:hyperlink>
    </w:p>
    <w:p>
      <w:pPr>
        <w:numPr>
          <w:ilvl w:val="1"/>
          <w:numId w:val="1007"/>
        </w:numPr>
        <w:pStyle w:val="Compact"/>
      </w:pPr>
      <w:hyperlink w:anchor="X41c90ae232d45cdd5494f70a65eddd8a017f1e2">
        <w:r>
          <w:rPr>
            <w:rStyle w:val="Hyperlink"/>
          </w:rPr>
          <w:t xml:space="preserve">6.4 আইপি লঙ্ঘনের প্রতিরক্ষা</w:t>
        </w:r>
      </w:hyperlink>
    </w:p>
    <w:p>
      <w:pPr>
        <w:numPr>
          <w:ilvl w:val="0"/>
          <w:numId w:val="1001"/>
        </w:numPr>
        <w:pStyle w:val="Compact"/>
      </w:pPr>
      <w:hyperlink w:anchor="Xffbdacbd3d918a9bad4396031cd30812f645fef">
        <w:r>
          <w:rPr>
            <w:rStyle w:val="Hyperlink"/>
          </w:rPr>
          <w:t xml:space="preserve">7. আন্তর্জাতিক আইপি সুরক্ষা</w:t>
        </w:r>
      </w:hyperlink>
    </w:p>
    <w:p>
      <w:pPr>
        <w:numPr>
          <w:ilvl w:val="1"/>
          <w:numId w:val="1008"/>
        </w:numPr>
        <w:pStyle w:val="Compact"/>
      </w:pPr>
      <w:hyperlink w:anchor="Xa7598c47bc015dd5a59228dc4b631843c420c7e">
        <w:r>
          <w:rPr>
            <w:rStyle w:val="Hyperlink"/>
          </w:rPr>
          <w:t xml:space="preserve">৭.১ গ্লোবাল আইপি সুরক্ষার গুরুত্ব</w:t>
        </w:r>
      </w:hyperlink>
    </w:p>
    <w:p>
      <w:pPr>
        <w:numPr>
          <w:ilvl w:val="1"/>
          <w:numId w:val="1008"/>
        </w:numPr>
        <w:pStyle w:val="Compact"/>
      </w:pPr>
      <w:hyperlink w:anchor="X08dc963b1e3c377dbf1c86c09e328d2913d2904">
        <w:r>
          <w:rPr>
            <w:rStyle w:val="Hyperlink"/>
          </w:rPr>
          <w:t xml:space="preserve">7.2 আইপি সুরক্ষার জন্য চুক্তি এবং চুক্তি</w:t>
        </w:r>
      </w:hyperlink>
      <w:r>
        <w:t xml:space="preserve">(আইপি-সুরক্ষার জন্য #72-চুক্তি-ও-চুক্তিগুলি)</w:t>
      </w:r>
    </w:p>
    <w:p>
      <w:pPr>
        <w:numPr>
          <w:ilvl w:val="1"/>
          <w:numId w:val="1008"/>
        </w:numPr>
        <w:pStyle w:val="Compact"/>
      </w:pPr>
      <w:hyperlink w:anchor="Xa16b393ad53187b24528c9a239205400a495965">
        <w:r>
          <w:rPr>
            <w:rStyle w:val="Hyperlink"/>
          </w:rPr>
          <w:t xml:space="preserve">7.3 আইপি অধিকারের আন্তর্জাতিক প্রয়োগ</w:t>
        </w:r>
      </w:hyperlink>
    </w:p>
    <w:p>
      <w:pPr>
        <w:numPr>
          <w:ilvl w:val="0"/>
          <w:numId w:val="1001"/>
        </w:numPr>
        <w:pStyle w:val="Compact"/>
      </w:pPr>
      <w:hyperlink w:anchor="Xc9a9ee0b56dbcc3b8db0cd06f44ad0a832995da">
        <w:r>
          <w:rPr>
            <w:rStyle w:val="Hyperlink"/>
          </w:rPr>
          <w:t xml:space="preserve">8. ডিজিটাল যুগে আইপি</w:t>
        </w:r>
      </w:hyperlink>
    </w:p>
    <w:p>
      <w:pPr>
        <w:numPr>
          <w:ilvl w:val="1"/>
          <w:numId w:val="1009"/>
        </w:numPr>
        <w:pStyle w:val="Compact"/>
      </w:pPr>
      <w:hyperlink w:anchor="Xd3e0b949fabe0e9e40f0af24651e9c4dad27f30">
        <w:r>
          <w:rPr>
            <w:rStyle w:val="Hyperlink"/>
          </w:rPr>
          <w:t xml:space="preserve">৮.১ দ্য রাইজ অফ ডিজিটাল টেকনোলজিস অ্যান্ড আইপি</w:t>
        </w:r>
      </w:hyperlink>
    </w:p>
    <w:p>
      <w:pPr>
        <w:numPr>
          <w:ilvl w:val="1"/>
          <w:numId w:val="1009"/>
        </w:numPr>
        <w:pStyle w:val="Compact"/>
      </w:pPr>
      <w:hyperlink w:anchor="Xb0c374941aacded7ba5f6045b227ef324d65c24">
        <w:r>
          <w:rPr>
            <w:rStyle w:val="Hyperlink"/>
          </w:rPr>
          <w:t xml:space="preserve">8.2 ডিজিটাল কপিরাইট লঙ্ঘন</w:t>
        </w:r>
      </w:hyperlink>
    </w:p>
    <w:p>
      <w:pPr>
        <w:numPr>
          <w:ilvl w:val="1"/>
          <w:numId w:val="1009"/>
        </w:numPr>
        <w:pStyle w:val="Compact"/>
      </w:pPr>
      <w:hyperlink w:anchor="X526d7c275d55c40eb5413b9aee025c0a795e575">
        <w:r>
          <w:rPr>
            <w:rStyle w:val="Hyperlink"/>
          </w:rPr>
          <w:t xml:space="preserve">৮.৩ কৃত্রিম বুদ্ধিমত্তা এবং আইপি</w:t>
        </w:r>
      </w:hyperlink>
    </w:p>
    <w:p>
      <w:pPr>
        <w:numPr>
          <w:ilvl w:val="1"/>
          <w:numId w:val="1009"/>
        </w:numPr>
        <w:pStyle w:val="Compact"/>
      </w:pPr>
      <w:hyperlink w:anchor="X6e59a2206db2f34ac4b2cea9004046f0424d6dc">
        <w:r>
          <w:rPr>
            <w:rStyle w:val="Hyperlink"/>
          </w:rPr>
          <w:t xml:space="preserve">8.4 গোপনীয়তা উদ্বেগ এবং আইপি</w:t>
        </w:r>
      </w:hyperlink>
    </w:p>
    <w:p>
      <w:pPr>
        <w:numPr>
          <w:ilvl w:val="0"/>
          <w:numId w:val="1001"/>
        </w:numPr>
        <w:pStyle w:val="Compact"/>
      </w:pPr>
      <w:hyperlink w:anchor="X4126d07e635cb43a2cfe5d29ddcc357ab4cee48">
        <w:r>
          <w:rPr>
            <w:rStyle w:val="Hyperlink"/>
          </w:rPr>
          <w:t xml:space="preserve">9. আইপি কৌশল এবং ব্যবস্থাপনা</w:t>
        </w:r>
      </w:hyperlink>
    </w:p>
    <w:p>
      <w:pPr>
        <w:numPr>
          <w:ilvl w:val="1"/>
          <w:numId w:val="1010"/>
        </w:numPr>
        <w:pStyle w:val="Compact"/>
      </w:pPr>
      <w:hyperlink w:anchor="X79138d7c8b045d1abacda3390c2fb2ec03e6311">
        <w:r>
          <w:rPr>
            <w:rStyle w:val="Hyperlink"/>
          </w:rPr>
          <w:t xml:space="preserve">9.1 একটি আইপি পোর্টফোলিও তৈরি করা</w:t>
        </w:r>
      </w:hyperlink>
    </w:p>
    <w:p>
      <w:pPr>
        <w:numPr>
          <w:ilvl w:val="1"/>
          <w:numId w:val="1010"/>
        </w:numPr>
        <w:pStyle w:val="Compact"/>
      </w:pPr>
      <w:hyperlink w:anchor="Xf617b7cb608ad59ed811ad71899f462eae3d3e3">
        <w:r>
          <w:rPr>
            <w:rStyle w:val="Hyperlink"/>
          </w:rPr>
          <w:t xml:space="preserve">৯.২ আইপি মূল্যায়ন</w:t>
        </w:r>
      </w:hyperlink>
    </w:p>
    <w:p>
      <w:pPr>
        <w:numPr>
          <w:ilvl w:val="0"/>
          <w:numId w:val="1001"/>
        </w:numPr>
        <w:pStyle w:val="Compact"/>
      </w:pPr>
      <w:hyperlink w:anchor="X51ab330feddf512f1470898d9c7696e0ffa6051">
        <w:r>
          <w:rPr>
            <w:rStyle w:val="Hyperlink"/>
          </w:rPr>
          <w:t xml:space="preserve">১০. বুদ্ধিবৃত্তিক সম্পত্তি আইন সম্পর্কে প্রায়শই জিজ্ঞাসিত প্রশ্নাবলী</w:t>
        </w:r>
      </w:hyperlink>
    </w:p>
    <w:p>
      <w:pPr>
        <w:numPr>
          <w:ilvl w:val="1"/>
          <w:numId w:val="1011"/>
        </w:numPr>
        <w:pStyle w:val="Compact"/>
      </w:pPr>
      <w:r>
        <w:t xml:space="preserve">[১০.১ মেধা সম্পত্তি আইন দ্বারা কি ধরনের কাজ সুরক্ষিত হতে পারে?]</w:t>
      </w:r>
    </w:p>
    <w:p>
      <w:pPr>
        <w:numPr>
          <w:ilvl w:val="1"/>
          <w:numId w:val="1011"/>
        </w:numPr>
        <w:pStyle w:val="Compact"/>
      </w:pPr>
      <w:r>
        <w:t xml:space="preserve">[১০.২ আইপি সুরক্ষা কতক্ষণ স্থায়ী হয়?]</w:t>
      </w:r>
    </w:p>
    <w:p>
      <w:pPr>
        <w:numPr>
          <w:ilvl w:val="1"/>
          <w:numId w:val="1011"/>
        </w:numPr>
        <w:pStyle w:val="Compact"/>
      </w:pPr>
      <w:r>
        <w:t xml:space="preserve">[১০.৩ কিভাবে আমি আমার বুদ্ধিবৃত্তিক সম্পত্তি রক্ষা করতে পারি?]</w:t>
      </w:r>
    </w:p>
    <w:p>
      <w:pPr>
        <w:numPr>
          <w:ilvl w:val="1"/>
          <w:numId w:val="1011"/>
        </w:numPr>
        <w:pStyle w:val="Compact"/>
      </w:pPr>
      <w:r>
        <w:t xml:space="preserve">[১০.৪ কেউ যদি আমার মেধা সম্পত্তি লঙ্ঘন করে তাহলে আমার কী করা উচিত?]</w:t>
      </w:r>
    </w:p>
    <w:p>
      <w:pPr>
        <w:numPr>
          <w:ilvl w:val="0"/>
          <w:numId w:val="1001"/>
        </w:numPr>
        <w:pStyle w:val="Compact"/>
      </w:pPr>
      <w:hyperlink w:anchor="উপসংহার">
        <w:r>
          <w:rPr>
            <w:rStyle w:val="Hyperlink"/>
          </w:rPr>
          <w:t xml:space="preserve">উপসংহার</w:t>
        </w:r>
      </w:hyperlink>
      <w:r>
        <w:t xml:space="preserve">(# উপসংহার)</w:t>
      </w:r>
    </w:p>
    <w:bookmarkEnd w:id="20"/>
    <w:bookmarkStart w:id="21" w:name="মেধা-সম্পত্তি-আইনের-ভূমিকা"/>
    <w:p>
      <w:pPr>
        <w:pStyle w:val="Heading2"/>
      </w:pPr>
      <w:r>
        <w:t xml:space="preserve">মেধা সম্পত্তি আইনের ভূমিকা</w:t>
      </w:r>
    </w:p>
    <w:p>
      <w:pPr>
        <w:pStyle w:val="FirstParagraph"/>
      </w:pPr>
      <w:r>
        <w:t xml:space="preserve">বুদ্ধিবৃত্তিক সম্পত্তি (আইপি) আইন হল আইনী অনুশীলনের একটি বিশেষ এবং জটিল ক্ষেত্র, ব্যক্তি এবং ব্যবসার উদ্ভাবনী এবং সৃজনশীল প্রচেষ্টাকে রক্ষা করার জন্য ডিজাইন করা হয়েছে। এটি আইনী অধিকার এবং সুরক্ষাগুলির একটি পরিসরকে অন্তর্ভুক্ত করে যা নতুন ধারণা, উদ্ভাবন, শৈল্পিক কাজ এবং ব্র্যান্ডগুলির বিকাশকে উত্সাহিত করে এবং পুরস্কৃত করে৷ আইপি আইনগুলি স্রষ্টা এবং উদ্ভাবকদের তাদের বুদ্ধিবৃত্তিক প্রচেষ্টার একচেটিয়া অধিকার প্রদান করে, এমন একটি পরিবেশ তৈরি করে যা সৃজনশীলতা, উদ্ভাবন এবং ন্যায্য প্রতিযোগিতার প্রচার করে।</w:t>
      </w:r>
    </w:p>
    <w:p>
      <w:pPr>
        <w:pStyle w:val="BodyText"/>
      </w:pPr>
      <w:r>
        <w:t xml:space="preserve">আইপি আইনের প্রাথমিক উদ্দেশ্য হল স্রষ্টা এবং উদ্ভাবকদের তাদের কাজের একচেটিয়া অধিকার প্রদানের মধ্যে একটি ভারসাম্য বজায় রাখা এবং এই কাজগুলির প্রচার ও ব্যবহার থেকে সমাজের সম্পূর্ণ সুবিধা নিশ্চিত করা। আইনি সুরক্ষা প্রদান করে, আইপি আইন ব্যক্তি এবং ব্যবসাকে নতুন এবং মূল্যবান বৌদ্ধিক সম্পদ বিকাশে সময়, সম্পদ এবং সৃজনশীলতা বিনিয়োগ করতে উত্সাহিত করে।</w:t>
      </w:r>
    </w:p>
    <w:p>
      <w:pPr>
        <w:pStyle w:val="BodyText"/>
      </w:pPr>
      <w:r>
        <w:t xml:space="preserve">IP আইন পেটেন্ট, কপিরাইট, ট্রেডমার্ক এবং ট্রেড সিক্রেট সহ বুদ্ধিবৃত্তিক সৃষ্টির একটি বিস্তৃত বর্ণালী কভার করে। IP সুরক্ষার এই ফর্মগুলির প্রত্যেকটি একটি অনন্য উদ্দেশ্যে কাজ করে এবং মালিককে নির্দিষ্ট অধিকার এবং সুবিধা প্রদান করে। যে কেউ তাদের বৌদ্ধিক সম্পত্তি রক্ষা করতে চাচ্ছেন, তারা উদ্ভাবক, শিল্পী, উদ্যোক্তা বা ব্যবসায়িকই হোক না কেন তাদের জন্য IP আইনের সূক্ষ্মতা বোঝা অপরিহার্য।</w:t>
      </w:r>
    </w:p>
    <w:bookmarkEnd w:id="21"/>
    <w:bookmarkStart w:id="27" w:name="Xa096c2176155521c234a04e4e52c54bec843699"/>
    <w:p>
      <w:pPr>
        <w:pStyle w:val="Heading2"/>
      </w:pPr>
      <w:r>
        <w:t xml:space="preserve">1. পেটেন্ট</w:t>
      </w:r>
    </w:p>
    <w:bookmarkStart w:id="22" w:name="Xa406c585099189ee5ff43c812221db3f0b58f5e"/>
    <w:p>
      <w:pPr>
        <w:pStyle w:val="Heading3"/>
      </w:pPr>
      <w:r>
        <w:t xml:space="preserve">1.1 পেটেন্ট কি?</w:t>
      </w:r>
    </w:p>
    <w:p>
      <w:pPr>
        <w:pStyle w:val="FirstParagraph"/>
      </w:pPr>
      <w:r>
        <w:t xml:space="preserve">একটি পেটেন্ট হল একটি শক্তিশালী আইনি হাতিয়ার যা একজন উদ্ভাবককে তাদের উদ্ভাবনের একচেটিয়া অধিকার প্রদান করে, যা তাদের ব্যবহার, বিক্রয় বা বিতরণ থেকে নিয়ন্ত্রণ এবং লাভ করতে দেয়। এটি একটি বুদ্ধিবৃত্তিক সম্পত্তি সুরক্ষার একটি রূপ যা উদ্ভাবনের উপর একটি অস্থায়ী একচেটিয়া অধিকার প্রদান করে, অন্যদেরকে উদ্ভাবকের সম্মতি ছাড়াই পেটেন্ট করা উদ্ভাবন তৈরি, ব্যবহার, বিক্রি বা আমদানি করা থেকে বাধা দেয়।</w:t>
      </w:r>
    </w:p>
    <w:p>
      <w:pPr>
        <w:pStyle w:val="BodyText"/>
      </w:pPr>
      <w:r>
        <w:t xml:space="preserve">পেটেন্টের প্রাথমিক উদ্দেশ্য উদ্ভাবন এবং প্রকাশকে উত্সাহিত করা। একচেটিয়া অধিকার প্রদানের মাধ্যমে, পেটেন্ট উদ্ভাবকদের তাদের উদ্ভাবন জনসাধারণের সাথে শেয়ার করতে উৎসাহিত করে, যার ফলে বিজ্ঞান ও প্রযুক্তির অগ্রগতিতে অবদান রাখে। এই প্রকাশের বিনিময়ে, উদ্ভাবকদের একটি সীমিত-মেয়াদী একচেটিয়া অধিকার দেওয়া হয়, সাধারণত ফাইল করার তারিখ থেকে 20 বছর স্থায়ী হয়।</w:t>
      </w:r>
    </w:p>
    <w:bookmarkEnd w:id="22"/>
    <w:bookmarkStart w:id="23" w:name="Xd745579dec8965073ea6251af42a0dd60be90ec"/>
    <w:p>
      <w:pPr>
        <w:pStyle w:val="Heading3"/>
      </w:pPr>
      <w:r>
        <w:t xml:space="preserve">1.2 প্রকার পেটেন্ট</w:t>
      </w:r>
    </w:p>
    <w:p>
      <w:pPr>
        <w:pStyle w:val="FirstParagraph"/>
      </w:pPr>
      <w:r>
        <w:t xml:space="preserve">তিনটি প্রধান ধরণের পেটেন্ট রয়েছে, প্রতিটি আবিষ্কারের বিভিন্ন দিক রক্ষা করার জন্য ডিজাইন করা হয়েছে:</w:t>
      </w:r>
    </w:p>
    <w:p>
      <w:pPr>
        <w:numPr>
          <w:ilvl w:val="0"/>
          <w:numId w:val="1012"/>
        </w:numPr>
      </w:pPr>
      <w:r>
        <w:rPr>
          <w:bCs/>
          <w:b/>
        </w:rPr>
        <w:t xml:space="preserve">ইউটিলিটি পেটেন্ট</w:t>
      </w:r>
      <w:r>
        <w:t xml:space="preserve">: এই পেটেন্টগুলি নতুন এবং দরকারী প্রক্রিয়া, মেশিন, পদার্থের রচনা, বা এর উন্নতিগুলিকে রক্ষা করে৷ এগুলি হল সবচেয়ে সাধারণ ধরনের পেটেন্ট এবং এমন উদ্ভাবনের জন্য মঞ্জুর করা হয় যেগুলির ব্যবহারিক প্রয়োগ রয়েছে এবং একটি নির্দিষ্ট সমস্যা সমাধান করে। ইউটিলিটি পেটেন্টগুলি যান্ত্রিক ডিভাইস থেকে রাসায়নিক যৌগ এবং সফ্টওয়্যার অ্যালগরিদম পর্যন্ত বিস্তৃত উদ্ভাবনগুলিকে কভার করে।</w:t>
      </w:r>
    </w:p>
    <w:p>
      <w:pPr>
        <w:numPr>
          <w:ilvl w:val="0"/>
          <w:numId w:val="1012"/>
        </w:numPr>
      </w:pPr>
      <w:r>
        <w:rPr>
          <w:bCs/>
          <w:b/>
        </w:rPr>
        <w:t xml:space="preserve">ডিজাইন পেটেন্ট</w:t>
      </w:r>
      <w:r>
        <w:t xml:space="preserve">: ডিজাইন পেটেন্ট একটি বস্তুর অনন্য চাক্ষুষ চেহারা রক্ষা করে। তারা একটি উত্পাদিত আইটেমের আলংকারিক নকশা আবরণ, নান্দনিক বৈশিষ্ট্যগুলির জন্য সুরক্ষা প্রদান করে যা আইটেমটিকে দৃশ্যত আকর্ষণীয় করে তোলে। ডিজাইনের পেটেন্টগুলি প্রায়শই একটি পণ্যের স্বতন্ত্র আকৃতি, কনফিগারেশন বা পৃষ্ঠের অলঙ্করণ রক্ষা করতে ব্যবহৃত হয়।</w:t>
      </w:r>
    </w:p>
    <w:p>
      <w:pPr>
        <w:numPr>
          <w:ilvl w:val="0"/>
          <w:numId w:val="1012"/>
        </w:numPr>
      </w:pPr>
      <w:r>
        <w:rPr>
          <w:bCs/>
          <w:b/>
        </w:rPr>
        <w:t xml:space="preserve">উদ্ভিদের পেটেন্ট</w:t>
      </w:r>
      <w:r>
        <w:t xml:space="preserve">: উদ্ভিদের পেটেন্টগুলি অযৌনভাবে পুনরুত্পাদিত নতুন এবং স্বতন্ত্র উদ্ভিদের জাত আবিষ্কার বা আবিষ্কারের জন্য দেওয়া হয়। এই ধরণের পেটেন্ট নতুন উদ্ভিদের জাতগুলির বিকাশকে উত্সাহিত করে, যা উল্লেখযোগ্য কৃষি এবং পরিবেশগত সুবিধা থাকতে পারে। প্ল্যান্ট পেটেন্ট নতুন উদ্ভিদের জাতের প্রজননকারী এবং বিকাশকারীদের অধিকার রক্ষা করে, নিশ্চিত করে যে তারা তাদের সৃষ্টির প্রচার ও বিতরণ নিয়ন্ত্রণ করতে পারে।</w:t>
      </w:r>
    </w:p>
    <w:bookmarkEnd w:id="23"/>
    <w:bookmarkStart w:id="24" w:name="X4229d58c83d051ef3a4a51d402b0dbb5e5db22c"/>
    <w:p>
      <w:pPr>
        <w:pStyle w:val="Heading3"/>
      </w:pPr>
      <w:r>
        <w:t xml:space="preserve">1.3 পেটেন্ট আবেদন প্রক্রিয়া</w:t>
      </w:r>
    </w:p>
    <w:p>
      <w:pPr>
        <w:pStyle w:val="FirstParagraph"/>
      </w:pPr>
      <w:r>
        <w:t xml:space="preserve">একটি পেটেন্ট প্রাপ্তির প্রক্রিয়া জটিল এবং সময়সাপেক্ষ হতে পারে, তবে এটি একটি উদ্ভাবনের একচেটিয়া অধিকার সুরক্ষিত করার জন্য অপরিহার্য। এখানে পেটেন্ট আবেদন প্রক্রিয়ার একটি বিশদ ওভারভিউ রয়েছে:</w:t>
      </w:r>
    </w:p>
    <w:p>
      <w:pPr>
        <w:numPr>
          <w:ilvl w:val="0"/>
          <w:numId w:val="1013"/>
        </w:numPr>
      </w:pPr>
      <w:r>
        <w:rPr>
          <w:bCs/>
          <w:b/>
        </w:rPr>
        <w:t xml:space="preserve">পেটেন্ট অনুসন্ধান</w:t>
      </w:r>
      <w:r>
        <w:t xml:space="preserve">: একটি পেটেন্ট আবেদন দাখিল করার আগে, আবিষ্কারটি যে অভিনব এবং অস্পষ্ট তা নিশ্চিত করার জন্য একটি পুঙ্খানুপুঙ্খ পেটেন্ট অনুসন্ধান পরিচালনা করা অত্যন্ত গুরুত্বপূর্ণ। সম্ভাব্য দ্বন্দ্ব এড়াতে এবং আবিষ্কারের স্বতন্ত্রতা নিশ্চিত করতে এই অনুসন্ধানে বিদ্যমান পেটেন্ট, পেটেন্ট অ্যাপ্লিকেশন এবং অন্যান্য প্রাসঙ্গিক পূর্বের শিল্প পরীক্ষা করা জড়িত। পেটেন্ট অনুসন্ধানগুলি অনলাইন ডাটাবেসগুলি ব্যবহার করে পরিচালিত হতে পারে, যেমন মার্কিন যুক্তরাষ্ট্রের পেটেন্ট এবং ট্রেডমার্ক অফিস (ইউএসপিটিও) ডাটাবেস বা ইউরোপীয় পেটেন্ট অফিস (ইপিও) ডাটাবেস।</w:t>
      </w:r>
    </w:p>
    <w:p>
      <w:pPr>
        <w:numPr>
          <w:ilvl w:val="0"/>
          <w:numId w:val="1013"/>
        </w:numPr>
      </w:pPr>
      <w:r>
        <w:rPr>
          <w:bCs/>
          <w:b/>
        </w:rPr>
        <w:t xml:space="preserve">প্যাটেন্ট খসড়া</w:t>
      </w:r>
      <w:r>
        <w:t xml:space="preserve">: পরবর্তী ধাপ হল পেটেন্ট আবেদনের যত্ন সহকারে খসড়া তৈরি করা, যার জন্য উদ্ভাবন, এর পটভূমি এবং দাবির বিস্তারিত বিবরণ প্রয়োজন। এই প্রক্রিয়ায় প্রায়ই একজন যোগ্য পেটেন্ট অ্যাটর্নি বা এজেন্টের দক্ষতা জড়িত থাকে যারা পেটেন্ট খসড়ার জটিল আইনি এবং প্রযুক্তিগত দিকগুলি নেভিগেট করতে পারে। পেটেন্ট আবেদন স্পষ্টভাবে এবং সংক্ষিপ্তভাবে উদ্ভাবন, এর প্রযুক্তিগত ক্ষেত্র এবং বিদ্যমান সমাধানগুলির উপর এর সুবিধাগুলি বর্ণনা করা উচিত।</w:t>
      </w:r>
    </w:p>
    <w:p>
      <w:pPr>
        <w:numPr>
          <w:ilvl w:val="0"/>
          <w:numId w:val="1013"/>
        </w:numPr>
      </w:pPr>
      <w:r>
        <w:rPr>
          <w:bCs/>
          <w:b/>
        </w:rPr>
        <w:t xml:space="preserve">পেটেন্ট ফাইলিং</w:t>
      </w:r>
      <w:r>
        <w:t xml:space="preserve">: একবার পেটেন্ট আবেদন প্রস্তুত হলে, এটি প্রাসঙ্গিক পেটেন্ট অফিসে ফাইল করা হয়, যেমন USPTO বা EPO। ফাইলিং প্রক্রিয়ার মধ্যে যেকোন প্রয়োজনীয় ফি এবং সহায়ক ডকুমেন্টেশন সহ আবেদন জমা দেওয়া জড়িত। পেটেন্ট অফিস তারপরে একটি ফাইলিং তারিখ নির্ধারণ করবে, যা উদ্ভাবনের অগ্রাধিকার নির্ধারণের জন্য একটি গুরুত্বপূর্ণ রেফারেন্স পয়েন্ট।</w:t>
      </w:r>
    </w:p>
    <w:p>
      <w:pPr>
        <w:numPr>
          <w:ilvl w:val="0"/>
          <w:numId w:val="1013"/>
        </w:numPr>
      </w:pPr>
      <w:r>
        <w:rPr>
          <w:bCs/>
          <w:b/>
        </w:rPr>
        <w:t xml:space="preserve">পরীক্ষা এবং অনুমোদন</w:t>
      </w:r>
      <w:r>
        <w:t xml:space="preserve">: ফাইল করার পরে, পেটেন্ট অফিস নতুনত্ব, অপ্রকাশ্যতা এবং উপযোগ সহ আইনি প্রয়োজনীয়তার সাথে সম্মতি নির্ধারণ করতে আবেদনটি পরীক্ষা করে। আবিষ্কারের জটিলতা এবং পেটেন্ট অফিসের কাজের চাপের উপর নির্ভর করে এই পরীক্ষার প্রক্রিয়াটি কয়েক মাস বা এমনকি বছরও নিতে পারে। পরীক্ষক আবেদনটি পর্যালোচনা করবেন, একটি পুঙ্খানুপুঙ্খ অনুসন্ধান পরিচালনা করবেন এবং একটি অফিস অ্যাকশন জারি করবেন, যার মধ্যে আপত্তি বা প্রত্যাখ্যান অন্তর্ভুক্ত থাকতে পারে।</w:t>
      </w:r>
    </w:p>
    <w:p>
      <w:pPr>
        <w:numPr>
          <w:ilvl w:val="0"/>
          <w:numId w:val="1013"/>
        </w:numPr>
      </w:pPr>
      <w:r>
        <w:rPr>
          <w:bCs/>
          <w:b/>
        </w:rPr>
        <w:t xml:space="preserve">পেটেন্ট মঞ্জুর করা</w:t>
      </w:r>
      <w:r>
        <w:t xml:space="preserve">: যদি পেটেন্ট আবেদনটি সমস্ত আইনি প্রয়োজনীয়তা পূরণ করে এবং পরীক্ষার প্রক্রিয়ায় উত্তীর্ণ হয়, তাহলে পেটেন্ট মঞ্জুর করা হয়। উদ্ভাবক তখন একটি নির্দিষ্ট সময়ের জন্য উদ্ভাবনের একচেটিয়া অধিকার পায়, সাধারণত ইউটিলিটি পেটেন্টের জন্য ফাইল করার তারিখ থেকে 20 বছর। একটি পেটেন্ট অনুদান উদ্ভাবককে পেটেন্ট করা উদ্ভাবন তৈরি, ব্যবহার, বিক্রয় বা আমদানি থেকে অন্যদের বাদ দেওয়ার অধিকার প্রদান করে।</w:t>
      </w:r>
    </w:p>
    <w:bookmarkEnd w:id="24"/>
    <w:bookmarkStart w:id="25" w:name="Xb8c6a4d184de0f1f9f076f26919e8c39ba3888b"/>
    <w:p>
      <w:pPr>
        <w:pStyle w:val="Heading3"/>
      </w:pPr>
      <w:r>
        <w:t xml:space="preserve">1.4 পেটেন্ট লঙ্ঘন এবং মামলা</w:t>
      </w:r>
    </w:p>
    <w:p>
      <w:pPr>
        <w:pStyle w:val="FirstParagraph"/>
      </w:pPr>
      <w:r>
        <w:t xml:space="preserve">পেটেন্ট লঙ্ঘন ঘটে যখন কেউ, অনুমোদন ছাড়াই, একটি পেটেন্ট উদ্ভাবন তৈরি, ব্যবহার, বিক্রি বা আমদানি করে। পেটেন্ট ধারকদের তাদের পেটেন্ট প্রয়োগ করার এবং তাদের একচেটিয়া অধিকার রক্ষা করার অধিকার রয়েছে। এখানে প্রক্রিয়াটির একটি বিশদ ওভারভিউ রয়েছে:</w:t>
      </w:r>
    </w:p>
    <w:p>
      <w:pPr>
        <w:numPr>
          <w:ilvl w:val="0"/>
          <w:numId w:val="1014"/>
        </w:numPr>
      </w:pPr>
      <w:r>
        <w:rPr>
          <w:bCs/>
          <w:b/>
        </w:rPr>
        <w:t xml:space="preserve">লঙ্ঘন</w:t>
      </w:r>
      <w:r>
        <w:t xml:space="preserve">: লঙ্ঘন নির্ধারণের সাথে অভিযুক্ত পণ্য বা প্রক্রিয়াটির একটি বিশদ বিশ্লেষণ জড়িত যে এটি পেটেন্টের দাবির সুযোগের মধ্যে পড়ে কিনা। এই প্রক্রিয়ায় প্রায়ই পেটেন্ট অ্যাটর্নিদের দক্ষতার প্রয়োজন হয় এবং এতে জটিল প্রযুক্তিগত এবং আইনি মূল্যায়ন জড়িত থাকতে পারে। লঙ্ঘন ঘটতে পারে যখন একটি পণ্য বা প্রক্রিয়া পেটেন্টের এক বা একাধিক দাবি লঙ্ঘন করে।</w:t>
      </w:r>
    </w:p>
    <w:p>
      <w:pPr>
        <w:numPr>
          <w:ilvl w:val="0"/>
          <w:numId w:val="1014"/>
        </w:numPr>
      </w:pPr>
      <w:r>
        <w:rPr>
          <w:bCs/>
          <w:b/>
        </w:rPr>
        <w:t xml:space="preserve">এনফোর্সমেন্ট</w:t>
      </w:r>
      <w:r>
        <w:t xml:space="preserve">: পেটেন্ট হোল্ডাররা অভিযুক্ত লঙ্ঘনকারীকে একটি বন্ধ-এবং-বিরতি চিঠি পাঠিয়ে তাদের অধিকার প্রয়োগ করতে পারে, দাবি করে যে তারা পেটেন্ট করা উদ্ভাবন ব্যবহার করা বন্ধ করবে। যদি লঙ্ঘনকারী মেনে না নেয়, পেটেন্ট ধারক লঙ্ঘনকারী কার্যকলাপ বন্ধ করার জন্য এবং সম্ভাব্য ক্ষতি পুনরুদ্ধার করার জন্য আদালতে আইনি পদক্ষেপ নিতে পারে। পেটেন্ট প্রয়োগ একটি জটিল এবং ব্যয়বহুল প্রক্রিয়া হতে পারে, প্রায়ই আইনি পেশাদারদের সহায়তার প্রয়োজন হয়।</w:t>
      </w:r>
    </w:p>
    <w:p>
      <w:pPr>
        <w:numPr>
          <w:ilvl w:val="0"/>
          <w:numId w:val="1014"/>
        </w:numPr>
      </w:pPr>
      <w:r>
        <w:rPr>
          <w:bCs/>
          <w:b/>
        </w:rPr>
        <w:t xml:space="preserve">লঙ্ঘনের প্রতিরক্ষা</w:t>
      </w:r>
      <w:r>
        <w:t xml:space="preserve">: পেটেন্ট লঙ্ঘনের ক্ষেত্রে আসামীরা পেটেন্টের অবৈধতা (যেমন, পরীক্ষার সময় পূর্বের শিল্প বিবেচনা করা হয় না), অ লঙ্ঘন (অভিযুক্ত পণ্য বা প্রক্রিয়া সুযোগের মধ্যে পড়ে না) সহ বিভিন্ন প্রতিরক্ষা বাড়াতে পারে পেটেন্টের দাবির) বা ন্যায়সঙ্গত প্রতিরক্ষা যেমন ল্যাচ বা এস্টপেল। এই প্রতিরক্ষাগুলি পেটেন্টের বৈধতা বা সুযোগকে চ্যালেঞ্জ করার জন্য বা অভিযুক্ত কার্যকলাপ লঙ্ঘন গঠন করে না এমন যুক্তি দেওয়ার জন্য উত্থাপিত হতে পারে।</w:t>
      </w:r>
    </w:p>
    <w:bookmarkEnd w:id="25"/>
    <w:bookmarkStart w:id="26" w:name="X4b2bee080bc9db2ee1e471b1f7008615de998d5"/>
    <w:p>
      <w:pPr>
        <w:pStyle w:val="Heading3"/>
      </w:pPr>
      <w:r>
        <w:t xml:space="preserve">1.5 পেটেন্ট লাইসেন্সিং এবং অ্যাসাইনমেন্ট</w:t>
      </w:r>
    </w:p>
    <w:p>
      <w:pPr>
        <w:pStyle w:val="FirstParagraph"/>
      </w:pPr>
      <w:r>
        <w:t xml:space="preserve">পেটেন্ট মালিকদের অন্যদের কাছে তাদের পেটেন্ট লাইসেন্স করার বিকল্প রয়েছে, তাদের রয়্যালটি বা অন্যান্য ধরনের ক্ষতিপূরণের বিনিময়ে পেটেন্ট করা আবিষ্কারটি ব্যবহার করার অনুমতি দেয়। লাইসেন্সিং একচেটিয়া হতে পারে (উদ্ভাবনটি ব্যবহার করার জন্য লাইসেন্সধারীকে একমাত্র অধিকার প্রদান) বা অ-এক্সক্লুসিভ (একাধিক লাইসেন্সধারীকে উদ্ভাবন ব্যবহার করার অনুমতি দেওয়া)। পেটেন্ট লাইসেন্সিং পেটেন্ট মালিকদের তাদের উদ্ভাবনগুলি থেকে উপার্জন করার সুযোগ দেয় যখন অন্যদের প্রযুক্তি থেকে উপকৃত হতে দেয়।</w:t>
      </w:r>
    </w:p>
    <w:p>
      <w:pPr>
        <w:pStyle w:val="BodyText"/>
      </w:pPr>
      <w:r>
        <w:t xml:space="preserve">পেটেন্ট মালিকরা তাদের পেটেন্ট বরাদ্দ করতেও বেছে নিতে পারেন, সমস্ত অধিকার এবং মালিকানা অন্য পক্ষের কাছে হস্তান্তর করতে পারেন। অ্যাসাইনমেন্টগুলি সাধারণত এককালীন অর্থপ্রদান বা অন্যান্য মূল্যবান বিবেচনার বিনিময়ে করা হয়। পেটেন্ট অ্যাসাইনমেন্টগুলি একটি নতুন মালিকের কাছে পেটেন্টের মালিকানা হস্তান্তর করতে ব্যবহার করা যেতে পারে, যেমন একত্রীকরণ বা অধিগ্রহণের ক্ষেত্রে।</w:t>
      </w:r>
    </w:p>
    <w:bookmarkEnd w:id="26"/>
    <w:bookmarkEnd w:id="27"/>
    <w:bookmarkStart w:id="33" w:name="X656f5c8f4b2a93df6331ecb0edbe6ccfd41b3ed"/>
    <w:p>
      <w:pPr>
        <w:pStyle w:val="Heading2"/>
      </w:pPr>
      <w:r>
        <w:t xml:space="preserve">2. কপিরাইট</w:t>
      </w:r>
    </w:p>
    <w:bookmarkStart w:id="28" w:name="X66fb1f6389f16ac754948551a79ef5370a0bf9c"/>
    <w:p>
      <w:pPr>
        <w:pStyle w:val="Heading3"/>
      </w:pPr>
      <w:r>
        <w:t xml:space="preserve">2.1 কপিরাইট কি?</w:t>
      </w:r>
    </w:p>
    <w:p>
      <w:pPr>
        <w:pStyle w:val="FirstParagraph"/>
      </w:pPr>
      <w:r>
        <w:t xml:space="preserve">কপিরাইট হল বৌদ্ধিক সম্পত্তি সুরক্ষার একটি রূপ যা একটি মূল কাজের স্রষ্টাকে সেই কাজটি পুনরুত্পাদন, বিতরণ, প্রদর্শন এবং সম্পাদন করার একচেটিয়া অধিকার প্রদান করে। এটি নির্মাতাদের অর্থনৈতিক স্বার্থ রক্ষা করার জন্য ডিজাইন করা হয়েছে যাতে তাদের কাজ কীভাবে ব্যবহার এবং বিতরণ করা হয় তার উপর তাদের নিয়ন্ত্রণ দেওয়া হয়। কপিরাইট আইন সৃজনশীলতাকে উৎসাহিত করে এবং নিশ্চিত করে যে নির্মাতারা তাদের প্রচেষ্টার জন্য মোটামুটি ক্ষতিপূরণ পান।</w:t>
      </w:r>
    </w:p>
    <w:p>
      <w:pPr>
        <w:pStyle w:val="BodyText"/>
      </w:pPr>
      <w:r>
        <w:t xml:space="preserve">কপিরাইট সুরক্ষা সাহিত্যিক কাজ, বাদ্যযন্ত্র রচনা, নাটকীয় কাজ, শৈল্পিক কাজ এবং সফ্টওয়্যার কোড সহ মূল কাজের বিস্তৃত পরিসরে প্রসারিত। এটি স্রষ্টাকে তাদের কাজকে নির্দিষ্ট উপায়ে ব্যবহার করতে অনুমোদন বা নিষিদ্ধ করার একচেটিয়া অধিকার প্রদান করে, যেমন এটি পুনরুত্পাদন করা, ডেরিভেটিভ কাজ তৈরি করা, বা সর্বজনীনভাবে এটি সম্পাদন করা বা প্রদর্শন করা।</w:t>
      </w:r>
    </w:p>
    <w:bookmarkEnd w:id="28"/>
    <w:bookmarkStart w:id="29" w:name="X8ba0fa6fe9dd2a3527563c1f02fe47ed6649ea9"/>
    <w:p>
      <w:pPr>
        <w:pStyle w:val="Heading3"/>
      </w:pPr>
      <w:r>
        <w:t xml:space="preserve">2.2 কপিরাইট দ্বারা সুরক্ষিত কাজের প্রকার</w:t>
      </w:r>
    </w:p>
    <w:p>
      <w:pPr>
        <w:pStyle w:val="FirstParagraph"/>
      </w:pPr>
      <w:r>
        <w:t xml:space="preserve">কপিরাইট সুরক্ষা মূল কাজের বিভিন্ন পরিসর কভার করে, যার মধ্যে রয়েছে:</w:t>
      </w:r>
    </w:p>
    <w:p>
      <w:pPr>
        <w:numPr>
          <w:ilvl w:val="0"/>
          <w:numId w:val="1015"/>
        </w:numPr>
      </w:pPr>
      <w:r>
        <w:rPr>
          <w:bCs/>
          <w:b/>
        </w:rPr>
        <w:t xml:space="preserve">সাহিত্যিক রচনা</w:t>
      </w:r>
      <w:r>
        <w:t xml:space="preserve">: বই, নিবন্ধ, কবিতা এবং অন্যান্য লিখিত কাজ কপিরাইট দ্বারা সুরক্ষিত। এটি প্রকাশিত এবং অপ্রকাশিত উভয় কাজই অন্তর্ভুক্ত করে, যতক্ষণ না সেগুলি আসল সৃষ্টি।</w:t>
      </w:r>
    </w:p>
    <w:p>
      <w:pPr>
        <w:numPr>
          <w:ilvl w:val="0"/>
          <w:numId w:val="1015"/>
        </w:numPr>
      </w:pPr>
      <w:r>
        <w:rPr>
          <w:bCs/>
          <w:b/>
        </w:rPr>
        <w:t xml:space="preserve">মিউজিক্যাল ওয়ার্কস</w:t>
      </w:r>
      <w:r>
        <w:t xml:space="preserve">: গান, কম্পোজিশন এবং সাউন্ড রেকর্ডিং কপিরাইট দ্বারা কভার করা হয়, যার মধ্যে মিউজিক্যাল কম্পোজিশন এবং সাউন্ড রেকর্ডিং উভয়ই অন্তর্ভুক্ত। কপিরাইট সুরক্ষা মিউজিক্যাল নোট, লিরিক্স এবং সাউন্ড রেকর্ডিংয়ের নির্দিষ্ট ফর্ম পর্যন্ত প্রসারিত।</w:t>
      </w:r>
    </w:p>
    <w:p>
      <w:pPr>
        <w:numPr>
          <w:ilvl w:val="0"/>
          <w:numId w:val="1015"/>
        </w:numPr>
      </w:pPr>
      <w:r>
        <w:rPr>
          <w:bCs/>
          <w:b/>
        </w:rPr>
        <w:t xml:space="preserve">নাট্যকর্ম</w:t>
      </w:r>
      <w:r>
        <w:t xml:space="preserve">: নাটক, নৃত্য পরিবেশনা এবং কোরিওগ্রাফিক কাজগুলি সুরক্ষিত থাকে, যার মধ্যে স্ক্রিপ্ট এবং পারফরম্যান্স নিজেই রয়েছে৷ কপিরাইট নাটকীয় কাজে ধারণা এবং চরিত্রের অনন্য অভিব্যক্তি রক্ষা করে।</w:t>
      </w:r>
    </w:p>
    <w:p>
      <w:pPr>
        <w:numPr>
          <w:ilvl w:val="0"/>
          <w:numId w:val="1015"/>
        </w:numPr>
      </w:pPr>
      <w:r>
        <w:rPr>
          <w:bCs/>
          <w:b/>
        </w:rPr>
        <w:t xml:space="preserve">শৈল্পিক কাজ</w:t>
      </w:r>
      <w:r>
        <w:t xml:space="preserve">: পেইন্টিং, ভাস্কর্য, অঙ্কন, ফটোগ্রাফ এবং অন্যান্য ভিজ্যুয়াল আর্ট কপিরাইট দ্বারা সুরক্ষিত। কপিরাইট তার অনন্য শৈলী, রচনা এবং শৈল্পিক অভিব্যক্তি সহ কাজের ভিজ্যুয়াল উপস্থাপনাকে রক্ষা করে।</w:t>
      </w:r>
    </w:p>
    <w:p>
      <w:pPr>
        <w:numPr>
          <w:ilvl w:val="0"/>
          <w:numId w:val="1015"/>
        </w:numPr>
      </w:pPr>
      <w:r>
        <w:rPr>
          <w:bCs/>
          <w:b/>
        </w:rPr>
        <w:t xml:space="preserve">কম্পিউটার প্রোগ্রাম</w:t>
      </w:r>
      <w:r>
        <w:t xml:space="preserve">: সফ্টওয়্যার কোড এবং সম্পর্কিত ডকুমেন্টেশন সাহিত্যিক কাজ হিসাবে বিবেচিত এবং কপিরাইট দ্বারা সুরক্ষিত। কপিরাইট সুরক্ষা সোর্স কোড, অবজেক্ট কোড এবং যেকোনো সহগামী ডকুমেন্টেশন পর্যন্ত প্রসারিত।</w:t>
      </w:r>
    </w:p>
    <w:p>
      <w:pPr>
        <w:numPr>
          <w:ilvl w:val="0"/>
          <w:numId w:val="1015"/>
        </w:numPr>
      </w:pPr>
      <w:r>
        <w:rPr>
          <w:bCs/>
          <w:b/>
        </w:rPr>
        <w:t xml:space="preserve">অন্যান্য কাজ</w:t>
      </w:r>
      <w:r>
        <w:t xml:space="preserve">: মোশন পিকচার, সাউন্ড রেকর্ডিং, আর্কিটেকচারাল কাজ এবং অন্যান্য সৃজনশীল কাজও কপিরাইট দ্বারা সুরক্ষিত। এর মধ্যে রয়েছে ফিল্ম, ভিডিও, লাইভ পারফরম্যান্সের রেকর্ডিং এবং আর্কিটেকচারাল ডিজাইন।</w:t>
      </w:r>
    </w:p>
    <w:bookmarkEnd w:id="29"/>
    <w:bookmarkStart w:id="30" w:name="X2af299ea46e56d13bbe0bfad648cfcd863e1fa6"/>
    <w:p>
      <w:pPr>
        <w:pStyle w:val="Heading3"/>
      </w:pPr>
      <w:r>
        <w:t xml:space="preserve">2.3 কপিরাইট নিবন্ধন প্রক্রিয়া</w:t>
      </w:r>
    </w:p>
    <w:p>
      <w:pPr>
        <w:pStyle w:val="FirstParagraph"/>
      </w:pPr>
      <w:r>
        <w:t xml:space="preserve">যদিও কপিরাইট সুরক্ষা একটি মূল কাজ তৈরি করার পরে স্বয়ংক্রিয় হয়, প্রাসঙ্গিক কপিরাইট অফিসের সাথে নিবন্ধন উল্লেখযোগ্য সুবিধা প্রদান করে, লঙ্ঘনের জন্য আদালতে আইনি ব্যবস্থা নেওয়ার ক্ষমতা সহ। এখানে কপিরাইট নিবন্ধন প্রক্রিয়ার একটি বিশদ ওভারভিউ রয়েছে:</w:t>
      </w:r>
    </w:p>
    <w:p>
      <w:pPr>
        <w:numPr>
          <w:ilvl w:val="0"/>
          <w:numId w:val="1016"/>
        </w:numPr>
      </w:pPr>
      <w:r>
        <w:rPr>
          <w:bCs/>
          <w:b/>
        </w:rPr>
        <w:t xml:space="preserve">কাজের সৃষ্টি</w:t>
      </w:r>
      <w:r>
        <w:t xml:space="preserve">: প্রথম ধাপ হল, অবশ্যই, মূল কাজের সৃষ্টি। কপিরাইট সুরক্ষা এই পর্যায়ে স্বয়ংক্রিয়ভাবে উত্থিত হয়, তবে অতিরিক্ত আইনি সুরক্ষার জন্য নিবন্ধন সুপারিশ করা হয়। এটি লক্ষ করা গুরুত্বপূর্ণ যে কপিরাইট সুরক্ষা একটি ধারণার প্রকাশের ক্ষেত্রে প্রযোজ্য, ধারণাটি নয়।</w:t>
      </w:r>
    </w:p>
    <w:p>
      <w:pPr>
        <w:numPr>
          <w:ilvl w:val="0"/>
          <w:numId w:val="1016"/>
        </w:numPr>
      </w:pPr>
      <w:r>
        <w:rPr>
          <w:bCs/>
          <w:b/>
        </w:rPr>
        <w:t xml:space="preserve">একটি কপিরাইট আবেদন ফাইল করা</w:t>
      </w:r>
      <w:r>
        <w:t xml:space="preserve">: কপিরাইট রেজিস্ট্রেশন প্রক্রিয়ার মধ্যে উপযুক্ত কপিরাইট অফিস, যেমন ইউএস কপিরাইট অফিস বা নির্মাতার নিজ দেশের কপিরাইট অফিসে একটি আবেদন ফাইল করা জড়িত। অ্যাপ্লিকেশনটির জন্য সাধারণত কাজের একটি বিশদ বিবরণ, কাজের একটি অনুলিপি এবং ফাইলিং ফি প্রদানের প্রয়োজন হয়। আবেদনে লেখক সম্পর্কে তথ্য, কাজের প্রকৃতি এবং কপিরাইট অফিসের প্রয়োজনীয় কোনো অতিরিক্ত তথ্য অন্তর্ভুক্ত করা উচিত।</w:t>
      </w:r>
    </w:p>
    <w:p>
      <w:pPr>
        <w:numPr>
          <w:ilvl w:val="0"/>
          <w:numId w:val="1016"/>
        </w:numPr>
      </w:pPr>
      <w:r>
        <w:rPr>
          <w:bCs/>
          <w:b/>
        </w:rPr>
        <w:t xml:space="preserve">কপিরাইট সার্টিফিকেট প্রদান</w:t>
      </w:r>
      <w:r>
        <w:t xml:space="preserve">: একবার কপিরাইট অফিস আবেদনটি পর্যালোচনা ও অনুমোদন করলে, নির্মাতা একটি কপিরাইট নিবন্ধন শংসাপত্র পান। এই শংসাপত্রটি মালিকানার আইনি প্রমাণ হিসাবে কাজ করে এবং কপিরাইট অধিকার প্রয়োগ করতে আদালতে ব্যবহার করা যেতে পারে। শংসাপত্রটি কপিরাইটের একটি সর্বজনীন রেকর্ড সরবরাহ করে এবং নিবন্ধকরণের তারিখ স্থাপন করে, যা লঙ্ঘনের ক্ষেত্রে অগ্রাধিকার প্রতিষ্ঠা এবং ক্ষতি নির্ধারণে গুরুত্বপূর্ণ হতে পারে।</w:t>
      </w:r>
    </w:p>
    <w:bookmarkEnd w:id="30"/>
    <w:bookmarkStart w:id="31" w:name="X93a912d9e96bb54ab99d28ff9b27ae2fa186308"/>
    <w:p>
      <w:pPr>
        <w:pStyle w:val="Heading3"/>
      </w:pPr>
      <w:r>
        <w:t xml:space="preserve">2.4 কপিরাইট লঙ্ঘন এবং মামলা</w:t>
      </w:r>
    </w:p>
    <w:p>
      <w:pPr>
        <w:pStyle w:val="FirstParagraph"/>
      </w:pPr>
      <w:r>
        <w:t xml:space="preserve">কপিরাইট লঙ্ঘন ঘটে যখন কেউ কপিরাইট মালিকের অনুমতি ছাড়াই একটি কপিরাইটযুক্ত কাজ পুনরুত্পাদন, বিতরণ, সম্পাদন বা প্রদর্শন করে। এখানে লঙ্ঘন এবং মামলা প্রক্রিয়ার একটি বিশদ ওভারভিউ রয়েছে:</w:t>
      </w:r>
    </w:p>
    <w:p>
      <w:pPr>
        <w:numPr>
          <w:ilvl w:val="0"/>
          <w:numId w:val="1017"/>
        </w:numPr>
      </w:pPr>
      <w:r>
        <w:rPr>
          <w:bCs/>
          <w:b/>
        </w:rPr>
        <w:t xml:space="preserve">লঙ্ঘন</w:t>
      </w:r>
      <w:r>
        <w:t xml:space="preserve">: লঙ্ঘন নির্ণয় করার জন্য অভিযুক্ত কাজের একটি বিশদ বিশ্লেষণ জড়িত যে এটি কপিরাইটযুক্ত কাজের সাথে যথেষ্ট মিল রয়েছে কিনা। এই প্রক্রিয়ার জন্য প্রায়শই কপিরাইট অ্যাটর্নিদের দক্ষতার প্রয়োজন হয় এবং এতে জটিল আইনি ও বাস্তব মূল্যায়ন জড়িত থাকতে পারে। লঙ্ঘন ঘটতে পারে যখন একটি কাজ কপিরাইট মালিকের সম্মতি ছাড়াই অনুলিপি করা হয়, বিতরণ করা হয় বা সম্পাদিত হয়, অথবা যখন এটি এমনভাবে ব্যবহার করা হয় যা ন্যায্য ব্যবহারের সুযোগ অতিক্রম করে।</w:t>
      </w:r>
    </w:p>
    <w:p>
      <w:pPr>
        <w:numPr>
          <w:ilvl w:val="0"/>
          <w:numId w:val="1017"/>
        </w:numPr>
      </w:pPr>
      <w:r>
        <w:rPr>
          <w:bCs/>
          <w:b/>
        </w:rPr>
        <w:t xml:space="preserve">ন্যায্য ব্যবহার</w:t>
      </w:r>
      <w:r>
        <w:t xml:space="preserve">: ন্যায্য ব্যবহার মতবাদ সমালোচনা, ভাষ্য, সংবাদ প্রতিবেদন, শিক্ষা, বৃত্তি, বা গবেষণার মতো উদ্দেশ্যে অনুমতি ছাড়াই কপিরাইটযুক্ত কাজের সীমিত ব্যবহারের অনুমতি দেয়। ন্যায্য ব্যবহার বিশ্লেষণে ব্যবহারের উদ্দেশ্য এবং চরিত্র, কপিরাইটযুক্ত কাজের প্রকৃতি, ব্যবহৃত অংশের পরিমাণ এবং সারবত্তা এবং কপিরাইটযুক্ত কাজের জন্য সম্ভাব্য বাজারে ব্যবহারের প্রভাব বিবেচনা করে। ন্যায্য ব্যবহার হল একটি নমনীয় মতবাদ যা নির্দিষ্ট পরিস্থিতিতে কপিরাইটযুক্ত কাজগুলি ব্যবহারের অনুমতি দেয়, তবে এটি প্রায়শই একটি জটিল এবং সত্য-নির্দিষ্ট সংকল্প।</w:t>
      </w:r>
    </w:p>
    <w:p>
      <w:pPr>
        <w:numPr>
          <w:ilvl w:val="0"/>
          <w:numId w:val="1017"/>
        </w:numPr>
      </w:pPr>
      <w:r>
        <w:rPr>
          <w:bCs/>
          <w:b/>
        </w:rPr>
        <w:t xml:space="preserve">এনফোর্সমেন্ট</w:t>
      </w:r>
      <w:r>
        <w:t xml:space="preserve">: কপিরাইট মালিকরা কপিরাইটযুক্ত কাজ ব্যবহার বন্ধ করার দাবি জানিয়ে অভিযুক্ত লঙ্ঘনকারীকে একটি বন্ধ-এবং-বিরতি চিঠি পাঠিয়ে তাদের অধিকার প্রয়োগ করতে পারেন। লঙ্ঘনকারী মেনে না নিলে, কপিরাইট মালিক লঙ্ঘনকারী কার্যকলাপ বন্ধ করতে এবং সম্ভাব্য ক্ষতি পুনরুদ্ধার করার জন্য আদালতে আইনি পদক্ষেপ নিতে পারে। কপিরাইট প্রয়োগ একটি জটিল প্রক্রিয়া হতে পারে, এবং কার্যকরভাবে আইনি প্রক্রিয়া নেভিগেট করার জন্য প্রায়ই আইনি পরামর্শ নেওয়ার পরামর্শ দেওয়া হয়।</w:t>
      </w:r>
    </w:p>
    <w:bookmarkEnd w:id="31"/>
    <w:bookmarkStart w:id="32" w:name="X16f28c51f40f9e0e8344a1c49942e51190cec5a"/>
    <w:p>
      <w:pPr>
        <w:pStyle w:val="Heading3"/>
      </w:pPr>
      <w:r>
        <w:t xml:space="preserve">2.5 কপিরাইট লাইসেন্সিং এবং অ্যাসাইনমেন্ট</w:t>
      </w:r>
    </w:p>
    <w:p>
      <w:pPr>
        <w:pStyle w:val="FirstParagraph"/>
      </w:pPr>
      <w:r>
        <w:t xml:space="preserve">কপিরাইটধারীরা লাইসেন্স চুক্তির মাধ্যমে অন্যদের তাদের কপিরাইটযুক্ত কাজগুলি ব্যবহার করার অনুমতি দিতে পারে। লাইসেন্সিং হতে পারে একচেটিয়া (কাজ ব্যবহারের জন্য লাইসেন্সধারীর একমাত্র অধিকার প্রদান) বা অ-একচেটিয়া (একাধিক লাইসেন্সধারীকে কাজ ব্যবহার করার অনুমতি দেওয়া)। কপিরাইট লাইসেন্সিং কপিরাইট ধারকদের তাদের কাজ থেকে উপার্জন করার সুযোগ প্রদান করে যখন অন্যদের কপিরাইটযুক্ত উপাদান ব্যবহার এবং উপকৃত করার অনুমতি দেয়।</w:t>
      </w:r>
    </w:p>
    <w:p>
      <w:pPr>
        <w:pStyle w:val="BodyText"/>
      </w:pPr>
      <w:r>
        <w:t xml:space="preserve">কপিরাইট ধারকরা তাদের কপিরাইট বরাদ্দ করতেও বেছে নিতে পারেন, অন্য পক্ষের কাছে সমস্ত অধিকার এবং মালিকানা স্থানান্তর করতে পারেন। অ্যাসাইনমেন্টগুলি সাধারণত এককালীন অর্থপ্রদান বা অন্যান্য মূল্যবান বিবেচনার বিনিময়ে করা হয়। কপিরাইট অ্যাসাইনমেন্টগুলি একটি নতুন মালিকের কাছে কপিরাইটের মালিকানা হস্তান্তর করতে ব্যবহার করা যেতে পারে, যেমন বিক্রয় বা অধিকার হস্তান্তরের ক্ষেত্রে।</w:t>
      </w:r>
    </w:p>
    <w:bookmarkEnd w:id="32"/>
    <w:bookmarkEnd w:id="33"/>
    <w:bookmarkStart w:id="35" w:name="X0491a5f60ab5a58cfb4c0707dc77b0a77ed719e"/>
    <w:p>
      <w:pPr>
        <w:pStyle w:val="Heading2"/>
      </w:pPr>
      <w:r>
        <w:t xml:space="preserve">3. ট্রেডমার্ক</w:t>
      </w:r>
    </w:p>
    <w:bookmarkStart w:id="34" w:name="X333b237fc077793acef3b976183818278b66fde"/>
    <w:p>
      <w:pPr>
        <w:pStyle w:val="Heading3"/>
      </w:pPr>
      <w:r>
        <w:t xml:space="preserve">3.1 ট্রেডমার্ক কি?</w:t>
      </w:r>
    </w:p>
    <w:p>
      <w:pPr>
        <w:pStyle w:val="FirstParagraph"/>
      </w:pPr>
      <w:r>
        <w:t xml:space="preserve">একটি ট্রেডমার্ক হল একটি স্বতন্ত্র চিহ্ন, নকশা, শব্দ বা অভিব্যক্তি যা একটি পক্ষের পণ্য বা পরিষেবাগুলিকে অন্যদের থেকে চিহ্নিত করে এবং আলাদা করে৷ এটি একটি উৎস শনাক্তকারী হিসেবে কাজ করে, যা ভোক্তাদেরকে চিনতে এবং সংযুক্ত করতে দেয়</w:t>
      </w:r>
    </w:p>
    <w:bookmarkEnd w:id="34"/>
    <w:bookmarkEnd w:id="35"/>
    <w:bookmarkStart w:id="39" w:name="X4118c31534616cf86e702161616fe3afa336a6f"/>
    <w:p>
      <w:pPr>
        <w:pStyle w:val="Heading2"/>
      </w:pPr>
      <w:r>
        <w:t xml:space="preserve">3.2 ট্রেডমার্কের প্রকারভেদ</w:t>
      </w:r>
    </w:p>
    <w:p>
      <w:pPr>
        <w:pStyle w:val="FirstParagraph"/>
      </w:pPr>
      <w:r>
        <w:t xml:space="preserve">ট্রেডমার্ক বিভিন্ন রূপ নিতে পারে, প্রতিটি পণ্য বা পরিষেবা সনাক্তকরণ এবং আলাদা করার জন্য একটি নির্দিষ্ট উদ্দেশ্য পরিবেশন করে:</w:t>
      </w:r>
    </w:p>
    <w:p>
      <w:pPr>
        <w:numPr>
          <w:ilvl w:val="0"/>
          <w:numId w:val="1018"/>
        </w:numPr>
      </w:pPr>
      <w:r>
        <w:rPr>
          <w:bCs/>
          <w:b/>
        </w:rPr>
        <w:t xml:space="preserve">শব্দ চিহ্ন</w:t>
      </w:r>
      <w:r>
        <w:t xml:space="preserve">: এগুলি শব্দ, অক্ষর বা সংখ্যা সমন্বিত ট্রেডমার্ক, যেমন</w:t>
      </w:r>
      <w:r>
        <w:t xml:space="preserve"> </w:t>
      </w:r>
      <w:r>
        <w:t xml:space="preserve">“</w:t>
      </w:r>
      <w:r>
        <w:t xml:space="preserve">কোকা-কোলা</w:t>
      </w:r>
      <w:r>
        <w:t xml:space="preserve">”</w:t>
      </w:r>
      <w:r>
        <w:t xml:space="preserve"> </w:t>
      </w:r>
      <w:r>
        <w:t xml:space="preserve">বা</w:t>
      </w:r>
      <w:r>
        <w:t xml:space="preserve"> </w:t>
      </w:r>
      <w:r>
        <w:t xml:space="preserve">“</w:t>
      </w:r>
      <w:r>
        <w:t xml:space="preserve">ম্যাকডোনাল্ডস।</w:t>
      </w:r>
      <w:r>
        <w:t xml:space="preserve">”</w:t>
      </w:r>
      <w:r>
        <w:t xml:space="preserve"> </w:t>
      </w:r>
      <w:r>
        <w:t xml:space="preserve">শব্দ চিহ্ন হল সবচেয়ে সাধারণ ধরনের ট্রেডমার্ক এবং প্রায়শই একটি ব্র্যান্ড বা পণ্য সনাক্ত করতে এবং আলাদা করতে ব্যবহৃত হয়।</w:t>
      </w:r>
    </w:p>
    <w:p>
      <w:pPr>
        <w:numPr>
          <w:ilvl w:val="0"/>
          <w:numId w:val="1018"/>
        </w:numPr>
      </w:pPr>
      <w:r>
        <w:rPr>
          <w:bCs/>
          <w:b/>
        </w:rPr>
        <w:t xml:space="preserve">ডিজাইন মার্কস</w:t>
      </w:r>
      <w:r>
        <w:t xml:space="preserve">: ডিজাইন মার্ক লোগো, চিহ্ন এবং গ্রাফিক ডিজাইন সহ একটি ট্রেডমার্কের ভিজ্যুয়াল চেহারা রক্ষা করে। তারা একটি ব্র্যান্ডের জন্য অনন্য রঙ, আকার এবং নিদর্শনগুলির মতো উপাদানগুলি অন্তর্ভুক্ত করতে পারে। ডিজাইন চিহ্নগুলি ভিজ্যুয়াল ব্র্যান্ডিংয়ের জন্য বিশেষভাবে গুরুত্বপূর্ণ এবং ব্র্যান্ড স্বীকৃতির জন্য একটি শক্তিশালী হাতিয়ার হতে পারে।</w:t>
      </w:r>
    </w:p>
    <w:p>
      <w:pPr>
        <w:numPr>
          <w:ilvl w:val="0"/>
          <w:numId w:val="1018"/>
        </w:numPr>
      </w:pPr>
      <w:r>
        <w:rPr>
          <w:bCs/>
          <w:b/>
        </w:rPr>
        <w:t xml:space="preserve">পরিষেবা চিহ্ন</w:t>
      </w:r>
      <w:r>
        <w:t xml:space="preserve">: পরিষেবা চিহ্নগুলি পণ্যের পরিবর্তে পরিষেবাগুলিকে আলাদা করতে ব্যবহৃত হয়। এগুলি শব্দ চিহ্নের মতো তবে বিশেষভাবে একটি ব্যবসার দ্বারা প্রদত্ত পরিষেবাগুলি সনাক্ত করতে এবং আলাদা করতে ব্যবহৃত হয়৷ পরিষেবা চিহ্নগুলি সাধারণত আতিথেয়তা, পরামর্শ এবং পেশাদার পরিষেবাগুলির মতো শিল্পগুলিতে ব্যবহৃত হয়।</w:t>
      </w:r>
    </w:p>
    <w:p>
      <w:pPr>
        <w:numPr>
          <w:ilvl w:val="0"/>
          <w:numId w:val="1018"/>
        </w:numPr>
      </w:pPr>
      <w:r>
        <w:rPr>
          <w:bCs/>
          <w:b/>
        </w:rPr>
        <w:t xml:space="preserve">সম্মিলিত চিহ্ন</w:t>
      </w:r>
      <w:r>
        <w:t xml:space="preserve">: সদস্যপদ বা অনুমোদন বোঝাতে গোষ্ঠী বা সংস্থাগুলি দ্বারা সমষ্টিগত চিহ্ন ব্যবহার করা হয়। তারা প্রায়শই ট্রেড অ্যাসোসিয়েশন, সমবায় বা পেশাদার সমিতি তাদের সদস্যদের পণ্য বা পরিষেবাগুলি সনাক্ত করতে এবং আলাদা করতে ব্যবহার করে। সমষ্টিগত চিহ্নগুলি গ্রাহকদের এমন পণ্য বা পরিষেবাগুলি সনাক্ত করতে সাহায্য করতে পারে যা নির্দিষ্ট মান পূরণ করে বা একটি নির্দিষ্ট গোষ্ঠীর সাথে যুক্ত।</w:t>
      </w:r>
    </w:p>
    <w:bookmarkStart w:id="36" w:name="X1a4a46554a384cb9636bc60c1ceba1d47624642"/>
    <w:p>
      <w:pPr>
        <w:pStyle w:val="Heading3"/>
      </w:pPr>
      <w:r>
        <w:t xml:space="preserve">3.3 ট্রেডমার্ক নিবন্ধন প্রক্রিয়া</w:t>
      </w:r>
    </w:p>
    <w:p>
      <w:pPr>
        <w:pStyle w:val="FirstParagraph"/>
      </w:pPr>
      <w:r>
        <w:t xml:space="preserve">ট্রেডমার্ক রেজিস্ট্রেশন একটি ব্র্যান্ড এবং এর সাথে সম্পর্কিত সদিচ্ছা রক্ষা করার জন্য একটি গুরুত্বপূর্ণ পদক্ষেপ। এখানে ট্রেডমার্ক নিবন্ধন প্রক্রিয়ার একটি বিশদ ওভারভিউ রয়েছে:</w:t>
      </w:r>
    </w:p>
    <w:p>
      <w:pPr>
        <w:numPr>
          <w:ilvl w:val="0"/>
          <w:numId w:val="1019"/>
        </w:numPr>
      </w:pPr>
      <w:r>
        <w:rPr>
          <w:bCs/>
          <w:b/>
        </w:rPr>
        <w:t xml:space="preserve">ট্রেডমার্ক অনুসন্ধান</w:t>
      </w:r>
      <w:r>
        <w:t xml:space="preserve">: একটি ট্রেডমার্ক আবেদন দাখিল করার আগে, প্রস্তাবিত চিহ্নটি ইতিমধ্যেই ব্যবহার হচ্ছে না বা বিদ্যমান ট্রেডমার্কের সাথে খুব বেশি মিল রয়েছে তা নিশ্চিত করার জন্য একটি ব্যাপক ট্রেডমার্ক অনুসন্ধান পরিচালনা করা অপরিহার্য৷ এই অনুসন্ধান সম্ভাব্য দ্বন্দ্ব এবং আইনি সমস্যা এড়াতে সাহায্য করে। ইউএসপিটিওর ট্রেডমার্ক ইলেকট্রনিক সার্চ সিস্টেম (টিইএসএস) বা ইউরোপীয় ইউনিয়ন ইন্টেলেকচুয়াল প্রপার্টি অফিস (ইইউআইপিও) ডাটাবেসের মতো অনলাইন ডেটাবেস ব্যবহার করে ট্রেডমার্ক অনুসন্ধান করা যেতে পারে।</w:t>
      </w:r>
    </w:p>
    <w:p>
      <w:pPr>
        <w:numPr>
          <w:ilvl w:val="0"/>
          <w:numId w:val="1019"/>
        </w:numPr>
      </w:pPr>
      <w:r>
        <w:rPr>
          <w:bCs/>
          <w:b/>
        </w:rPr>
        <w:t xml:space="preserve">ট্রেডমার্ক ফাইলিং</w:t>
      </w:r>
      <w:r>
        <w:t xml:space="preserve">: ট্রেডমার্কের আবেদনটি সংশ্লিষ্ট ট্রেডমার্ক অফিসে, যেমন ইউএসপিটিও বা ব্র্যান্ডের নিজ দেশের ট্রেডমার্ক অফিসে দাখিল করা হয়। অ্যাপ্লিকেশনটির জন্য সাধারণত চিহ্নের বিশদ বিবরণ, এটি যে পণ্য বা পরিষেবাগুলির জন্য ব্যবহার করা হবে এবং একটি ফাইলিং ফি প্রদানের প্রয়োজন হয়। অ্যাপ্লিকেশনটিকে স্পষ্টভাবে চিহ্নিত করা উচিত চিহ্ন, পণ্য বা পরিষেবার শ্রেণীগুলি এবং এটি কভার করে এবং কোনও সহায়ক ডকুমেন্টেশন বা নমুনা।</w:t>
      </w:r>
    </w:p>
    <w:p>
      <w:pPr>
        <w:numPr>
          <w:ilvl w:val="0"/>
          <w:numId w:val="1019"/>
        </w:numPr>
      </w:pPr>
      <w:r>
        <w:rPr>
          <w:bCs/>
          <w:b/>
        </w:rPr>
        <w:t xml:space="preserve">পরীক্ষা এবং অনুমোদন</w:t>
      </w:r>
      <w:r>
        <w:t xml:space="preserve">: মার্কটি স্বতন্ত্র কিনা, বিদ্যমান ট্রেডমার্কের সাথে বিভ্রান্তির সৃষ্টি করতে পারে না এবং অন্যান্য আইনি প্রয়োজনীয়তা পূরণ করে কিনা তা নির্ধারণ করতে ট্রেডমার্ক অফিস আবেদনটি পরীক্ষা করে। এই পরীক্ষা প্রক্রিয়া কয়েক মাস সময় নিতে পারে। পরীক্ষক আবেদনটি পর্যালোচনা করবেন, অনুসন্ধান পরিচালনা করবেন এবং কোনো সমস্যা বা আপত্তি থাকলে অফিস অ্যাকশন জারি করবেন।</w:t>
      </w:r>
    </w:p>
    <w:p>
      <w:pPr>
        <w:numPr>
          <w:ilvl w:val="0"/>
          <w:numId w:val="1019"/>
        </w:numPr>
      </w:pPr>
      <w:r>
        <w:rPr>
          <w:bCs/>
          <w:b/>
        </w:rPr>
        <w:t xml:space="preserve">ট্রেডমার্ক মঞ্জুর করা</w:t>
      </w:r>
      <w:r>
        <w:t xml:space="preserve">: যদি ট্রেডমার্ক আবেদনটি সমস্ত আইনি প্রয়োজনীয়তা পূরণ করে এবং পরীক্ষার প্রক্রিয়ায় উত্তীর্ণ হয়, তাহলে ট্রেডমার্ক মঞ্জুর করা হয়। ট্রেডমার্ক মালিকের তখন নিবন্ধনে তালিকাভুক্ত পণ্য বা পরিষেবাগুলির জন্য চিহ্ন ব্যবহার করার একচেটিয়া অধিকার রয়েছে৷ একটি ট্রেডমার্ক মঞ্জুরি মালিককে অন্যদের অনুরূপ চিহ্ন ব্যবহার করা থেকে বাদ দেওয়ার অধিকার প্রদান করে যা বিভ্রান্তির কারণ হতে পারে।</w:t>
      </w:r>
    </w:p>
    <w:bookmarkEnd w:id="36"/>
    <w:bookmarkStart w:id="37" w:name="X21a44f0079575b5f648d5cec43ecb58ad698923"/>
    <w:p>
      <w:pPr>
        <w:pStyle w:val="Heading3"/>
      </w:pPr>
      <w:r>
        <w:t xml:space="preserve">3.4 ট্রেডমার্ক লঙ্ঘন এবং মামলা</w:t>
      </w:r>
    </w:p>
    <w:p>
      <w:pPr>
        <w:pStyle w:val="FirstParagraph"/>
      </w:pPr>
      <w:r>
        <w:t xml:space="preserve">ট্রেডমার্ক লঙ্ঘন ঘটে যখন কেউ এমন একটি ট্রেডমার্ক ব্যবহার করে যা মালিকের সম্মতি ছাড়াই বিভ্রান্তিকরভাবে নিবন্ধিত ট্রেডমার্কের মতো। এখানে লঙ্ঘন এবং মামলা প্রক্রিয়ার একটি বিশদ ওভারভিউ রয়েছে:</w:t>
      </w:r>
    </w:p>
    <w:p>
      <w:pPr>
        <w:numPr>
          <w:ilvl w:val="0"/>
          <w:numId w:val="1020"/>
        </w:numPr>
      </w:pPr>
      <w:r>
        <w:rPr>
          <w:bCs/>
          <w:b/>
        </w:rPr>
        <w:t xml:space="preserve">লঙ্ঘন</w:t>
      </w:r>
      <w:r>
        <w:t xml:space="preserve">: লঙ্ঘন নির্ধারণের সাথে অভিযুক্ত চিহ্নের একটি বিশদ বিশ্লেষণ জড়িত যে এটি নিবন্ধিত ট্রেডমার্কের সাথে বিভ্রান্তির কারণ হতে পারে কিনা। এই প্রক্রিয়ার জন্য প্রায়শই ট্রেডমার্ক অ্যাটর্নিদের দক্ষতার প্রয়োজন হয় এবং এতে জটিল আইনি এবং বাস্তব মূল্যায়ন জড়িত থাকতে পারে। লঙ্ঘন ঘটতে পারে যখন একটি চিহ্ন এমনভাবে ব্যবহার করা হয় যা গ্রাহকদের মধ্যে বিভ্রান্তি, ভুল বা প্রতারণার কারণ হতে পারে।</w:t>
      </w:r>
    </w:p>
    <w:p>
      <w:pPr>
        <w:numPr>
          <w:ilvl w:val="0"/>
          <w:numId w:val="1020"/>
        </w:numPr>
      </w:pPr>
      <w:r>
        <w:rPr>
          <w:bCs/>
          <w:b/>
        </w:rPr>
        <w:t xml:space="preserve">এনফোর্সমেন্ট</w:t>
      </w:r>
      <w:r>
        <w:t xml:space="preserve">: ট্রেডমার্কের মালিকরা অভিযুক্ত লঙ্ঘনকারীকে একটি বন্ধ-এবং-বিরতি পত্র প্রেরণের মাধ্যমে তাদের অধিকার প্রয়োগ করতে পারে, দাবি করে যে তারা ট্রেডমার্ক ব্যবহার বন্ধ করবে৷ যদি লঙ্ঘনকারী মেনে না নেয়, তাহলে ট্রেডমার্কের মালিক লঙ্ঘনকারী কার্যকলাপ বন্ধ করতে এবং সম্ভাব্য ক্ষতি পুনরুদ্ধার করার জন্য আদালতে আইনি পদক্ষেপ নিতে পারে। ট্রেডমার্ক এনফোর্সমেন্ট একটি জটিল প্রক্রিয়া হতে পারে এবং কার্যকরীভাবে আইনি প্রক্রিয়া নেভিগেট করার জন্য প্রায়ই আইনি পরামর্শ নেওয়ার পরামর্শ দেওয়া হয়।</w:t>
      </w:r>
    </w:p>
    <w:p>
      <w:pPr>
        <w:numPr>
          <w:ilvl w:val="0"/>
          <w:numId w:val="1020"/>
        </w:numPr>
      </w:pPr>
      <w:r>
        <w:rPr>
          <w:bCs/>
          <w:b/>
        </w:rPr>
        <w:t xml:space="preserve">লঙ্ঘনের প্রতিরক্ষা</w:t>
      </w:r>
      <w:r>
        <w:t xml:space="preserve">: ট্রেডমার্ক লঙ্ঘনের মামলায় আসামীরা ন্যায্য ব্যবহার (ট্রেডমার্কের ব্যবহার বিভ্রান্তি সৃষ্টি করার সম্ভাবনা নেই), পরিত্যাগ (ট্রেডমার্কের মালিক চিহ্ন ব্যবহার করা বন্ধ করে দিয়েছেন) বা ল্যাচ সহ বিভিন্ন প্রতিরক্ষা বাড়াতে পারে (ট্রেডমার্ক মালিক তাদের অধিকার প্রয়োগে অযৌক্তিকভাবে বিলম্ব করেছেন)। এই প্রতিরক্ষাগুলি ট্রেডমার্কের বৈধতা বা সুযোগকে চ্যালেঞ্জ করার জন্য বা অভিযুক্ত কার্যকলাপ লঙ্ঘন গঠন করে না এমন যুক্তি দেওয়ার জন্য উত্থাপিত হতে পারে।</w:t>
      </w:r>
    </w:p>
    <w:bookmarkEnd w:id="37"/>
    <w:bookmarkStart w:id="38" w:name="X22f04866086ed2d0cb0049434aead312089dbc4"/>
    <w:p>
      <w:pPr>
        <w:pStyle w:val="Heading3"/>
      </w:pPr>
      <w:r>
        <w:t xml:space="preserve">3.5 ট্রেডমার্ক লাইসেন্সিং এবং অ্যাসাইনমেন্ট</w:t>
      </w:r>
    </w:p>
    <w:p>
      <w:pPr>
        <w:pStyle w:val="FirstParagraph"/>
      </w:pPr>
      <w:r>
        <w:t xml:space="preserve">ট্রেডমার্ক মালিকরা লাইসেন্সিং চুক্তির মাধ্যমে অন্যদের তাদের ট্রেডমার্ক ব্যবহার করার অনুমতি দিতে পারেন। লাইসেন্সিং একচেটিয়া হতে পারে (ট্রেডমার্ক ব্যবহার করার জন্য লাইসেন্সধারীর একমাত্র অধিকার প্রদান) বা অ-এক্সক্লুসিভ (একাধিক লাইসেন্সধারীকে ট্রেডমার্ক ব্যবহার করার অনুমতি দেওয়া)। ট্রেডমার্ক লাইসেন্সিং ট্রেডমার্ক মালিকদের তাদের ট্রেডমার্ক থেকে রাজস্ব জেনারেট করার সুযোগ দেয় এবং অন্যদের ব্র্যান্ড ব্যবহার করতে এবং উপকৃত করার অনুমতি দেয়।</w:t>
      </w:r>
    </w:p>
    <w:p>
      <w:pPr>
        <w:pStyle w:val="BodyText"/>
      </w:pPr>
      <w:r>
        <w:t xml:space="preserve">ট্রেডমার্কের মালিকরাও তাদের ট্রেডমার্ক বরাদ্দ করতে, সমস্ত অধিকার এবং মালিকানা অন্য পক্ষের কাছে হস্তান্তর করতে পারেন৷ অ্যাসাইনমেন্টগুলি সাধারণত এককালীন অর্থপ্রদান বা অন্যান্য মূল্যবান বিবেচনার বিনিময়ে করা হয়। ট্রেডমার্ক অ্যাসাইনমেন্টগুলি একটি ট্রেডমার্কের মালিকানা একটি নতুন মালিকের কাছে হস্তান্তর করতে ব্যবহার করা যেতে পারে, যেমন একত্রীকরণ বা অধিগ্রহণের ক্ষেত্রে।</w:t>
      </w:r>
    </w:p>
    <w:bookmarkEnd w:id="38"/>
    <w:bookmarkEnd w:id="39"/>
    <w:bookmarkStart w:id="43" w:name="X1bf147a285fbe054ae10e9c584c76174286ef2b"/>
    <w:p>
      <w:pPr>
        <w:pStyle w:val="Heading2"/>
      </w:pPr>
      <w:r>
        <w:t xml:space="preserve">4. বাণিজ্য গোপনীয়তা</w:t>
      </w:r>
    </w:p>
    <w:bookmarkStart w:id="40" w:name="X3288f57d571f60926a76685d040958cde383494"/>
    <w:p>
      <w:pPr>
        <w:pStyle w:val="Heading3"/>
      </w:pPr>
      <w:r>
        <w:t xml:space="preserve">4.1 ট্রেড সিক্রেট কি?</w:t>
      </w:r>
    </w:p>
    <w:p>
      <w:pPr>
        <w:pStyle w:val="FirstParagraph"/>
      </w:pPr>
      <w:r>
        <w:t xml:space="preserve">একটি ট্রেড সিক্রেট হল একটি মূল্যবান তথ্য, সূত্র, প্রক্রিয়া, ডিজাইন বা উপকরণ যা একটি ব্যবসাকে প্রতিযোগিতামূলক সুবিধা প্রদান করে। এটি মেধা সম্পত্তির একটি রূপ যা সর্বজনীনভাবে পরিচিত নয় এবং এর মূল্য বজায় রাখার জন্য গোপন রাখা হয়। বাণিজ্য গোপনীয়তায় গ্রাহক তালিকা, উত্পাদন প্রক্রিয়া, অ্যালগরিদম, রেসিপি এবং অন্যান্য মালিকানা তথ্য অন্তর্ভুক্ত থাকতে পারে।</w:t>
      </w:r>
    </w:p>
    <w:p>
      <w:pPr>
        <w:pStyle w:val="BodyText"/>
      </w:pPr>
      <w:r>
        <w:t xml:space="preserve">বাণিজ্য গোপনীয়তা আইন দ্বারা সুরক্ষিত, এবং ব্যবসা তাদের বাণিজ্য গোপন গোপনীয়তা বজায় রাখার জন্য একটি আইনি বাধ্যবাধকতা আছে। এই সুরক্ষা প্রায়ই</w:t>
      </w:r>
      <w:r>
        <w:t xml:space="preserve"> </w:t>
      </w:r>
      <w:r>
        <w:t xml:space="preserve">“</w:t>
      </w:r>
      <w:r>
        <w:t xml:space="preserve">গোপনীয়তা</w:t>
      </w:r>
      <w:r>
        <w:t xml:space="preserve">”</w:t>
      </w:r>
      <w:r>
        <w:t xml:space="preserve"> </w:t>
      </w:r>
      <w:r>
        <w:t xml:space="preserve">বা</w:t>
      </w:r>
      <w:r>
        <w:t xml:space="preserve"> </w:t>
      </w:r>
      <w:r>
        <w:t xml:space="preserve">“</w:t>
      </w:r>
      <w:r>
        <w:t xml:space="preserve">অ-প্রকাশ</w:t>
      </w:r>
      <w:r>
        <w:t xml:space="preserve">”</w:t>
      </w:r>
      <w:r>
        <w:t xml:space="preserve"> </w:t>
      </w:r>
      <w:r>
        <w:t xml:space="preserve">হিসাবে উল্লেখ করা হয়। বাণিজ্য গোপনীয়তা অনেক ব্যবসার জন্য একটি গুরুত্বপূর্ণ সম্পদ, কারণ তারা বাজারে একটি উল্লেখযোগ্য প্রতিযোগিতামূলক প্রান্ত প্রদান করতে পারে।</w:t>
      </w:r>
    </w:p>
    <w:bookmarkEnd w:id="40"/>
    <w:bookmarkStart w:id="41" w:name="X1c6d3f136c82bacbb69cde21e6e7911ce68b072"/>
    <w:p>
      <w:pPr>
        <w:pStyle w:val="Heading3"/>
      </w:pPr>
      <w:r>
        <w:t xml:space="preserve">4.2 বাণিজ্য গোপনীয়তা রক্ষা</w:t>
      </w:r>
    </w:p>
    <w:p>
      <w:pPr>
        <w:pStyle w:val="FirstParagraph"/>
      </w:pPr>
      <w:r>
        <w:t xml:space="preserve">বাণিজ্য গোপনীয়তা আইনি এবং ব্যবহারিক ব্যবস্থার সমন্বয়ের মাধ্যমে সুরক্ষিত:</w:t>
      </w:r>
    </w:p>
    <w:p>
      <w:pPr>
        <w:numPr>
          <w:ilvl w:val="0"/>
          <w:numId w:val="1021"/>
        </w:numPr>
      </w:pPr>
      <w:r>
        <w:t xml:space="preserve">**নন-ডিসক্লোজার এগ্রিমেন্ট (NDAs): NDA হল আইনি চুক্তি যা কর্মচারী, ঠিকাদার এবং ব্যবসায়িক অংশীদারদের গোপনীয়তার সাথে আবদ্ধ করে, নিশ্চিত করে যে তারা অননুমোদিত পক্ষের কাছে বাণিজ্য গোপনীয়তা প্রকাশ না করে। এনডিএগুলি ব্যবসার জন্য তাদের বাণিজ্য গোপনীয়তা রক্ষা এবং গোপনীয়তা বজায় রাখার জন্য একটি গুরুত্বপূর্ণ হাতিয়ার। সমস্ত প্রাসঙ্গিক পক্ষকে কভার করার জন্য তাদের সাবধানে খসড়া করা উচিত এবং গোপনীয় তথ্যের সুযোগ স্পষ্টভাবে সংজ্ঞায়িত করা উচিত।</w:t>
      </w:r>
    </w:p>
    <w:p>
      <w:pPr>
        <w:numPr>
          <w:ilvl w:val="0"/>
          <w:numId w:val="1021"/>
        </w:numPr>
      </w:pPr>
      <w:r>
        <w:rPr>
          <w:bCs/>
          <w:b/>
        </w:rPr>
        <w:t xml:space="preserve">নিরাপত্তা ব্যবস্থা</w:t>
      </w:r>
      <w:r>
        <w:t xml:space="preserve">: ব্যবসায়িক গোপনীয়তা রক্ষার জন্য অবশ্যই যুক্তিসঙ্গত পদক্ষেপ নিতে হবে, যেমন অ্যাক্সেস নিয়ন্ত্রণ, এনক্রিপশন, এবং অননুমোদিত অ্যাক্সেস বা প্রকাশ রোধ করতে অন্যান্য নিরাপত্তা ব্যবস্থা প্রয়োগ করা। এর মধ্যে রয়েছে শারীরিক নিরাপত্তা ব্যবস্থা, যেমন লক করা স্টোরেজ সুবিধা, সেইসাথে ডিজিটাল নিরাপত্তা ব্যবস্থা, যেমন পাসওয়ার্ড সুরক্ষা এবং ডেটা এনক্রিপশন।</w:t>
      </w:r>
    </w:p>
    <w:p>
      <w:pPr>
        <w:numPr>
          <w:ilvl w:val="0"/>
          <w:numId w:val="1021"/>
        </w:numPr>
      </w:pPr>
      <w:r>
        <w:rPr>
          <w:bCs/>
          <w:b/>
        </w:rPr>
        <w:t xml:space="preserve">গোপনীয়তা নীতি</w:t>
      </w:r>
      <w:r>
        <w:t xml:space="preserve">: কর্মচারী এবং ঠিকাদারদের ট্রেড সিক্রেট সুরক্ষার গুরুত্ব সম্পর্কে শিক্ষিত করার জন্য ব্যবসার স্পষ্ট এবং ব্যাপক গোপনীয়তা নীতি থাকা উচিত। এই নীতিগুলি গোপনীয়তা, অননুমোদিত প্রকাশের পরিণতি এবং গোপনীয় তথ্য পরিচালনার পদ্ধতি সম্পর্কিত কোম্পানির প্রত্যাশার রূপরেখা দেওয়া উচিত।</w:t>
      </w:r>
    </w:p>
    <w:bookmarkEnd w:id="41"/>
    <w:bookmarkStart w:id="42" w:name="Xf45006e257359740778bab9b56b8d6a34d492e7"/>
    <w:p>
      <w:pPr>
        <w:pStyle w:val="Heading3"/>
      </w:pPr>
      <w:r>
        <w:t xml:space="preserve">4.3 ট্রেড সিক্রেট লঙ্ঘন এবং মামলা</w:t>
      </w:r>
    </w:p>
    <w:p>
      <w:pPr>
        <w:pStyle w:val="FirstParagraph"/>
      </w:pPr>
      <w:r>
        <w:t xml:space="preserve">ট্রেড সিক্রেট লঙ্ঘন ঘটে যখন কেউ অনুমোদন ছাড়াই ভুলভাবে বাণিজ্য গোপনীয়তা অর্জন করে, প্রকাশ করে বা ব্যবহার করে। এখানে লঙ্ঘন এবং মামলা প্রক্রিয়ার একটি বিশদ ওভারভিউ রয়েছে:</w:t>
      </w:r>
    </w:p>
    <w:p>
      <w:pPr>
        <w:numPr>
          <w:ilvl w:val="0"/>
          <w:numId w:val="1022"/>
        </w:numPr>
      </w:pPr>
      <w:r>
        <w:rPr>
          <w:bCs/>
          <w:b/>
        </w:rPr>
        <w:t xml:space="preserve">লঙ্ঘন</w:t>
      </w:r>
      <w:r>
        <w:t xml:space="preserve">: লঙ্ঘন নির্ধারণে অভিযুক্ত পক্ষের ক্রিয়াকলাপের বিশদ বিশ্লেষণ জড়িত থাকে যে তারা ভুলভাবে ব্যবসায়িক গোপনীয়তা অর্জন করেছে, প্রকাশ করেছে বা ব্যবহার করেছে কিনা। এই প্রক্রিয়ার জন্য প্রায়শই ট্রেড সিক্রেট অ্যাটর্নিদের দক্ষতার প্রয়োজন হয় এবং এতে জটিল আইনি এবং বাস্তব মূল্যায়ন জড়িত থাকতে পারে। লঙ্ঘন ঘটতে পারে যখন একটি ট্রেড সিক্রেট অপপ্রয়োগ করা হয়, অনুমোদন ছাড়াই ব্যবহার করা হয় বা অননুমোদিত পক্ষের কাছে প্রকাশ করা হয়।</w:t>
      </w:r>
    </w:p>
    <w:p>
      <w:pPr>
        <w:numPr>
          <w:ilvl w:val="0"/>
          <w:numId w:val="1022"/>
        </w:numPr>
      </w:pPr>
      <w:r>
        <w:rPr>
          <w:bCs/>
          <w:b/>
        </w:rPr>
        <w:t xml:space="preserve">এনফোর্সমেন্ট</w:t>
      </w:r>
      <w:r>
        <w:t xml:space="preserve">: ট্রেড সিক্রেট মালিকরা অভিযুক্ত লঙ্ঘনকারীকে একটি বন্ধ-এবং-বিরতি পত্র পাঠিয়ে তাদের অধিকার প্রয়োগ করতে পারে, দাবি করে যে তারা বাণিজ্য গোপনীয়তা ব্যবহার করা বন্ধ করবে। লঙ্ঘনকারী মেনে না নিলে, ট্রেড সিক্রেট মালিক লঙ্ঘনকারী কার্যকলাপ বন্ধ করতে এবং সম্ভাব্য ক্ষতি পুনরুদ্ধার করার জন্য একটি নিষেধাজ্ঞা চাইতে আদালতে আইনি পদক্ষেপ নিতে পারে। বাণিজ্য গোপনীয়তা প্রয়োগ একটি জটিল এবং সংবেদনশীল প্রক্রিয়া হতে পারে, কারণ এতে প্রায়শই অত্যন্ত গোপনীয় তথ্য জড়িত থাকে।</w:t>
      </w:r>
    </w:p>
    <w:p>
      <w:pPr>
        <w:numPr>
          <w:ilvl w:val="0"/>
          <w:numId w:val="1022"/>
        </w:numPr>
      </w:pPr>
      <w:r>
        <w:rPr>
          <w:bCs/>
          <w:b/>
        </w:rPr>
        <w:t xml:space="preserve">লঙ্ঘনের প্রতিকার</w:t>
      </w:r>
      <w:r>
        <w:t xml:space="preserve">: ট্রেড সিক্রেট মালিকরা লঙ্ঘনের ক্ষেত্রে বিভিন্ন প্রতিকার চাইতে পারেন, যার মধ্যে রয়েছে নিষেধাজ্ঞামূলক ত্রাণ (লঙ্ঘনকারী কার্যকলাপ বন্ধ করার আদেশ), ক্ষতি (লঙ্ঘনের কারণে ক্ষতির জন্য ক্ষতিপূরণ) এবং কিছু ক্ষেত্রে , ভবিষ্যত লঙ্ঘন রোধ করতে শাস্তিমূলক ক্ষতি। উপলব্ধ প্রতিকারগুলি এখতিয়ার এবং মামলার নির্দিষ্ট পরিস্থিতির উপর নির্ভর করবে।</w:t>
      </w:r>
    </w:p>
    <w:bookmarkEnd w:id="42"/>
    <w:bookmarkEnd w:id="43"/>
    <w:bookmarkStart w:id="47" w:name="X965fe8c83540cffd7a1f3f71ddb8a95cdda86bd"/>
    <w:p>
      <w:pPr>
        <w:pStyle w:val="Heading2"/>
      </w:pPr>
      <w:r>
        <w:t xml:space="preserve">5. আইপি লাইসেন্সিং এবং রয়্যালটি চুক্তি</w:t>
      </w:r>
    </w:p>
    <w:bookmarkStart w:id="44" w:name="Xb825282033677f13d1a4e22c7b99fa897e8417e"/>
    <w:p>
      <w:pPr>
        <w:pStyle w:val="Heading3"/>
      </w:pPr>
      <w:r>
        <w:t xml:space="preserve">5.1 লাইসেন্সিং কি?</w:t>
      </w:r>
    </w:p>
    <w:p>
      <w:pPr>
        <w:pStyle w:val="FirstParagraph"/>
      </w:pPr>
      <w:r>
        <w:t xml:space="preserve">লাইসেন্সিং হল একটি আইনি চুক্তি যেখানে মেধা সম্পত্তির মালিক (IP) অন্য পক্ষকে ক্ষতিপূরণের বিনিময়ে তাদের IP ব্যবহার করার অনুমতি দেয়। লাইসেন্সিং আইপি মালিকদের তাদের সৃষ্টি থেকে আয় করতে দেয় যখন অন্যদের আইপি ব্যবহার করতে এবং উপকৃত হতে দেয়। এটি আইপি সম্পদগুলি নগদীকরণের জন্য একটি নমনীয় এবং বহুমুখী হাতিয়ার এবং জড়িত পক্ষগুলির নির্দিষ্ট প্রয়োজন অনুসারে তৈরি করা যেতে পারে।</w:t>
      </w:r>
    </w:p>
    <w:bookmarkEnd w:id="44"/>
    <w:bookmarkStart w:id="45" w:name="X570fd8f687a15ba412c267703c059dc0b58c18f"/>
    <w:p>
      <w:pPr>
        <w:pStyle w:val="Heading3"/>
      </w:pPr>
      <w:r>
        <w:t xml:space="preserve">5.2 লাইসেন্সিং চুক্তির প্রকার</w:t>
      </w:r>
    </w:p>
    <w:p>
      <w:pPr>
        <w:pStyle w:val="FirstParagraph"/>
      </w:pPr>
      <w:r>
        <w:t xml:space="preserve">বিভিন্ন ধরণের লাইসেন্সিং চুক্তি রয়েছে, প্রতিটির নিজস্ব বৈশিষ্ট্য এবং সুবিধা রয়েছে:</w:t>
      </w:r>
    </w:p>
    <w:p>
      <w:pPr>
        <w:numPr>
          <w:ilvl w:val="0"/>
          <w:numId w:val="1023"/>
        </w:numPr>
      </w:pPr>
      <w:r>
        <w:rPr>
          <w:bCs/>
          <w:b/>
        </w:rPr>
        <w:t xml:space="preserve">এক্সক্লুসিভ লাইসেন্সিং</w:t>
      </w:r>
      <w:r>
        <w:t xml:space="preserve">: এক্সক্লুসিভ লাইসেন্সিং লাইসেন্সধারীকে আইপি ব্যবহার করার একমাত্র অধিকার দেয়, প্রায়শই ব্যবহারের সুযোগ এবং অঞ্চলের উপর বিধিনিষেধ থাকে। এই ধরনের লাইসেন্সিং উচ্চ-মূল্যের IP, যেমন পেটেন্ট উদ্ভাবন বা সুপরিচিত ট্রেডমার্কের জন্য সাধারণ। একচেটিয়া লাইসেন্সিং লাইসেন্সধারীকে আইপি শোষণের একচেটিয়া অধিকার প্রদান করে, যখন লাইসেন্সদাতা আইপি-র উপর নিয়ন্ত্রণ বজায় রাখে এবং রয়্যালটি বা অন্যান্য অর্থপ্রদানের আকারে ক্ষতিপূরণ পায়।</w:t>
      </w:r>
    </w:p>
    <w:p>
      <w:pPr>
        <w:numPr>
          <w:ilvl w:val="0"/>
          <w:numId w:val="1023"/>
        </w:numPr>
      </w:pPr>
      <w:r>
        <w:rPr>
          <w:bCs/>
          <w:b/>
        </w:rPr>
        <w:t xml:space="preserve">অ-এক্সক্লুসিভ লাইসেন্সিং</w:t>
      </w:r>
      <w:r>
        <w:t xml:space="preserve">: অ-এক্সক্লুসিভ লাইসেন্সিং আইপি মালিককে একাধিক লাইসেন্সধারীদের একই অধিকার লাইসেন্স করতে দেয়। এই ধরনের লাইসেন্সিং প্রায়ই কম গুরুত্বপূর্ণ আইপির জন্য ব্যবহার করা হয় বা যখন আইপি মালিক একাধিক পক্ষকে আইপি ব্যবহার করার অনুমতি দিয়ে আয় বাড়াতে চান। অ-এক্সক্লুসিভ লাইসেন্সিং লাইসেন্সদাতাকে একাধিক পক্ষকে আইপি লাইসেন্স দেওয়ার নমনীয়তা প্রদান করে, যখন লাইসেন্সধারীদের সম্মত শর্তের মধ্যে আইপি ব্যবহার করার স্বাধীনতা থাকে।</w:t>
      </w:r>
    </w:p>
    <w:p>
      <w:pPr>
        <w:numPr>
          <w:ilvl w:val="0"/>
          <w:numId w:val="1023"/>
        </w:numPr>
      </w:pPr>
      <w:r>
        <w:rPr>
          <w:bCs/>
          <w:b/>
        </w:rPr>
        <w:t xml:space="preserve">সাবলাইসেন্সিং</w:t>
      </w:r>
      <w:r>
        <w:t xml:space="preserve">: সাবলাইসেন্সিং লাইসেন্সধারীকে অন্যদের আইপি ব্যবহার করার অধিকার প্রদান করতে দেয়, সাধারণত আইপি মালিকের সম্মতিতে এবং নির্দিষ্ট শর্তে। এই ধরনের লাইসেন্সিং জটিল আইপি লেনদেনে সাধারণ, যেমন সফ্টওয়্যার লাইসেন্সিং। সাবলাইসেন্সিং লাইসেন্সধারীকে তৃতীয় পক্ষকে সাবলাইসেন্স প্রদান করে আইপিকে আরও নগদীকরণ করতে সক্ষম করে, যখন আইপি মালিক সাবলাইসেন্সিং প্রক্রিয়ার উপর নিয়ন্ত্রণ বজায় রাখে।</w:t>
      </w:r>
    </w:p>
    <w:bookmarkEnd w:id="45"/>
    <w:bookmarkStart w:id="46" w:name="X2c3222654526a4e2cc7a64a5692c9e460187d4b"/>
    <w:p>
      <w:pPr>
        <w:pStyle w:val="Heading3"/>
      </w:pPr>
      <w:r>
        <w:t xml:space="preserve">5.3 রয়্যালটি চুক্তি</w:t>
      </w:r>
    </w:p>
    <w:p>
      <w:pPr>
        <w:pStyle w:val="FirstParagraph"/>
      </w:pPr>
      <w:r>
        <w:t xml:space="preserve">রয়্যালটি চুক্তিগুলি নির্দিষ্ট করে কিভাবে আইপি মালিককে রয়্যালটি প্রদান করা হবে, সাধারণত বিক্রয়, ব্যবহার বা অন্যান্য মেট্রিক্সের উপর ভিত্তি করে। রয়্যালটি আইপি মালিকের জন্য আয়ের একটি প্রবাহ প্রদান করে যখন লাইসেন্সধারীদের আইপি ব্যবহার করতে এবং এটি থেকে রাজস্ব উৎপন্ন করার অনুমতি দেয়। রয়্যালটি চুক্তিগুলি বিভিন্ন উপায়ে গঠন করা যেতে পারে, IP-এর প্রকৃতি এবং লাইসেন্সিং ব্যবস্থার উপর নির্ভর করে।</w:t>
      </w:r>
    </w:p>
    <w:p>
      <w:pPr>
        <w:numPr>
          <w:ilvl w:val="0"/>
          <w:numId w:val="1024"/>
        </w:numPr>
      </w:pPr>
      <w:r>
        <w:rPr>
          <w:bCs/>
          <w:b/>
        </w:rPr>
        <w:t xml:space="preserve">শতাংশ-ভিত্তিক রয়্যালটি</w:t>
      </w:r>
      <w:r>
        <w:t xml:space="preserve">: এই ধরনের চুক্তিতে, লাইসেন্সধারী IP ব্যবহার থেকে উৎপন্ন আয়ের একটি শতাংশ IP মালিককে প্রদান করে। রয়্যালটির হার সাধারণত আলোচনা করা হয় এবং আগে থেকেই সম্মত হয় এবং বাজার, আইপি-এর মান এবং লাইসেন্সিং শর্তাবলীর মতো কারণের উপর নির্ভর করে পরিবর্তিত হতে পারে।</w:t>
      </w:r>
    </w:p>
    <w:p>
      <w:pPr>
        <w:numPr>
          <w:ilvl w:val="0"/>
          <w:numId w:val="1024"/>
        </w:numPr>
      </w:pPr>
      <w:r>
        <w:rPr>
          <w:bCs/>
          <w:b/>
        </w:rPr>
        <w:t xml:space="preserve">ফিক্সড রয়্যালটি</w:t>
      </w:r>
      <w:r>
        <w:t xml:space="preserve">: ফিক্সড রয়্যালটি আইপি মালিককে একটি পূর্বনির্ধারিত অর্থ প্রদান করে, লাইসেন্সধারীর আয় বা বিক্রয় নির্বিশেষে। এই ধরনের চুক্তি আইপি মালিকের জন্য একটি স্থিতিশীল এবং অনুমানযোগ্য আয়ের স্ট্রীম প্রদান করে, যখন লাইসেন্সধারীর আইপি ব্যবহার করার সাথে সম্পর্কিত খরচ সম্পর্কে স্পষ্ট ধারণা থাকে।</w:t>
      </w:r>
    </w:p>
    <w:p>
      <w:pPr>
        <w:numPr>
          <w:ilvl w:val="0"/>
          <w:numId w:val="1024"/>
        </w:numPr>
      </w:pPr>
      <w:r>
        <w:rPr>
          <w:bCs/>
          <w:b/>
        </w:rPr>
        <w:t xml:space="preserve">ন্যূনতম রয়্যালটি</w:t>
      </w:r>
      <w:r>
        <w:t xml:space="preserve">: ন্যূনতম রয়্যালটি হল একটি গ্যারান্টিযুক্ত ন্যূনতম পেমেন্ট যা লাইসেন্সধারীকে অবশ্যই আইপি মালিককে দিতে হবে, প্রকৃত উপার্জন নির্বিশেষে। এটি নিশ্চিত করে যে আইপি মালিক ন্যূনতম স্তরের ক্ষতিপূরণ পান, এমনকি যদি লাইসেন্সধারীর আইপি ব্যবহার উল্লেখযোগ্য রাজস্ব না করে।</w:t>
      </w:r>
    </w:p>
    <w:bookmarkEnd w:id="46"/>
    <w:bookmarkEnd w:id="47"/>
    <w:bookmarkStart w:id="52" w:name="X7bd4ce095ee9cf23b0e1159c4d531da1f2b6376"/>
    <w:p>
      <w:pPr>
        <w:pStyle w:val="Heading2"/>
      </w:pPr>
      <w:r>
        <w:t xml:space="preserve">6. আইপি লঙ্ঘন মামলা</w:t>
      </w:r>
    </w:p>
    <w:bookmarkStart w:id="48" w:name="Xa96138d43d1e35d24e10568bc255fb79ef474ed"/>
    <w:p>
      <w:pPr>
        <w:pStyle w:val="Heading3"/>
      </w:pPr>
      <w:r>
        <w:t xml:space="preserve">6.1 আইপি লঙ্ঘন কি?</w:t>
      </w:r>
    </w:p>
    <w:p>
      <w:pPr>
        <w:pStyle w:val="FirstParagraph"/>
      </w:pPr>
      <w:r>
        <w:t xml:space="preserve">আইপি লঙ্ঘন ঘটে যখন কেউ আইপি মালিকের অনুমতি ছাড়া মেধা সম্পত্তি ব্যবহার, পুনরুত্পাদন বা শোষণ করে। লঙ্ঘন বিভিন্ন রূপ নিতে পারে, যার মধ্যে অননুমোদিত অনুলিপি করা, জাল করা বা সম্মতি ছাড়াই ট্রেডমার্ক ব্যবহার করা। আইপি লঙ্ঘন একটি গুরুতর সমস্যা যা আইপি মালিক এবং লঙ্ঘনকারী উভয়ের জন্যই উল্লেখযোগ্য আইনি এবং আর্থিক ফলাফল হতে পারে।</w:t>
      </w:r>
    </w:p>
    <w:bookmarkEnd w:id="48"/>
    <w:bookmarkStart w:id="49" w:name="Xb3771d4aa493a7e084b7ca2011473e3ad59a757"/>
    <w:p>
      <w:pPr>
        <w:pStyle w:val="Heading3"/>
      </w:pPr>
      <w:r>
        <w:t xml:space="preserve">6.2 আইপি লঙ্ঘনের জন্য আইনি প্রতিকার</w:t>
      </w:r>
    </w:p>
    <w:p>
      <w:pPr>
        <w:pStyle w:val="FirstParagraph"/>
      </w:pPr>
      <w:r>
        <w:t xml:space="preserve">যখন তাদের IP অধিকার লঙ্ঘন করা হয় তখন আইপি মালিকদের কাছে তাদের কাছে বেশ কিছু আইনি প্রতিকার পাওয়া যায়:</w:t>
      </w:r>
    </w:p>
    <w:p>
      <w:pPr>
        <w:numPr>
          <w:ilvl w:val="0"/>
          <w:numId w:val="1025"/>
        </w:numPr>
      </w:pPr>
      <w:r>
        <w:rPr>
          <w:bCs/>
          <w:b/>
        </w:rPr>
        <w:t xml:space="preserve">আদেশমূলক ত্রাণ</w:t>
      </w:r>
      <w:r>
        <w:t xml:space="preserve">: আইপি মালিকরা লঙ্ঘনকারী কার্যকলাপ অবিলম্বে বন্ধ করার জন্য আদালতের আদেশ (নিষেধ) চাইতে পারেন। নিষেধাজ্ঞা হল আরও ক্ষতি প্রতিরোধ এবং IP মালিকের অধিকার রক্ষা করার জন্য একটি শক্তিশালী হাতিয়ার। নিষেধাজ্ঞামূলক ত্রাণ তাৎক্ষণিক ক্ষতি রোধ করার জন্য প্রাথমিক ভিত্তিতে বা ভবিষ্যতে লঙ্ঘন প্রতিরোধ করার জন্য স্থায়ী ভিত্তিতে মঞ্জুর করা যেতে পারে।</w:t>
      </w:r>
    </w:p>
    <w:p>
      <w:pPr>
        <w:numPr>
          <w:ilvl w:val="0"/>
          <w:numId w:val="1025"/>
        </w:numPr>
      </w:pPr>
      <w:r>
        <w:rPr>
          <w:bCs/>
          <w:b/>
        </w:rPr>
        <w:t xml:space="preserve">আর্থিক ক্ষতি</w:t>
      </w:r>
      <w:r>
        <w:t xml:space="preserve">: IP মালিকরা লঙ্ঘনের কারণে ক্ষতিগ্রস্থ হওয়ার জন্য ক্ষতিপূরণ চাইতে পারেন, যার মধ্যে লাভ হারানো, খ্যাতির ক্ষতি এবং অন্যান্য আর্থিক ক্ষতি রয়েছে। ক্ষতিগ্রস্থ প্রকৃত ক্ষতির উপর ভিত্তি করে বা, কিছু ক্ষেত্রে, একটি যুক্তিসঙ্গত রয়্যালটির উপর ভিত্তি করে প্রদান করা যেতে পারে যা লঙ্ঘনকারী একটি লাইসেন্স প্রাপ্ত হলে প্রদান করত।</w:t>
      </w:r>
    </w:p>
    <w:p>
      <w:pPr>
        <w:numPr>
          <w:ilvl w:val="0"/>
          <w:numId w:val="1025"/>
        </w:numPr>
      </w:pPr>
      <w:r>
        <w:rPr>
          <w:bCs/>
          <w:b/>
        </w:rPr>
        <w:t xml:space="preserve">ফৌজদারী দণ্ড</w:t>
      </w:r>
      <w:r>
        <w:t xml:space="preserve">: কিছু ক্ষেত্রে, IP লঙ্ঘনের ফলে নকল পণ্য বা জলদস্যুতার সাথে সম্পর্কিত অপরাধের অভিযোগ হতে পারে। ফৌজদারি দণ্ডের মধ্যে জরিমানা, কারাদণ্ড বা উভয়ই থাকতে পারে। ফৌজদারি অভিযোগগুলি সাধারণত সরকারী কর্তৃপক্ষ দ্বারা অনুসরণ করা হয় এবং লঙ্ঘনের জন্য গুরুতর পরিণতি হতে পারে।</w:t>
      </w:r>
    </w:p>
    <w:bookmarkEnd w:id="49"/>
    <w:bookmarkStart w:id="50" w:name="X10a132d1c7fe2f72c0f04f75ba6824f53d14314"/>
    <w:p>
      <w:pPr>
        <w:pStyle w:val="Heading3"/>
      </w:pPr>
      <w:r>
        <w:t xml:space="preserve">6.3 আইপি হোল্ডারদের জন্য তাদের অধিকার কার্যকর করার জন্য পদক্ষেপ</w:t>
      </w:r>
    </w:p>
    <w:p>
      <w:pPr>
        <w:pStyle w:val="FirstParagraph"/>
      </w:pPr>
      <w:r>
        <w:t xml:space="preserve">আইপি অধিকার প্রয়োগ করা একটি জটিল এবং সময়সাপেক্ষ প্রক্রিয়া হতে পারে, তবে আইপি সম্পদের মূল্য রক্ষা করা অপরিহার্য। আইপি হোল্ডাররা তাদের অধিকার প্রয়োগ করার জন্য যে পদক্ষেপগুলি নিতে পারে তার একটি বিশদ ওভারভিউ এখানে রয়েছে:</w:t>
      </w:r>
    </w:p>
    <w:p>
      <w:pPr>
        <w:numPr>
          <w:ilvl w:val="0"/>
          <w:numId w:val="1026"/>
        </w:numPr>
      </w:pPr>
      <w:r>
        <w:rPr>
          <w:bCs/>
          <w:b/>
        </w:rPr>
        <w:t xml:space="preserve">সিজ-এন্ড-ডিসিস্ট লেটার</w:t>
      </w:r>
      <w:r>
        <w:t xml:space="preserve">: প্রথম ধাপ হল প্রায়ই অভিযুক্ত লঙ্ঘনকারীর কাছে একটি যুদ্ধবিরতি ও প্রত্যাহার চিঠি পাঠানো, দাবি করা যে তারা আইপি ব্যবহার বন্ধ করে এবং সম্ভাব্য ক্ষতিপূরণ বা মীমাংসা চাই। চিঠিতে স্পষ্টভাবে লঙ্ঘনকারী কার্যকলাপ, IP অধিকার লঙ্ঘন করা এবং ক্রমাগত লঙ্ঘনের পরিণতি চিহ্নিত করা উচিত। লঙ্ঘনকারীকে লঙ্ঘনকারী কার্যকলাপ মেনে চলা এবং বন্ধ করার জন্য একটি যুক্তিসঙ্গত সময়সীমা প্রদান করা গুরুত্বপূর্ণ।</w:t>
      </w:r>
    </w:p>
    <w:p>
      <w:pPr>
        <w:numPr>
          <w:ilvl w:val="0"/>
          <w:numId w:val="1026"/>
        </w:numPr>
      </w:pPr>
      <w:r>
        <w:rPr>
          <w:bCs/>
          <w:b/>
        </w:rPr>
        <w:t xml:space="preserve">মধ্যস্থতা এবং সালিশ</w:t>
      </w:r>
      <w:r>
        <w:t xml:space="preserve">: আইপি হোল্ডাররা আইপি বিরোধগুলিকে বিকল্প বিরোধ সমাধান (ADR) পদ্ধতির মাধ্যমে সমাধান করতে বেছে নিতে পারেন, যেমন মধ্যস্থতা বা সালিশ। এই পদ্ধতিগুলি আদালতের কার্যধারার তুলনায় দ্রুত এবং কম ব্যয়বহুল হতে পারে এবং প্রায়শই পারস্পরিক সম্মতিপূর্ণ সমাধান হতে পারে। মধ্যস্থতায় একটি নিরপেক্ষ তৃতীয় পক্ষ জড়িত যারা পক্ষগুলির মধ্যে আলোচনার সুবিধা দেয়, যখন সালিসি একটি নিরপেক্ষ সালিসকারীকে জড়িত করে যে উপস্থাপিত প্রমাণের ভিত্তিতে একটি বাধ্যতামূলক সিদ্ধান্ত নেয়।</w:t>
      </w:r>
    </w:p>
    <w:p>
      <w:pPr>
        <w:numPr>
          <w:ilvl w:val="0"/>
          <w:numId w:val="1026"/>
        </w:numPr>
      </w:pPr>
      <w:r>
        <w:rPr>
          <w:bCs/>
          <w:b/>
        </w:rPr>
        <w:t xml:space="preserve">মোকদ্দমা</w:t>
      </w:r>
      <w:r>
        <w:t xml:space="preserve">: যদি ADR ব্যর্থ হয় বা বিকল্প না হয়, তাহলে আইপি হোল্ডাররা মামলাটি আদালতে নিয়ে যেতে পারেন। আইপি মোকদ্দমা জটিল এবং ব্যয়বহুল হতে পারে, তবে এটি কখনও কখনও মূল্যবান আইপি সম্পদ রক্ষা করতে এবং ভবিষ্যতের লঙ্ঘন রোধ করতে প্রয়োজনীয়। মোকদ্দমায় একটি মামলা দায়ের করা, প্রমাণ উপস্থাপন করা এবং বিচারক বা জুরির সামনে মামলা করা জড়িত। আইনি প্রক্রিয়া কার্যকরভাবে নেভিগেট করতে আইপি আইনে বিশেষজ্ঞ আইনী পেশাদারদের সাথে পরামর্শ করা গুরুত্বপূর্ণ।</w:t>
      </w:r>
    </w:p>
    <w:bookmarkEnd w:id="50"/>
    <w:bookmarkStart w:id="51" w:name="Xcb22a24a388f02df507621a015fdd68058a9c4d"/>
    <w:p>
      <w:pPr>
        <w:pStyle w:val="Heading3"/>
      </w:pPr>
      <w:r>
        <w:t xml:space="preserve">6.4 আইপি লঙ্ঘনের প্রতিরক্ষা</w:t>
      </w:r>
    </w:p>
    <w:p>
      <w:pPr>
        <w:pStyle w:val="FirstParagraph"/>
      </w:pPr>
      <w:r>
        <w:t xml:space="preserve">IP লঙ্ঘনের ক্ষেত্রে আসামীরা লঙ্ঘনের দাবিকে চ্যালেঞ্জ করতে বা সম্ভাব্য ক্ষতি কমানোর জন্য বিভিন্ন প্রতিরক্ষা বাড়াতে পারে:</w:t>
      </w:r>
    </w:p>
    <w:p>
      <w:pPr>
        <w:numPr>
          <w:ilvl w:val="0"/>
          <w:numId w:val="1027"/>
        </w:numPr>
      </w:pPr>
      <w:r>
        <w:rPr>
          <w:bCs/>
          <w:b/>
        </w:rPr>
        <w:t xml:space="preserve">ন্যায্য ব্যবহার</w:t>
      </w:r>
      <w:r>
        <w:t xml:space="preserve">: কিছু ক্ষেত্রে, বিবাদী যুক্তি দিতে পারে যে তাদের IP ব্যবহার ন্যায্য ব্যবহারের বিধানের অধীনে ন্যায়সঙ্গত, যেমন সমালোচনা, ভাষ্য, বা শিক্ষামূলক উদ্দেশ্যে। ন্যায্য ব্যবহার একটি প্রতিরক্ষা যা নির্দিষ্ট পরিস্থিতিতে অনুমতি ছাড়া কপিরাইটযুক্ত কাজের সীমিত ব্যবহারের অনুমতি দেয়। ন্যায্য ব্যবহার বিশ্লেষণে ব্যবহারের উদ্দেশ্য এবং চরিত্র, কপিরাইটযুক্ত কাজের প্রকৃতি এবং কপিরাইটযুক্ত কাজের জন্য সম্ভাব্য বাজারে ব্যবহারের প্রভাব বিবেচনা করে।</w:t>
      </w:r>
    </w:p>
    <w:p>
      <w:pPr>
        <w:numPr>
          <w:ilvl w:val="0"/>
          <w:numId w:val="1027"/>
        </w:numPr>
      </w:pPr>
      <w:r>
        <w:rPr>
          <w:bCs/>
          <w:b/>
        </w:rPr>
        <w:t xml:space="preserve">অ-লঙ্ঘন</w:t>
      </w:r>
      <w:r>
        <w:t xml:space="preserve">: বিবাদী যুক্তি দিতে পারে যে তাদের IP ব্যবহার লঙ্ঘন করে না কারণ কাজটি সুরক্ষিত IP-এর সাথে অভিন্ন বা উল্লেখযোগ্যভাবে অনুরূপ নয়। এই প্রতিরক্ষা আইপি অধিকারের সুযোগকে চ্যালেঞ্জ করে এবং দাবি করে যে অভিযুক্ত কার্যকলাপ আইপি মালিকের একচেটিয়া অধিকারের সুযোগের বাইরে পড়ে।</w:t>
      </w:r>
    </w:p>
    <w:p>
      <w:pPr>
        <w:numPr>
          <w:ilvl w:val="0"/>
          <w:numId w:val="1027"/>
        </w:numPr>
      </w:pPr>
      <w:r>
        <w:rPr>
          <w:bCs/>
          <w:b/>
        </w:rPr>
        <w:t xml:space="preserve">অবৈধতা</w:t>
      </w:r>
      <w:r>
        <w:t xml:space="preserve">: বিবাদী দাবি করতে পারে যে IPটি অবৈধ, যেমন প্রমাণ করে যে পেটেন্ট বা ট্রেডমার্কটি প্রথম স্থানে মঞ্জুর করা উচিত ছিল না। অবৈধতা প্রতিরক্ষাগুলি আইপি অধিকারের বৈধতাকে চ্যালেঞ্জ করে, যুক্তি দেয় যে পূর্বের শিল্প, অভিনবত্বের অভাব বা অন্যান্য আইনি ঘাটতির কারণে আইপি মঞ্জুর করা উচিত ছিল না।</w:t>
      </w:r>
    </w:p>
    <w:p>
      <w:pPr>
        <w:numPr>
          <w:ilvl w:val="0"/>
          <w:numId w:val="1027"/>
        </w:numPr>
      </w:pPr>
      <w:r>
        <w:rPr>
          <w:bCs/>
          <w:b/>
        </w:rPr>
        <w:t xml:space="preserve">মালিকানার অভাব</w:t>
      </w:r>
      <w:r>
        <w:t xml:space="preserve">: অভিযুক্ত লঙ্ঘনকারী যুক্তি দিতে পারে যে বাদীর মেধা সম্পত্তির মালিক না হওয়ায় মামলা করার অধিকার নেই। এই প্রতিরক্ষা মামলা আনার জন্য বাদীর অবস্থানকে চ্যালেঞ্জ করে এবং দাবি করে যে বাদীর প্রশ্নে আইপি অধিকার প্রয়োগ করার আইনি অধিকার নেই।</w:t>
      </w:r>
    </w:p>
    <w:bookmarkEnd w:id="51"/>
    <w:bookmarkEnd w:id="52"/>
    <w:bookmarkStart w:id="56" w:name="Xffbdacbd3d918a9bad4396031cd30812f645fef"/>
    <w:p>
      <w:pPr>
        <w:pStyle w:val="Heading2"/>
      </w:pPr>
      <w:r>
        <w:t xml:space="preserve">7. আন্তর্জাতিক আইপি সুরক্ষা</w:t>
      </w:r>
    </w:p>
    <w:bookmarkStart w:id="53" w:name="X3d6e3fcf84e60e32ccade4c38e9b9d00f798cd7"/>
    <w:p>
      <w:pPr>
        <w:pStyle w:val="Heading3"/>
      </w:pPr>
      <w:r>
        <w:t xml:space="preserve">7.1 গ্লোবাল আইপি সুরক্ষার গুরুত্ব</w:t>
      </w:r>
    </w:p>
    <w:p>
      <w:pPr>
        <w:pStyle w:val="FirstParagraph"/>
      </w:pPr>
      <w:r>
        <w:t xml:space="preserve">আজকের গ্লোবালাইজড অর্থনীতিতে, আইপি প্রায়শই মূল্যবান শুধুমাত্র একটি দেশের মধ্যেই নয়, সীমানা জুড়েও। যে কোম্পানি এবং ব্যক্তিরা আইপি তৈরি করে তারা বিদেশী বাজারে অননুমোদিত ব্যবহার রোধ করতে একাধিক দেশে সুরক্ষা খোঁজে। আন্তর্জাতিক সুরক্ষা নির্মাতাদের তাদের আইপির বাণিজ্যিক মূল্য সর্বাধিক করতে এবং বিশ্বব্যাপী তাদের উদ্ভাবন এবং ব্র্যান্ডগুলিকে রক্ষা করতে দেয়।</w:t>
      </w:r>
    </w:p>
    <w:p>
      <w:pPr>
        <w:pStyle w:val="BodyText"/>
      </w:pPr>
      <w:r>
        <w:t xml:space="preserve">গ্লোবাল আইপি সুরক্ষার গুরুত্বকে অতিরঞ্জিত করা যায় না, কারণ এটি নিশ্চিত করে যে আইপি অধিকারগুলি একাধিক বিচারব্যবস্থায় স্বীকৃত এবং প্রয়োগ করা হয়েছে। এটি একাধিক দেশে অপারেটিং ব্যবসা বা একটি বিশ্বব্যাপী গ্রাহক বেস আছে তাদের জন্য বিশেষভাবে গুরুত্বপূর্ণ. আন্তর্জাতিকভাবে আইপি সুরক্ষা পাওয়ার মাধ্যমে, নির্মাতারা তাদের প্রতিযোগিতামূলক সুবিধা এবং ব্র্যান্ডের খ্যাতি রক্ষা করে বিদেশী বাজারে অননুমোদিত ব্যবহার, জাল, এবং লঙ্ঘন প্রতিরোধ করতে পারে।</w:t>
      </w:r>
    </w:p>
    <w:bookmarkEnd w:id="53"/>
    <w:bookmarkStart w:id="54" w:name="X08dc963b1e3c377dbf1c86c09e328d2913d2904"/>
    <w:p>
      <w:pPr>
        <w:pStyle w:val="Heading3"/>
      </w:pPr>
      <w:r>
        <w:t xml:space="preserve">7.2 আইপি সুরক্ষার জন্য চুক্তি এবং চুক্তি</w:t>
      </w:r>
    </w:p>
    <w:p>
      <w:pPr>
        <w:pStyle w:val="FirstParagraph"/>
      </w:pPr>
      <w:r>
        <w:t xml:space="preserve">বেশ কিছু আন্তর্জাতিক চুক্তি এবং চুক্তি আইপি সুরক্ষার জন্য একটি কাঠামো প্রদান করে এবং একাধিক দেশে আইপি অধিকার প্রাপ্তির প্রক্রিয়াকে সহজতর করে। এই চুক্তি এবং চুক্তিগুলির লক্ষ্য হল IP আইন এবং পদ্ধতিগুলিকে সামঞ্জস্য করা, যা IP মালিকদের জন্য বিশ্বব্যাপী তাদের অধিকার রক্ষা করা সহজ করে তোলে। এখানে কিছু মূল চুক্তি এবং চুক্তি রয়েছে:</w:t>
      </w:r>
    </w:p>
    <w:p>
      <w:pPr>
        <w:numPr>
          <w:ilvl w:val="0"/>
          <w:numId w:val="1028"/>
        </w:numPr>
      </w:pPr>
      <w:r>
        <w:rPr>
          <w:bCs/>
          <w:b/>
        </w:rPr>
        <w:t xml:space="preserve">প্যারিস কনভেনশন ফর দ্য প্রোটেকশন অফ ইন্ডাস্ট্রিয়াল প্রপার্টি</w:t>
      </w:r>
      <w:r>
        <w:t xml:space="preserve">: প্যারিস কনভেনশন হল IP সুরক্ষার জন্য প্রাচীনতম এবং সবচেয়ে গুরুত্বপূর্ণ আন্তর্জাতিক চুক্তিগুলির মধ্যে একটি৷ এটি পেটেন্ট সুরক্ষার জন্য একটি কাঠামো প্রদান করে, যা উদ্ভাবকদের একাধিক দেশে পেটেন্ট সুরক্ষা পাওয়ার জন্য একটি একক আবেদন ফাইল করার অনুমতি দেয়। প্যারিস কনভেনশন অগ্রাধিকারের অধিকারও প্রতিষ্ঠা করে, যা উদ্ভাবকদের একটি নির্দিষ্ট সময়সীমার মধ্যে একাধিক দেশে পেটেন্ট অ্যাপ্লিকেশন ফাইল করার অনুমতি দেয়, নিশ্চিত করে যে তাদের উদ্ভাবন প্রতিটি দেশে সুরক্ষিত।</w:t>
      </w:r>
    </w:p>
    <w:p>
      <w:pPr>
        <w:numPr>
          <w:ilvl w:val="0"/>
          <w:numId w:val="1028"/>
        </w:numPr>
      </w:pPr>
      <w:r>
        <w:t xml:space="preserve">**পেটেন্ট কো-অপারেশন ট্রিটি (PCT): PCT হল একটি আন্তর্জাতিক চুক্তি যা একাধিক দেশে পেটেন্ট অধিকার সুরক্ষিত করার জন্য একটি আন্তর্জাতিক পেটেন্ট আবেদন ফাইল করার সুবিধা দেয়। এটি পেটেন্ট আবেদনকারীদের জন্য একটি সুবিন্যস্ত প্রক্রিয়া প্রদান করে, যা তাদেরকে একটি একক আবেদনের মাধ্যমে একাধিক বিচারব্যবস্থায় পেটেন্ট সুরক্ষা অনুসরণ করার অনুমতি দেয়। PCT পেটেন্ট আবেদন প্রক্রিয়া সহজ করে এবং উদ্ভাবক এবং পেটেন্ট অফিসের উপর প্রশাসনিক বোঝা কমায়।</w:t>
      </w:r>
    </w:p>
    <w:p>
      <w:pPr>
        <w:numPr>
          <w:ilvl w:val="0"/>
          <w:numId w:val="1028"/>
        </w:numPr>
      </w:pPr>
      <w:r>
        <w:rPr>
          <w:bCs/>
          <w:b/>
        </w:rPr>
        <w:t xml:space="preserve">মাদ্রিদ চুক্তি এবং প্রটোকল</w:t>
      </w:r>
      <w:r>
        <w:t xml:space="preserve">: মাদ্রিদ চুক্তি এবং প্রোটোকল একাধিক বিচারব্যবস্থায় ট্রেডমার্কের আন্তর্জাতিক নিবন্ধন সহজতর করে। মাদ্রিদ সিস্টেম ট্রেডমার্ক মালিকদের ওয়ার্ল্ড ইন্টেলেকচুয়াল প্রপার্টি অর্গানাইজেশন (WIPO) এর কাছে একটি একক আবেদন ফাইল করে একাধিক দেশে তাদের ট্রেডমার্কের সুরক্ষা পেতে অনুমতি দেয়৷ এই সিস্টেম ট্রেডমার্ক রেজিস্ট্রেশন প্রক্রিয়া সহজ করে এবং বিশ্বব্যাপী ট্রেডমার্ক রক্ষা করার জন্য একটি সাশ্রয়ী উপায় প্রদান করে।</w:t>
      </w:r>
    </w:p>
    <w:p>
      <w:pPr>
        <w:numPr>
          <w:ilvl w:val="0"/>
          <w:numId w:val="1028"/>
        </w:numPr>
      </w:pPr>
      <w:r>
        <w:rPr>
          <w:bCs/>
          <w:b/>
        </w:rPr>
        <w:t xml:space="preserve">সাহিত্যিক এবং শৈল্পিক কাজের সুরক্ষার জন্য বার্ন কনভেনশন</w:t>
      </w:r>
      <w:r>
        <w:t xml:space="preserve">: বার্ন কনভেনশন আন্তর্জাতিক কপিরাইট সুরক্ষার কাঠামো প্রদান করে, এটি নিশ্চিত করে যে একটি সদস্য দেশের নির্মাতারা অন্যান্য দেশের নির্মাতাদের মতো একই অধিকার প্রদান করে। এটি কপিরাইটযুক্ত কাজগুলি পুনরুত্পাদন, বিতরণ এবং সর্বজনীনভাবে সম্পাদন করার অধিকার সহ সর্বনিম্ন স্তরের কপিরাইট সুরক্ষা প্রতিষ্ঠা করে৷ বার্ন কনভেনশন জাতীয় আচরণের নীতিকেও স্বীকৃতি দেয়, যার অর্থ হল একটি সদস্য দেশের কপিরাইট মালিকদের সাথে অন্য সদস্য দেশের গার্হস্থ্য কপিরাইট মালিকদের মতোই আচরণ করা হয়।</w:t>
      </w:r>
    </w:p>
    <w:bookmarkEnd w:id="54"/>
    <w:bookmarkStart w:id="55" w:name="Xaa80bc785c5212432860a874a482435f4bf325f"/>
    <w:p>
      <w:pPr>
        <w:pStyle w:val="Heading3"/>
      </w:pPr>
      <w:r>
        <w:t xml:space="preserve">7.3 আইপি অধিকারের আন্তর্জাতিক প্রয়োগ</w:t>
      </w:r>
    </w:p>
    <w:p>
      <w:pPr>
        <w:pStyle w:val="FirstParagraph"/>
      </w:pPr>
      <w:r>
        <w:t xml:space="preserve">বিভিন্ন দেশের বিভিন্ন আইনি ব্যবস্থা এবং আইপি আইনের কারণে আন্তর্জাতিকভাবে আইপি অধিকার প্রয়োগ করা চ্যালেঞ্জিং হতে পারে। যাইহোক, বিশ্বব্যাপী তাদের অধিকার রক্ষার জন্য আইপি হোল্ডাররা অনুসরণ করতে পারেন এমন বেশ কয়েকটি কৌশল এবং উপায় রয়েছে:</w:t>
      </w:r>
    </w:p>
    <w:p>
      <w:pPr>
        <w:numPr>
          <w:ilvl w:val="0"/>
          <w:numId w:val="1029"/>
        </w:numPr>
      </w:pPr>
      <w:r>
        <w:rPr>
          <w:bCs/>
          <w:b/>
        </w:rPr>
        <w:t xml:space="preserve">আন্তর্জাতিক বাণিজ্য কমিশন (ITC)</w:t>
      </w:r>
      <w:r>
        <w:t xml:space="preserve">: মার্কিন যুক্তরাষ্ট্রে, আন্তর্জাতিক বাণিজ্য কমিশন (ITC) মার্কিন পেটেন্ট, ট্রেডমার্ক বা কপিরাইট লঙ্ঘন করে এমন পণ্য আমদানি রোধ করার জন্য তদন্ত এবং বর্জনের আদেশ জারি করার ক্ষমতা রাখে৷ এটি মার্কিন আইপি ধারকদের বিদেশী লঙ্ঘনকারীদের বিরুদ্ধে তাদের অধিকার রক্ষার জন্য একটি কার্যকর হাতিয়ার হতে পারে। আইটিসি</w:t>
      </w:r>
    </w:p>
    <w:p>
      <w:pPr>
        <w:numPr>
          <w:ilvl w:val="0"/>
          <w:numId w:val="1029"/>
        </w:numPr>
      </w:pPr>
      <w:r>
        <w:rPr>
          <w:bCs/>
          <w:b/>
        </w:rPr>
        <w:t xml:space="preserve">ক্রস-বর্ডার লিটিগেশন</w:t>
      </w:r>
      <w:r>
        <w:t xml:space="preserve">: আইপি হোল্ডাররা তাদের অধিকার কার্যকর করার জন্য বিদেশী আদালতে মামলাও করতে পারে। এটি একটি জটিল এবং ব্যয়বহুল প্রক্রিয়া হতে পারে, কারণ এতে বিভিন্ন দেশের আইনি ব্যবস্থা এবং পদ্ধতিগুলি নেভিগেট করা জড়িত৷ যাইহোক, সতর্ক পরিকল্পনা এবং স্থানীয় আইন বিশেষজ্ঞদের সহায়তায়, আন্তঃসীমান্ত মামলা আন্তর্জাতিকভাবে IP অধিকার রক্ষার একটি কার্যকর উপায় হতে পারে। যেখানে লঙ্ঘন ঘটেছে সেই এখতিয়ার বিবেচনা করা এবং বিষয়টির এখতিয়ার সহ একটি আদালত বেছে নেওয়া গুরুত্বপূর্ণ৷</w:t>
      </w:r>
    </w:p>
    <w:p>
      <w:pPr>
        <w:numPr>
          <w:ilvl w:val="0"/>
          <w:numId w:val="1029"/>
        </w:numPr>
      </w:pPr>
      <w:r>
        <w:rPr>
          <w:bCs/>
          <w:b/>
        </w:rPr>
        <w:t xml:space="preserve">আন্তর্জাতিক সালিশি</w:t>
      </w:r>
      <w:r>
        <w:t xml:space="preserve">: আন্তর্জাতিক সালিসি আইপি বিরোধ সমাধানের জন্য একটি ব্যক্তিগত এবং নিরপেক্ষ ফোরাম প্রদান করে। সালিসি বেছে নেওয়ার মাধ্যমে, আইপি হোল্ডাররা বিদেশী আইনি ব্যবস্থার জটিলতা এড়াতে পারে এবং সম্ভাব্য বিরোধগুলি আরও দক্ষতার সাথে সমাধান করতে পারে। ওয়ার্ল্ড ইন্টেলেকচুয়াল প্রপার্টি অর্গানাইজেশন (ডব্লিউআইপিও) এবং ইন্টারন্যাশনাল চেম্বার অফ কমার্স (আইসিসি) হল দুটি সংস্থা যারা আইপি বিরোধের জন্য আন্তর্জাতিক সালিসি পরিষেবা প্রদান করে। আরবিট্রেশন আরও নমনীয় এবং গোপনীয় প্রক্রিয়ার জন্য অনুমতি দেয়, এবং পক্ষগুলি অনুসরণ করা নিয়ম এবং পদ্ধতিতে একমত হতে পারে।</w:t>
      </w:r>
    </w:p>
    <w:p>
      <w:pPr>
        <w:numPr>
          <w:ilvl w:val="0"/>
          <w:numId w:val="1029"/>
        </w:numPr>
      </w:pPr>
      <w:r>
        <w:rPr>
          <w:bCs/>
          <w:b/>
        </w:rPr>
        <w:t xml:space="preserve">আন্তর্জাতিক চুক্তি এবং চুক্তি</w:t>
      </w:r>
      <w:r>
        <w:t xml:space="preserve">: আইপি হোল্ডাররা তাদের অধিকার কার্যকর করার জন্য আন্তর্জাতিক চুক্তি এবং চুক্তিগুলিও ব্যবহার করতে পারে। উদাহরণস্বরূপ, প্যারিস কনভেনশন ফর দ্য প্রোটেকশন অফ ইন্ডাস্ট্রিয়াল প্রপার্টি পেটেন্ট সুরক্ষার জন্য একটি কাঠামো প্রদান করে, যা উদ্ভাবকদের একাধিক দেশে পেটেন্ট সুরক্ষা পাওয়ার জন্য একটি একক আবেদন ফাইল করার অনুমতি দেয়। একইভাবে, মাদ্রিদ চুক্তি এবং প্রোটোকল ট্রেডমার্কের আন্তর্জাতিক নিবন্ধন সহজতর করে, বিশ্বব্যাপী ট্রেডমার্কগুলিকে রক্ষা করা সহজ করে তোলে। এই চুক্তি এবং চুক্তিগুলি অংশগ্রহণকারী দেশগুলিতে আইপি সুরক্ষা এবং প্রয়োগের জন্য একটি আইনি ভিত্তি প্রদান করে।</w:t>
      </w:r>
    </w:p>
    <w:p>
      <w:pPr>
        <w:numPr>
          <w:ilvl w:val="0"/>
          <w:numId w:val="1029"/>
        </w:numPr>
      </w:pPr>
      <w:r>
        <w:rPr>
          <w:bCs/>
          <w:b/>
        </w:rPr>
        <w:t xml:space="preserve">স্থানীয় কর্তৃপক্ষের সাথে সহযোগিতা</w:t>
      </w:r>
      <w:r>
        <w:t xml:space="preserve">: আইপি হোল্ডাররা তাদের অধিকার প্রয়োগ করতে স্থানীয় কর্তৃপক্ষ এবং বিদেশী আইন প্রয়োগকারী সংস্থার সাথে কাজ করতে পারে। এতে স্থানীয় পুলিশ বা কাস্টমস কর্তৃপক্ষের কাছে লঙ্ঘনের ঘটনাগুলি রিপোর্ট করা জড়িত থাকতে পারে, যারা তখন লঙ্ঘনকারী পণ্য বাজেয়াপ্ত করতে বা লঙ্ঘনকারীদের তদন্ত ও বিচার করতে ব্যবস্থা নিতে পারে। স্থানীয় কর্তৃপক্ষের সাথে সহযোগিতা লঙ্ঘন কার্যক্রম বন্ধ করতে এবং নির্দিষ্ট এখতিয়ারে IP আইন মেনে চলা নিশ্চিত করতে গুরুত্বপূর্ণ হতে পারে।</w:t>
      </w:r>
    </w:p>
    <w:p>
      <w:pPr>
        <w:numPr>
          <w:ilvl w:val="0"/>
          <w:numId w:val="1029"/>
        </w:numPr>
      </w:pPr>
      <w:r>
        <w:rPr>
          <w:bCs/>
          <w:b/>
        </w:rPr>
        <w:t xml:space="preserve">অনলাইন এনফোর্সমেন্ট</w:t>
      </w:r>
      <w:r>
        <w:t xml:space="preserve">: ই-কমার্স এবং ডিজিটাল প্ল্যাটফর্মের উত্থানের সাথে সাথে অনলাইন এনফোর্সমেন্ট আন্তর্জাতিক আইপি সুরক্ষার একটি গুরুত্বপূর্ণ দিক হয়ে উঠেছে। আইপি হোল্ডাররা লঙ্ঘনকারী সামগ্রী বা পণ্যগুলি সরাতে অনলাইন মার্কেটপ্লেস এবং প্ল্যাটফর্মগুলির সাথে কাজ করতে পারে এবং তারা অনলাইন লঙ্ঘনের উদাহরণগুলি নিরীক্ষণ এবং সনাক্ত করতে ডিজিটাল সরঞ্জাম এবং প্রযুক্তি ব্যবহার করতে পারে৷ অনলাইন এনফোর্সমেন্ট কৌশলগুলির মধ্যে রয়েছে টেকডাউন নোটিশ পাঠানো, ডিজিটাল রাইটস ম্যানেজমেন্ট (DRM) প্রযুক্তি ব্যবহার করা এবং লঙ্ঘনকারী বিষয়বস্তু প্রতিরোধ ও সরাতে অনলাইন পরিষেবা প্রদানকারীদের সাথে সহযোগিতা করা।</w:t>
      </w:r>
    </w:p>
    <w:bookmarkEnd w:id="55"/>
    <w:bookmarkEnd w:id="56"/>
    <w:bookmarkStart w:id="61" w:name="Xdd1d1bf74868329312bca61cbc00863256abf7b"/>
    <w:p>
      <w:pPr>
        <w:pStyle w:val="Heading2"/>
      </w:pPr>
      <w:r>
        <w:t xml:space="preserve">8. ডিজিটাল যুগে আইপি</w:t>
      </w:r>
    </w:p>
    <w:p>
      <w:pPr>
        <w:pStyle w:val="FirstParagraph"/>
      </w:pPr>
      <w:r>
        <w:t xml:space="preserve">ইন্টারনেট, সোশ্যাল মিডিয়া এবং কৃত্রিম বুদ্ধিমত্তা (AI) সহ ডিজিটাল প্রযুক্তির দ্রুত অগ্রগতি মেধা সম্পত্তি আইনের উপর গভীর প্রভাব ফেলেছে। ডিজিটাল পরিবেশ IP ধারকদের জন্য সুযোগ এবং চ্যালেঞ্জ উভয়ই উপস্থাপন করে, IP তৈরি, বিতরণ এবং ব্যবহার করার পদ্ধতিকে রূপান্তরিত করেছে।</w:t>
      </w:r>
    </w:p>
    <w:bookmarkStart w:id="57" w:name="X8bb677805e53a61f164e077964f2e9a85a28b1f"/>
    <w:p>
      <w:pPr>
        <w:pStyle w:val="Heading3"/>
      </w:pPr>
      <w:r>
        <w:t xml:space="preserve">8.1 ডিজিটাল প্রযুক্তি এবং আইপির উত্থান</w:t>
      </w:r>
    </w:p>
    <w:p>
      <w:pPr>
        <w:pStyle w:val="FirstParagraph"/>
      </w:pPr>
      <w:r>
        <w:t xml:space="preserve">ডিজিটাল যুগ আইপি তৈরি এবং শেয়ার করার পদ্ধতিতে বৈপ্লবিক পরিবর্তন এনেছে। ডিজিটাল প্রযুক্তিগুলি সৃজনশীল কাজের দ্রুত এবং বিস্তৃত বিতরণকে সক্ষম করেছে, যার ফলে ডিজিটাল বিষয়বস্তুর বিস্ফোরণ ঘটছে এবং আইপি-সম্পর্কিত সমস্যাগুলির অনুরূপ বৃদ্ধি। ডিজিটাল বিষয়বস্তু অনুলিপি করা, ভাগ করে নেওয়া এবং বিতরণ করার সহজতার আইপি ধারকদের জন্য ইতিবাচক এবং নেতিবাচক উভয় প্রভাব রয়েছে।</w:t>
      </w:r>
    </w:p>
    <w:p>
      <w:pPr>
        <w:numPr>
          <w:ilvl w:val="0"/>
          <w:numId w:val="1030"/>
        </w:numPr>
      </w:pPr>
      <w:r>
        <w:rPr>
          <w:bCs/>
          <w:b/>
        </w:rPr>
        <w:t xml:space="preserve">অনলাইন পাইরেসি</w:t>
      </w:r>
      <w:r>
        <w:t xml:space="preserve">: আইপি হোল্ডারদের জন্য অনলাইন পাইরেসির উত্থান একটি উল্লেখযোগ্য চ্যালেঞ্জ। পিয়ার-টু-পিয়ার (P2P) ফাইল-শেয়ারিং নেটওয়ার্ক এবং স্ট্রিমিং প্ল্যাটফর্মের বিস্তারের সাথে, কপিরাইটযুক্ত কাজের অননুমোদিত অনুলিপি এবং বিতরণ ব্যাপক হয়ে উঠেছে। আইপি হোল্ডাররা জলদস্যুতা রোধ করতে এবং তাদের রাজস্ব স্ট্রিমগুলিকে রক্ষা করতে ডিজিটাল ক্ষেত্রে তাদের অধিকারগুলি পর্যবেক্ষণ এবং প্রয়োগ করার কাজটির মুখোমুখি হন।</w:t>
      </w:r>
    </w:p>
    <w:p>
      <w:pPr>
        <w:numPr>
          <w:ilvl w:val="0"/>
          <w:numId w:val="1030"/>
        </w:numPr>
      </w:pPr>
      <w:r>
        <w:rPr>
          <w:bCs/>
          <w:b/>
        </w:rPr>
        <w:t xml:space="preserve">প্ল্যাটফর্মের দায়</w:t>
      </w:r>
      <w:r>
        <w:t xml:space="preserve">: অনলাইন প্ল্যাটফর্ম, যেমন YouTube, Facebook এবং TikTok, ডিজিটাল কন্টেন্ট ইকোসিস্টেমের প্রধান খেলোয়াড় হয়ে উঠেছে। লঙ্ঘনকারী বিষয়বস্তু হোস্ট করার জন্য এই প্ল্যাটফর্মগুলিকে দায়ী করা যেতে পারে এবং তাদের আইনি দায় এখতিয়ার এবং অনলাইন বিষয়বস্তু নিয়ন্ত্রণকারী নির্দিষ্ট আইনের উপর নির্ভর করে পরিবর্তিত হয়। আইপি ধারকদের অবশ্যই লঙ্ঘনকারী কার্যকলাপের জন্য প্ল্যাটফর্মগুলিকে দায়বদ্ধ রাখতে জটিল আইনি ল্যান্ডস্কেপ নেভিগেট করতে হবে।</w:t>
      </w:r>
    </w:p>
    <w:p>
      <w:pPr>
        <w:numPr>
          <w:ilvl w:val="0"/>
          <w:numId w:val="1030"/>
        </w:numPr>
      </w:pPr>
      <w:r>
        <w:rPr>
          <w:bCs/>
          <w:b/>
        </w:rPr>
        <w:t xml:space="preserve">ডিজিটাল রাইটস ম্যানেজমেন্ট (ডিআরএম)</w:t>
      </w:r>
      <w:r>
        <w:t xml:space="preserve">: ডিআরএম প্রযুক্তিগুলি অননুমোদিত ব্যবহার এবং বিতরণ থেকে ডিজিটাল সামগ্রী রক্ষা করতে ব্যবহৃত হয়। এই প্রযুক্তিগুলির মধ্যে এনক্রিপশন, ডিজিটাল ওয়াটারমার্ক এবং অ্যাক্সেস নিয়ন্ত্রণ এবং জলদস্যুতা প্রতিরোধের অন্যান্য ব্যবস্থা অন্তর্ভুক্ত থাকতে পারে। ডিআরএম ডিজিটাল যুগে আইপি সুরক্ষিত করার ক্ষেত্রে একটি গুরুত্বপূর্ণ ভূমিকা পালন করে, তবে এটি ব্যবহারকারীর গোপনীয়তা এবং অ্যাক্সেসযোগ্যতা সম্পর্কে উদ্বেগও উত্থাপন করে।</w:t>
      </w:r>
    </w:p>
    <w:bookmarkEnd w:id="57"/>
    <w:bookmarkStart w:id="58" w:name="Xb0c374941aacded7ba5f6045b227ef324d65c24"/>
    <w:p>
      <w:pPr>
        <w:pStyle w:val="Heading3"/>
      </w:pPr>
      <w:r>
        <w:t xml:space="preserve">8.2 ডিজিটাল কপিরাইট লঙ্ঘন</w:t>
      </w:r>
    </w:p>
    <w:p>
      <w:pPr>
        <w:pStyle w:val="FirstParagraph"/>
      </w:pPr>
      <w:r>
        <w:t xml:space="preserve">ডিজিটাল যুগে আইপি ধারকদের জন্য ডিজিটাল কপিরাইট লঙ্ঘন একটি উল্লেখযোগ্য চ্যালেঞ্জ। ডিজিটাল বিষয়বস্তু অনুলিপি এবং বিতরণের সহজতা ব্যাপকভাবে লঙ্ঘনের দিকে পরিচালিত করেছে, বিশেষ করে সঙ্গীত, চলচ্চিত্র এবং সফ্টওয়্যার শিল্পে। আইপি ধারকদের ডিজিটাল কপিরাইট লঙ্ঘনের দ্বারা সৃষ্ট অনন্য চ্যালেঞ্জ মোকাবেলা করার জন্য তাদের প্রয়োগকারী কৌশলগুলিকে মানিয়ে নিতে হয়েছে।</w:t>
      </w:r>
    </w:p>
    <w:p>
      <w:pPr>
        <w:numPr>
          <w:ilvl w:val="0"/>
          <w:numId w:val="1031"/>
        </w:numPr>
      </w:pPr>
      <w:r>
        <w:rPr>
          <w:bCs/>
          <w:b/>
        </w:rPr>
        <w:t xml:space="preserve">পিয়ার-টু-পিয়ার (P2P) ফাইল শেয়ারিং</w:t>
      </w:r>
      <w:r>
        <w:t xml:space="preserve">: P2P ফাইল-শেয়ারিং নেটওয়ার্ক, যেমন BitTorrent, অনুমোদন ছাড়াই কপিরাইটযুক্ত বিষয়বস্তু ব্যাপকভাবে বিতরণের সুবিধা দিয়েছে। আইপি হোল্ডাররা জলদস্যুতা বিরোধী ব্যবস্থা বাস্তবায়নের মাধ্যমে সাড়া দিয়েছে, যেমন টেকডাউন নোটিশ পাঠানো এবং লঙ্ঘনকারীদের বিরুদ্ধে আইনি ব্যবস্থা নেওয়া।</w:t>
      </w:r>
    </w:p>
    <w:p>
      <w:pPr>
        <w:numPr>
          <w:ilvl w:val="0"/>
          <w:numId w:val="1031"/>
        </w:numPr>
      </w:pPr>
      <w:r>
        <w:rPr>
          <w:bCs/>
          <w:b/>
        </w:rPr>
        <w:t xml:space="preserve">স্ট্রিমিং পরিষেবা</w:t>
      </w:r>
      <w:r>
        <w:t xml:space="preserve">: Netflix এবং Spotify-এর মতো স্ট্রিমিং পরিষেবার উত্থান গ্রাহকদের ডিজিটাল সামগ্রী অ্যাক্সেস করার উপায় পরিবর্তন করেছে৷ যদিও এই পরিষেবাগুলি কপিরাইটযুক্ত কাজগুলিতে আইনি অ্যাক্সেস প্রদান করে, তারা অননুমোদিত স্ট্রিমিং বা সামগ্রী ডাউনলোড করা প্রতিরোধে চ্যালেঞ্জের সম্মুখীন হয়৷ আইপি হোল্ডাররা স্ট্রিমিং প্ল্যাটফর্মের সাথে কন্টেন্ট সুরক্ষা ব্যবস্থা বাস্তবায়ন এবং তাদের অধিকার প্রয়োগ করতে সহযোগিতা করে।</w:t>
      </w:r>
    </w:p>
    <w:p>
      <w:pPr>
        <w:numPr>
          <w:ilvl w:val="0"/>
          <w:numId w:val="1031"/>
        </w:numPr>
      </w:pPr>
      <w:r>
        <w:rPr>
          <w:bCs/>
          <w:b/>
        </w:rPr>
        <w:t xml:space="preserve">কপিরাইট টেকডাউন নোটিশ</w:t>
      </w:r>
      <w:r>
        <w:t xml:space="preserve">: আইপি হোল্ডাররা অনলাইন প্ল্যাটফর্ম এবং পরিষেবা প্রদানকারীদের লঙ্ঘনকারী বিষয়বস্তু অপসারণের অনুরোধ করতে কপিরাইট সরিয়ে নেওয়ার বিজ্ঞপ্তি পাঠাতে পারেন। এই নোটিশগুলি প্রায়শই মার্কিন যুক্তরাষ্ট্রে ডিজিটাল মিলেনিয়াম কপিরাইট আইন (DMCA) বা অন্যান্য বিচারব্যবস্থার অনুরূপ আইনের অধীনে পাঠানো হয়। অনলাইন প্ল্যাটফর্মগুলি থেকে লঙ্ঘনকারী বিষয়বস্তু সরাতে এবং তাদের অধিকার রক্ষা করার জন্য IP ধারকদের জন্য টেকডাউন বিজ্ঞপ্তিগুলি একটি গুরুত্বপূর্ণ হাতিয়ার৷</w:t>
      </w:r>
    </w:p>
    <w:bookmarkEnd w:id="58"/>
    <w:bookmarkStart w:id="59" w:name="X3bd5e8f982501a9ed6ee53bf9d784361dce0d83"/>
    <w:p>
      <w:pPr>
        <w:pStyle w:val="Heading3"/>
      </w:pPr>
      <w:r>
        <w:t xml:space="preserve">8.3 কৃত্রিম বুদ্ধিমত্তা এবং আইপি</w:t>
      </w:r>
    </w:p>
    <w:p>
      <w:pPr>
        <w:pStyle w:val="FirstParagraph"/>
      </w:pPr>
      <w:r>
        <w:t xml:space="preserve">কৃত্রিম বুদ্ধিমত্তার (AI) বিকাশ এবং প্রয়োগ নতুন এবং জটিল আইপি সমস্যা উত্থাপন করেছে। AI এর এমন কাজ তৈরি করার সম্ভাবনা রয়েছে যা লেখকত্ব এবং মালিকানার ঐতিহ্যগত ধারণাকে চ্যালেঞ্জ করে এবং এটি পেটেন্ট এবং ট্রেডমার্ক সুরক্ষার জন্য অনন্য চ্যালেঞ্জও উপস্থাপন করে।</w:t>
      </w:r>
    </w:p>
    <w:p>
      <w:pPr>
        <w:numPr>
          <w:ilvl w:val="0"/>
          <w:numId w:val="1032"/>
        </w:numPr>
      </w:pPr>
      <w:r>
        <w:rPr>
          <w:bCs/>
          <w:b/>
        </w:rPr>
        <w:t xml:space="preserve">এআই-জেনারেটেড ওয়ার্কস</w:t>
      </w:r>
      <w:r>
        <w:t xml:space="preserve">: এআই সিস্টেম সৃজনশীল কাজ তৈরি করতে পারে, যেমন সঙ্গীত, শিল্প এবং এমনকি লিখিত সামগ্রী। প্রশ্ন জাগে এই কাজের অধিকার কার: AI এর স্রষ্টা, AI এর ব্যবহারকারী, নাকি অন্য কেউ? এই সমস্যাটি কপিরাইট আইনের প্রেক্ষাপটে বিশেষভাবে প্রাসঙ্গিক, কারণ এটি নির্ধারণ করে কার কাছে এআই-উত্পাদিত কাজ পুনরুত্পাদন, বিতরণ এবং প্রদর্শনের একচেটিয়া অধিকার রয়েছে৷ AI-উত্পাদিত কাজের মালিকানা হল IP আইনের একটি জটিল এবং বিকশিত ক্ষেত্র, এবং এটির জন্য মানুষের সৃজনশীলতার ভূমিকা এবং AI-এর আশেপাশের আইনি কাঠামোর যত্ন সহকারে বিবেচনা করা প্রয়োজন।</w:t>
      </w:r>
    </w:p>
    <w:p>
      <w:pPr>
        <w:numPr>
          <w:ilvl w:val="0"/>
          <w:numId w:val="1032"/>
        </w:numPr>
      </w:pPr>
      <w:r>
        <w:rPr>
          <w:bCs/>
          <w:b/>
        </w:rPr>
        <w:t xml:space="preserve">এআই এবং পেটেন্ট</w:t>
      </w:r>
      <w:r>
        <w:t xml:space="preserve">: এআই দ্বারা সৃষ্ট উদ্ভাবনগুলি পেটেন্ট করা যায় কিনা এবং কাকে আবিষ্কারক হিসাবে স্বীকৃত করা উচিত তা নিয়ে চলমান বিতর্ক রয়েছে। কেউ কেউ যুক্তি দেন যে এআই-উত্পাদিত উদ্ভাবনগুলি পেটেন্টযোগ্য হওয়া উচিত, অন্যরা উদ্ভাবন প্রক্রিয়ায় মানুষের সম্পৃক্ততার অভাব নিয়ে উদ্বেগ প্রকাশ করে। এআই-উত্পাদিত উদ্ভাবনের পেটেন্টযোগ্যতা আলোচনা এবং আইনি ব্যাখ্যার বিষয়, কারণ এটি উদ্ভাবন এবং অভিনবত্বের ঐতিহ্যগত ধারণাকে চ্যালেঞ্জ করে।</w:t>
      </w:r>
    </w:p>
    <w:p>
      <w:pPr>
        <w:numPr>
          <w:ilvl w:val="0"/>
          <w:numId w:val="1032"/>
        </w:numPr>
      </w:pPr>
      <w:r>
        <w:rPr>
          <w:bCs/>
          <w:b/>
        </w:rPr>
        <w:t xml:space="preserve">এআই এবং ট্রেডমার্ক</w:t>
      </w:r>
      <w:r>
        <w:t xml:space="preserve">: ব্র্যান্ডিং এবং বিপণনে এআই-এর ব্যবহার এআই-জেনারেটেড ট্রেডমার্কের বিকাশের দিকে পরিচালিত করেছে। এই ট্রেডমার্কগুলির সাথে যুক্ত বিভ্রান্তির স্বাতন্ত্র্য এবং সম্ভাবনা মূল্যায়ন করা চ্যালেঞ্জিং হতে পারে, কারণ তারা ঐতিহ্যগত ট্রেডমার্কের মানদণ্ড অনুসরণ করতে পারে না। AI-উত্পন্ন ট্রেডমার্কগুলি ট্রেডমার্ক সুরক্ষার সুযোগ এবং ভোক্তাদের বিভ্রান্তির সম্ভাবনা সম্পর্কে প্রশ্ন উত্থাপন করে।</w:t>
      </w:r>
    </w:p>
    <w:bookmarkEnd w:id="59"/>
    <w:bookmarkStart w:id="60" w:name="X6e59a2206db2f34ac4b2cea9004046f0424d6dc"/>
    <w:p>
      <w:pPr>
        <w:pStyle w:val="Heading3"/>
      </w:pPr>
      <w:r>
        <w:t xml:space="preserve">8.4 গোপনীয়তা উদ্বেগ এবং আইপি</w:t>
      </w:r>
    </w:p>
    <w:p>
      <w:pPr>
        <w:pStyle w:val="FirstParagraph"/>
      </w:pPr>
      <w:r>
        <w:t xml:space="preserve">ব্যক্তিগত ডেটার ক্রমবর্ধমান ডিজিটালাইজেশন এবং ডেটা-চালিত প্রযুক্তির উত্থান আইপি এবং গোপনীয়তা আইনের মধ্যে নতুন ছেদ তৈরি করেছে। সম্মতি নিশ্চিত করতে এবং তাদের অধিকার রক্ষা করতে আইপি ধারকদের অবশ্যই এই জটিল আইনি ল্যান্ডস্কেপগুলিতে নেভিগেট করতে হবে।</w:t>
      </w:r>
    </w:p>
    <w:p>
      <w:pPr>
        <w:numPr>
          <w:ilvl w:val="0"/>
          <w:numId w:val="1033"/>
        </w:numPr>
      </w:pPr>
      <w:r>
        <w:rPr>
          <w:bCs/>
          <w:b/>
        </w:rPr>
        <w:t xml:space="preserve">ডেটা গোপনীয়তা এবং আইপি</w:t>
      </w:r>
      <w:r>
        <w:t xml:space="preserve">: আইপি ধারকদের অবশ্যই নিশ্চিত করতে হবে যে তাদের ব্যক্তিগত ডেটা সংগ্রহ, ব্যবহার এবং ভাগ করার প্রক্রিয়াগুলি ইউরোপে সাধারণ ডেটা সুরক্ষা প্রবিধান (GDPR) এর মতো ডেটা সুরক্ষা প্রবিধানগুলি মেনে চলে৷ এর মধ্যে রয়েছে সম্মতি প্রাপ্তি, গোপনীয়তা বিজ্ঞপ্তি প্রদান এবং ব্যক্তিগত তথ্য রক্ষার জন্য যথাযথ নিরাপত্তা ব্যবস্থা বাস্তবায়ন। আইপি ধারকদের অবশ্যই আইপি-সম্পর্কিত উদ্দেশ্যে ব্যক্তিগত ডেটা ব্যবহার করা এবং ব্যক্তিদের গোপনীয়তার অধিকারকে সম্মান করার মধ্যে ভারসাম্য বজায় রাখতে হবে।</w:t>
      </w:r>
    </w:p>
    <w:p>
      <w:pPr>
        <w:numPr>
          <w:ilvl w:val="0"/>
          <w:numId w:val="1033"/>
        </w:numPr>
      </w:pPr>
      <w:r>
        <w:rPr>
          <w:bCs/>
          <w:b/>
        </w:rPr>
        <w:t xml:space="preserve">আইপি হিসাবে ডেটা</w:t>
      </w:r>
      <w:r>
        <w:t xml:space="preserve">: ব্যক্তিগত ডেটাকেও বৌদ্ধিক সম্পত্তির একটি রূপ হিসাবে বিবেচনা করা যেতে পারে, কারণ এর বাণিজ্যিক মূল্য থাকতে পারে এবং একটি প্রতিযোগিতামূলক সুবিধা প্রদান করতে পারে। আইপি ধারকদের অবশ্যই ব্যক্তিদের গোপনীয়তার অধিকারের সাথে ব্যক্তিগত ডেটা ব্যবহার এবং নগদীকরণের অধিকারের ভারসাম্য বজায় রাখতে হবে। আইপি হিসাবে ব্যক্তিগত ডেটা ব্যবহার নৈতিক এবং আইনগত বিবেচনা উত্থাপন করে, বিশেষ করে ডেটা সুরক্ষা এবং ব্যক্তিগত সম্মতির ক্ষেত্রে।</w:t>
      </w:r>
    </w:p>
    <w:p>
      <w:pPr>
        <w:numPr>
          <w:ilvl w:val="0"/>
          <w:numId w:val="1033"/>
        </w:numPr>
      </w:pPr>
      <w:r>
        <w:rPr>
          <w:bCs/>
          <w:b/>
        </w:rPr>
        <w:t xml:space="preserve">ডেটা লাইসেন্সিং এবং নগদীকরণ</w:t>
      </w:r>
      <w:r>
        <w:t xml:space="preserve">: আইপি হোল্ডাররা গবেষণা, বিশ্লেষণ বা লক্ষ্যযুক্ত বিজ্ঞাপনের মতো বিভিন্ন উদ্দেশ্যে তৃতীয় পক্ষের কাছে তাদের ডেটা লাইসেন্স করতে পারে। ডেটা লাইসেন্সিং চুক্তিগুলি স্পষ্টভাবে ব্যবহারের সুযোগ, পক্ষগুলির অধিকার এবং বাধ্যবাধকতা এবং ডেটা ব্যবহারের উপর কোনও সীমাবদ্ধতা বা সীমাবদ্ধতাকে স্পষ্টভাবে সংজ্ঞায়িত করা উচিত। ডেটা লাইসেন্সিং আইপি হোল্ডারদের ডেটা সুরক্ষা প্রবিধানগুলির সাথে সম্মতি নিশ্চিত করার সাথে সাথে তাদের ডেটা সম্পদ নগদীকরণ করার সুযোগ প্রদান করে।</w:t>
      </w:r>
    </w:p>
    <w:bookmarkEnd w:id="60"/>
    <w:bookmarkEnd w:id="61"/>
    <w:bookmarkStart w:id="64" w:name="X0787ae73e3d116e91045e58dfc4ffa81d9ce611"/>
    <w:p>
      <w:pPr>
        <w:pStyle w:val="Heading2"/>
      </w:pPr>
      <w:r>
        <w:t xml:space="preserve">9. আইপি কৌশল এবং ব্যবস্থাপনা</w:t>
      </w:r>
    </w:p>
    <w:p>
      <w:pPr>
        <w:pStyle w:val="FirstParagraph"/>
      </w:pPr>
      <w:r>
        <w:t xml:space="preserve">একটি কার্যকর আইপি পোর্টফোলিও তৈরি এবং পরিচালনা করা মেধা সম্পত্তি সম্পদের মূল্য সর্বাধিক করার জন্য অত্যন্ত গুরুত্বপূর্ণ। আইপি কৌশল এবং ব্যবস্থাপনা ব্যবসায়িক লক্ষ্য অর্জন এবং একটি প্রতিযোগিতামূলক প্রান্ত বজায় রাখার জন্য আইপি সনাক্তকরণ, সুরক্ষা এবং সুবিধা প্রদান করে। একটি সুপরিকল্পিত আইপি কৌশল বাজারে একটি উল্লেখযোগ্য সুবিধা প্রদান করতে পারে এবং উদ্ভাবন চালাতে পারে।</w:t>
      </w:r>
    </w:p>
    <w:bookmarkStart w:id="62" w:name="X6e2d35ca16375ede293a7d866d36cb610bdac18"/>
    <w:p>
      <w:pPr>
        <w:pStyle w:val="Heading3"/>
      </w:pPr>
      <w:r>
        <w:t xml:space="preserve">9.1 একটি আইপি পোর্টফোলিও তৈরি করা</w:t>
      </w:r>
    </w:p>
    <w:p>
      <w:pPr>
        <w:pStyle w:val="FirstParagraph"/>
      </w:pPr>
      <w:r>
        <w:t xml:space="preserve">একটি আইপি পোর্টফোলিও মেধা সম্পত্তি সম্পদের একটি সংগ্রহ যা একটি কোম্পানি বা ব্যক্তি মালিকানাধীন বা নিয়ন্ত্রণ করে। একটি শক্তিশালী আইপি পোর্টফোলিও তৈরি করার জন্য একটি কৌশলগত পদ্ধতির প্রয়োজন যা ব্যবসার লক্ষ্য, বিভিন্ন ধরনের আইপির মান এবং আইপি সুরক্ষার সাথে সম্পর্কিত সম্ভাব্য ঝুঁকি এবং পুরষ্কারগুলি বিবেচনা করে।</w:t>
      </w:r>
    </w:p>
    <w:p>
      <w:pPr>
        <w:numPr>
          <w:ilvl w:val="0"/>
          <w:numId w:val="1034"/>
        </w:numPr>
      </w:pPr>
      <w:r>
        <w:rPr>
          <w:bCs/>
          <w:b/>
        </w:rPr>
        <w:t xml:space="preserve">মূল্যবান আইপি শনাক্ত করা</w:t>
      </w:r>
      <w:r>
        <w:t xml:space="preserve">: একটি আইপি পোর্টফোলিও তৈরির প্রথম ধাপ হল মূল্যবান আইপি সম্পদ চিহ্নিত করা এবং শ্রেণীবদ্ধ করা। এর মধ্যে রয়েছে উদ্ভাবন, ট্রেডমার্ক, ডিজাইন, কপিরাইট এবং অন্যান্য ধরনের আইপি যার বাণিজ্যিক মূল্য রয়েছে বা প্রতিযোগিতামূলক সুবিধা প্রদান করে। আইপি হোল্ডারদের তাদের আইপি সম্পদের সম্ভাব্যতা মূল্যায়ন করা উচিত, যেমন বাজারের চাহিদা, প্রযুক্তিগত অগ্রগতি এবং সফল বাণিজ্যিকীকরণের সম্ভাবনার মতো বিষয়গুলি বিবেচনা করে।</w:t>
      </w:r>
    </w:p>
    <w:p>
      <w:pPr>
        <w:numPr>
          <w:ilvl w:val="0"/>
          <w:numId w:val="1034"/>
        </w:numPr>
      </w:pPr>
      <w:r>
        <w:rPr>
          <w:bCs/>
          <w:b/>
        </w:rPr>
        <w:t xml:space="preserve">ফাইলিং এবং রেজিস্ট্রেশন</w:t>
      </w:r>
      <w:r>
        <w:t xml:space="preserve">: একবার মূল্যবান আইপি সম্পদ শনাক্ত করা হয়ে গেলে, পরবর্তী পদক্ষেপ হল যথাযথ কর্তৃপক্ষের কাছে সঠিকভাবে নিবন্ধিত হয়েছে তা নিশ্চিত করা। এর মধ্যে রয়েছে পেটেন্ট অ্যাপ্লিকেশন ফাইল করা, ট্রেডমার্ক নিবন্ধন করা এবং প্রাসঙ্গিক আইপি অফিসের সাথে কপিরাইট নিবন্ধন করা। নিবন্ধন আইনি সুরক্ষা প্রদান করে এবং মালিকানার অধিকার প্রতিষ্ঠা করে, যার ফলে আইপি অধিকার এবং লাইসেন্স বা আইপি নগদীকরণ কার্যকর করা সহজ হয়।</w:t>
      </w:r>
    </w:p>
    <w:p>
      <w:pPr>
        <w:numPr>
          <w:ilvl w:val="0"/>
          <w:numId w:val="1034"/>
        </w:numPr>
      </w:pPr>
      <w:r>
        <w:rPr>
          <w:bCs/>
          <w:b/>
        </w:rPr>
        <w:t xml:space="preserve">মনিটরিং এবং এনফোর্সমেন্ট</w:t>
      </w:r>
      <w:r>
        <w:t xml:space="preserve">: আইপি পোর্টফোলিওর মান রক্ষা করার জন্য সম্ভাব্য লঙ্ঘনের জন্য বাজার নিয়মিতভাবে পর্যবেক্ষণ করা এবং আইপি অধিকার প্রয়োগ করা অপরিহার্য। এতে নিয়মিত আইপি অডিট করা, লঙ্ঘনকারী বিষয়বস্তুর জন্য অনলাইন প্ল্যাটফর্মগুলি পর্যবেক্ষণ করা এবং লঙ্ঘনকারীদের বিরুদ্ধে আইনি ব্যবস্থা নেওয়া জড়িত থাকতে পারে। আইপি হোল্ডারদের উচিত শক্তিশালী মনিটরিং সিস্টেম স্থাপন করা এবং তাদের অধিকার কার্যকরভাবে কার্যকর করতে আইনি পেশাদারদের সাথে সহযোগিতা করা।</w:t>
      </w:r>
    </w:p>
    <w:p>
      <w:pPr>
        <w:numPr>
          <w:ilvl w:val="0"/>
          <w:numId w:val="1034"/>
        </w:numPr>
      </w:pPr>
      <w:r>
        <w:rPr>
          <w:bCs/>
          <w:b/>
        </w:rPr>
        <w:t xml:space="preserve">লাইসেন্সিং এবং নগদীকরণ</w:t>
      </w:r>
      <w:r>
        <w:t xml:space="preserve">: আইপি সম্পদ লাইসেন্সিং বা বিক্রয়ের মাধ্যমে রাজস্ব উৎপন্ন করতে পারে। কোম্পানি রয়্যালটি বা ফি এর বিনিময়ে অন্যদের কাছে তাদের আইপি লাইসেন্স করতে পারে, অথবা তারা তাদের আইপি সরাসরি বিক্রি করতে পারে। লাইসেন্সিং এবং নগদীকরণ কৌশলগুলি আইপির মূল্য, বাজারের চাহিদা এবং ভবিষ্যতের বৃদ্ধি এবং উদ্ভাবনের সম্ভাবনা বিবেচনা করা উচিত। আইপি হোল্ডাররা তাদের আইপির মান সর্বাধিক করতে বিভিন্ন লাইসেন্সিং মডেল যেমন এক্সক্লুসিভ লাইসেন্সিং, নন-এক্সক্লুসিভ লাইসেন্সিং বা সাবলাইসেন্সিং অন্বেষণ করতে পারেন।</w:t>
      </w:r>
    </w:p>
    <w:bookmarkEnd w:id="62"/>
    <w:bookmarkStart w:id="63" w:name="X8901605495b4cd7f375dbdfa3ea95dc6e9a1093"/>
    <w:p>
      <w:pPr>
        <w:pStyle w:val="Heading3"/>
      </w:pPr>
      <w:r>
        <w:t xml:space="preserve">9.2 আইপি মূল্যায়ন</w:t>
      </w:r>
    </w:p>
    <w:p>
      <w:pPr>
        <w:pStyle w:val="FirstParagraph"/>
      </w:pPr>
      <w:r>
        <w:t xml:space="preserve">বৌদ্ধিক সম্পত্তির মূল্যায়ন আইপি কৌশল এবং ব্যবস্থাপনার একটি গুরুত্বপূর্ণ দিক। আইপি মূল্যায়ন আইপি হোল্ডারদের তাদের আইপি সম্পদের অর্থনৈতিক মূল্য বুঝতে, অবহিত ব্যবসায়িক সিদ্ধান্ত নিতে এবং লাইসেন্সিং বা বিক্রয় চুক্তি নিয়ে আলোচনা করতে সহায়তা করে। আইপি মূল্যায়নের বিভিন্ন পন্থা রয়েছে, প্রতিটির নিজস্ব সুবিধা এবং বিবেচনা রয়েছে।</w:t>
      </w:r>
    </w:p>
    <w:p>
      <w:pPr>
        <w:numPr>
          <w:ilvl w:val="0"/>
          <w:numId w:val="1035"/>
        </w:numPr>
      </w:pPr>
      <w:r>
        <w:rPr>
          <w:bCs/>
          <w:b/>
        </w:rPr>
        <w:t xml:space="preserve">মার্কেট-ভিত্তিক পদ্ধতি</w:t>
      </w:r>
      <w:r>
        <w:t xml:space="preserve">: এই পদ্ধতিটি আইপিকে বাজারের অনুরূপ সম্পদের সাথে তুলনা করে এর মান নির্ধারণ করে। এটি আইপি-এর মার্কেট শেয়ার, আয়ের সম্ভাবনা এবং প্রতিযোগিতামূলক সুবিধার মতো বিষয়গুলি বিবেচনা করে। বাজার-ভিত্তিক পদ্ধতি আইপির মূল্য অনুমান করার জন্য বাজারের ডেটা এবং তুলনামূলক লেনদেনের উপর নির্ভর করে।</w:t>
      </w:r>
    </w:p>
    <w:p>
      <w:pPr>
        <w:numPr>
          <w:ilvl w:val="0"/>
          <w:numId w:val="1035"/>
        </w:numPr>
      </w:pPr>
      <w:r>
        <w:rPr>
          <w:bCs/>
          <w:b/>
        </w:rPr>
        <w:t xml:space="preserve">আয়-ভিত্তিক পদ্ধতি</w:t>
      </w:r>
      <w:r>
        <w:t xml:space="preserve">: আয়-ভিত্তিক পদ্ধতিটি ভবিষ্যতের আয়ের অনুমান করে যা IP তৈরি করবে এবং বর্তমান মূল্যে ছাড় দেবে। এই পদ্ধতিটি আয়, রয়্যালটি, বা লাইসেন্সিং ফি তৈরির জন্য IP এর সম্ভাব্যতা বিবেচনা করে। আয়-ভিত্তিক পদ্ধতিটি প্রত্যাশিত নগদ প্রবাহকে বিবেচনা করে এবং IP-এর বর্তমান মান নির্ধারণ করতে একটি ছাড়ের হার প্রয়োগ করে।</w:t>
      </w:r>
    </w:p>
    <w:p>
      <w:pPr>
        <w:numPr>
          <w:ilvl w:val="0"/>
          <w:numId w:val="1035"/>
        </w:numPr>
      </w:pPr>
      <w:r>
        <w:rPr>
          <w:bCs/>
          <w:b/>
        </w:rPr>
        <w:t xml:space="preserve">খরচ-ভিত্তিক পদ্ধতি</w:t>
      </w:r>
      <w:r>
        <w:t xml:space="preserve">: খরচ-ভিত্তিক পদ্ধতি আইপি তৈরি করতে খরচের উপর ভিত্তি করে এর মান নির্ধারণ করে। এর মধ্যে রয়েছে গবেষণা ও উন্নয়ন ব্যয়, আইনি ফি এবং আইপি সুরক্ষা প্রাপ্ত এবং বজায় রাখার সাথে সম্পর্কিত অন্যান্য খরচ। খরচ-ভিত্তিক পদ্ধতি আইপি বিকাশে করা বিনিয়োগকে বিবেচনা করে এবং মূল্যায়নের ভিত্তি হিসাবে এটি ব্যবহার করে।</w:t>
      </w:r>
    </w:p>
    <w:bookmarkEnd w:id="63"/>
    <w:bookmarkEnd w:id="64"/>
    <w:bookmarkStart w:id="69" w:name="X33608f1d89edfe032e4442569d09a0ff3eb3644"/>
    <w:p>
      <w:pPr>
        <w:pStyle w:val="Heading2"/>
      </w:pPr>
      <w:r>
        <w:t xml:space="preserve">10. মেধা সম্পত্তি আইনের উপর প্রায়শই জিজ্ঞাসিত প্রশ্নাবলী</w:t>
      </w:r>
    </w:p>
    <w:bookmarkStart w:id="65" w:name="X28da16a2092ec36205460d28727ab498a9cd584"/>
    <w:p>
      <w:pPr>
        <w:pStyle w:val="Heading3"/>
      </w:pPr>
      <w:r>
        <w:t xml:space="preserve">10.1 মেধা সম্পত্তি আইন দ্বারা কি ধরনের কাজ সুরক্ষিত হতে পারে?</w:t>
      </w:r>
    </w:p>
    <w:p>
      <w:pPr>
        <w:pStyle w:val="FirstParagraph"/>
      </w:pPr>
      <w:r>
        <w:t xml:space="preserve">বৌদ্ধিক সম্পত্তি আইন বিস্তৃত কাজের সুরক্ষা দেয়, যার মধ্যে রয়েছে:</w:t>
      </w:r>
    </w:p>
    <w:p>
      <w:pPr>
        <w:numPr>
          <w:ilvl w:val="0"/>
          <w:numId w:val="1036"/>
        </w:numPr>
      </w:pPr>
      <w:r>
        <w:t xml:space="preserve">উদ্ভাবন: পেটেন্টগুলি নতুন এবং দরকারী উদ্ভাবন, প্রক্রিয়া, মেশিন, পদার্থের রচনা এবং এর উন্নতিগুলিকে রক্ষা করে।</w:t>
      </w:r>
    </w:p>
    <w:p>
      <w:pPr>
        <w:numPr>
          <w:ilvl w:val="0"/>
          <w:numId w:val="1036"/>
        </w:numPr>
      </w:pPr>
      <w:r>
        <w:t xml:space="preserve">সৃজনশীল কাজ: কপিরাইট লেখকের মূল কাজগুলিকে রক্ষা করে, যেমন সাহিত্যের কাজ, বাদ্যযন্ত্র রচনা, শৈল্পিক কাজ এবং সফ্টওয়্যার কোড।</w:t>
      </w:r>
    </w:p>
    <w:p>
      <w:pPr>
        <w:numPr>
          <w:ilvl w:val="0"/>
          <w:numId w:val="1036"/>
        </w:numPr>
      </w:pPr>
      <w:r>
        <w:t xml:space="preserve">ব্র্যান্ডের নাম এবং লোগো: ট্রেডমার্কগুলি স্বতন্ত্র চিহ্ন, নকশা, শব্দ বা অভিব্যক্তিগুলিকে রক্ষা করে যা অন্যদের থেকে এক পক্ষের পণ্য বা পরিষেবাগুলিকে চিহ্নিত করে এবং আলাদা করে।</w:t>
      </w:r>
    </w:p>
    <w:p>
      <w:pPr>
        <w:numPr>
          <w:ilvl w:val="0"/>
          <w:numId w:val="1036"/>
        </w:numPr>
      </w:pPr>
      <w:r>
        <w:t xml:space="preserve">গোপনীয় ব্যবসায়িক তথ্য: বাণিজ্য গোপনীয়তা মূল্যবান তথ্য, সূত্র, প্রক্রিয়া বা ডিজাইনগুলিকে রক্ষা করে যা একটি ব্যবসাকে প্রতিযোগিতামূলক সুবিধা প্রদান করে এবং গোপন রাখা হয়।</w:t>
      </w:r>
    </w:p>
    <w:bookmarkEnd w:id="65"/>
    <w:bookmarkStart w:id="66" w:name="Xf1ea1e813db97b3bfdc6774536de86d5b0044f6"/>
    <w:p>
      <w:pPr>
        <w:pStyle w:val="Heading3"/>
      </w:pPr>
      <w:r>
        <w:t xml:space="preserve">10.2 IP সুরক্ষা কতক্ষণ স্থায়ী হয়?</w:t>
      </w:r>
    </w:p>
    <w:p>
      <w:pPr>
        <w:pStyle w:val="FirstParagraph"/>
      </w:pPr>
      <w:r>
        <w:t xml:space="preserve">আইপি সুরক্ষার সময়কাল IP এর ধরণের উপর নির্ভর করে পরিবর্তিত হয়:</w:t>
      </w:r>
    </w:p>
    <w:p>
      <w:pPr>
        <w:numPr>
          <w:ilvl w:val="0"/>
          <w:numId w:val="1037"/>
        </w:numPr>
      </w:pPr>
      <w:r>
        <w:t xml:space="preserve">পেটেন্ট: পেটেন্টগুলি সাধারণত ফাইল করার তারিখ থেকে 20 বছর স্থায়ী হয়, তবে শর্ত থাকে যে পেটেন্ট কার্যকর রাখতে রক্ষণাবেক্ষণ ফি প্রদান করা হয়। পেটেন্ট সুরক্ষার মেয়াদ এখতিয়ার এবং পেটেন্টের ধরণের (যেমন, ইউটিলিটি পেটেন্ট, ডিজাইন পেটেন্ট) এর উপর নির্ভর করে পরিবর্তিত হতে পারে।</w:t>
      </w:r>
    </w:p>
    <w:p>
      <w:pPr>
        <w:numPr>
          <w:ilvl w:val="0"/>
          <w:numId w:val="1037"/>
        </w:numPr>
      </w:pPr>
      <w:r>
        <w:t xml:space="preserve">কপিরাইট: কপিরাইট সুরক্ষা লেখকের জীবনকাল এবং অতিরিক্ত 50 থেকে 70 বছর স্থায়ী হয়, এখতিয়ার এবং কাজের ধরণের উপর নির্ভর করে। কপিরাইট সুরক্ষার সময়কাল সৃষ্টির তারিখ, প্রকাশনা এবং লেখকের মৃত্যুর মতো কারণের উপর ভিত্তি করে পরিবর্তিত হতে পারে।</w:t>
      </w:r>
    </w:p>
    <w:p>
      <w:pPr>
        <w:numPr>
          <w:ilvl w:val="0"/>
          <w:numId w:val="1037"/>
        </w:numPr>
      </w:pPr>
      <w:r>
        <w:t xml:space="preserve">ট্রেডমার্ক: ট্রেডমার্ক অনির্দিষ্টকালের জন্য স্থায়ী হতে পারে যতক্ষণ না সেগুলি বাণিজ্যে ব্যবহৃত হয় এবং পর্যায়ক্রমে পুনর্নবীকরণ করা হয়। ট্রেডমার্ক সুরক্ষার জন্য ট্রেডমার্কের মালিককে বাণিজ্যে চিহ্ন ব্যবহার করতে হবে এবং নিয়মিত বিরতিতে নিবন্ধন পুনর্নবীকরণ করতে হবে (যেমন, প্রতি 10 বছরে)।</w:t>
      </w:r>
    </w:p>
    <w:p>
      <w:pPr>
        <w:numPr>
          <w:ilvl w:val="0"/>
          <w:numId w:val="1037"/>
        </w:numPr>
      </w:pPr>
      <w:r>
        <w:t xml:space="preserve">বাণিজ্য গোপনীয়তা: বাণিজ্য গোপনীয়তা যতক্ষণ পর্যন্ত তথ্য গোপন থাকে এবং সর্বজনীনভাবে প্রকাশ না করা হয় ততক্ষণ পর্যন্ত সুরক্ষিত থাকে। বাণিজ্য গোপনীয় সুরক্ষা অনির্দিষ্টকালের জন্য স্থায়ী হতে পারে, যদি তথ্যের গোপনীয়তা বজায় রাখার জন্য যুক্তিসঙ্গত প্রচেষ্টা করা হয়।</w:t>
      </w:r>
    </w:p>
    <w:bookmarkEnd w:id="66"/>
    <w:bookmarkStart w:id="67" w:name="X7383de50aa53e1fa77f9a0b9cb5194c6476fe98"/>
    <w:p>
      <w:pPr>
        <w:pStyle w:val="Heading3"/>
      </w:pPr>
      <w:r>
        <w:t xml:space="preserve">10.3 আমি কিভাবে আমার বুদ্ধিবৃত্তিক সম্পত্তি রক্ষা করতে পারি?</w:t>
      </w:r>
    </w:p>
    <w:p>
      <w:pPr>
        <w:pStyle w:val="FirstParagraph"/>
      </w:pPr>
      <w:r>
        <w:t xml:space="preserve">আপনার বৌদ্ধিক সম্পত্তি রক্ষা করতে, আপনি নিম্নলিখিত পদক্ষেপ নিতে পারেন:</w:t>
      </w:r>
    </w:p>
    <w:p>
      <w:pPr>
        <w:numPr>
          <w:ilvl w:val="0"/>
          <w:numId w:val="1038"/>
        </w:numPr>
      </w:pPr>
      <w:r>
        <w:t xml:space="preserve">পেটেন্ট: আপনার উদ্ভাবনের একচেটিয়া অধিকার পেতে প্রাসঙ্গিক পেটেন্ট অফিসে একটি পেটেন্ট আবেদন ফাইল করুন। পেটেন্ট আবেদন প্রক্রিয়ার মধ্যে একটি পেটেন্ট অনুসন্ধান পরিচালনা করা, আবেদনের খসড়া তৈরি করা এবং উপযুক্ত পেটেন্ট অফিসে ফাইল করা জড়িত।</w:t>
      </w:r>
    </w:p>
    <w:p>
      <w:pPr>
        <w:numPr>
          <w:ilvl w:val="0"/>
          <w:numId w:val="1038"/>
        </w:numPr>
      </w:pPr>
      <w:r>
        <w:t xml:space="preserve">কপিরাইট: আপনার মালিকানার একটি সর্বজনীন রেকর্ড স্থাপন করতে এবং আইনি প্রয়োগের সুবিধার্থে উপযুক্ত কপিরাইট অফিসে আপনার কপিরাইটযুক্ত কাজগুলি নিবন্ধন করুন৷ কপিরাইট নিবন্ধন সমস্ত বিচারব্যবস্থায় বাধ্যতামূলক নয়, তবে এটি অতিরিক্ত আইনি সুরক্ষা এবং মালিকানার প্রমাণ সরবরাহ করে।</w:t>
      </w:r>
    </w:p>
    <w:p>
      <w:pPr>
        <w:numPr>
          <w:ilvl w:val="0"/>
          <w:numId w:val="1038"/>
        </w:numPr>
      </w:pPr>
      <w:r>
        <w:t xml:space="preserve">ট্রেডমার্ক: আপনার ব্র্যান্ডের নাম, লোগো, বা অন্যান্য স্বতন্ত্র চিহ্নগুলি রক্ষা করতে ট্রেডমার্ক অফিসে একটি ট্রেডমার্ক অ্যাপ্লিকেশন ফাইল করুন৷ ট্রেডমার্ক আবেদন প্রক্রিয়ার মধ্যে একটি ট্রেডমার্ক অনুসন্ধান পরিচালনা করা, আবেদন প্রস্তুত করা এবং সংশ্লিষ্ট ট্রেডমার্ক অফিসে ফাইল করা জড়িত।</w:t>
      </w:r>
    </w:p>
    <w:p>
      <w:pPr>
        <w:numPr>
          <w:ilvl w:val="0"/>
          <w:numId w:val="1038"/>
        </w:numPr>
      </w:pPr>
      <w:r>
        <w:t xml:space="preserve">বাণিজ্য গোপনীয়তা: গোপনীয় তথ্য রক্ষা করতে কর্মচারী, ঠিকাদার এবং ব্যবসায়িক অংশীদারদের সাথে গোপনীয়তা চুক্তি (NDAs) প্রয়োগ করুন। বাণিজ্য গোপনীয়তা অননুমোদিত অ্যাক্সেস বা প্রকাশ প্রতিরোধ করার জন্য যুক্তিসঙ্গত নিরাপত্তা ব্যবস্থা নিন। ট্রেড সিক্রেট সুরক্ষা নির্ভর করে তথ্যের গোপনীয়তা বজায় রাখা এবং এটি সুরক্ষিত করার জন্য যথাযথ ব্যবস্থা নেওয়ার উপর।</w:t>
      </w:r>
    </w:p>
    <w:bookmarkEnd w:id="67"/>
    <w:bookmarkStart w:id="68" w:name="Xd41681c74091510fea5930236b0bfe2f35a901f"/>
    <w:p>
      <w:pPr>
        <w:pStyle w:val="Heading3"/>
      </w:pPr>
      <w:r>
        <w:t xml:space="preserve">10.4 কেউ যদি আমার মেধা সম্পত্তি লঙ্ঘন করে তাহলে আমার কী করা উচিত?</w:t>
      </w:r>
    </w:p>
    <w:p>
      <w:pPr>
        <w:pStyle w:val="FirstParagraph"/>
      </w:pPr>
      <w:r>
        <w:t xml:space="preserve">যদি কেউ আপনার বৌদ্ধিক সম্পত্তি লঙ্ঘন করে, আপনি নিম্নলিখিত পদক্ষেপ নিতে পারেন:</w:t>
      </w:r>
    </w:p>
    <w:p>
      <w:pPr>
        <w:numPr>
          <w:ilvl w:val="0"/>
          <w:numId w:val="1039"/>
        </w:numPr>
      </w:pPr>
      <w:r>
        <w:t xml:space="preserve">একটি যুদ্ধবিরতি ও প্রত্যাহার পত্র পাঠান: লঙ্ঘনকারীকে আপনার আইপি ব্যবহার বন্ধ করার এবং সম্ভাব্য ক্ষতিপূরণ বা নিষ্পত্তির জন্য অনুরোধ করুন। বন্ধ-এবং-বিরতি পত্রে স্পষ্টভাবে লঙ্ঘনকারী কার্যকলাপ, IP অধিকার লঙ্ঘন করা এবং ক্রমাগত লঙ্ঘনের পরিণতি চিহ্নিত করা উচিত। লঙ্ঘনকারীকে মেনে চলার জন্য একটি যুক্তিসঙ্গত সময়সীমা প্রদান করা গুরুত্বপূর্ণ।</w:t>
      </w:r>
    </w:p>
    <w:p>
      <w:pPr>
        <w:numPr>
          <w:ilvl w:val="0"/>
          <w:numId w:val="1039"/>
        </w:numPr>
      </w:pPr>
      <w:r>
        <w:t xml:space="preserve">একটি মীমাংসা নিয়ে আলোচনা করুন: একটি পারস্পরিক সম্মত রেজোলিউশনে পৌঁছানোর জন্য লঙ্ঘনকারীর সাথে আলোচনায় নিযুক্ত হন, যেমন একটি লাইসেন্সিং চুক্তি বা ক্ষতিপূরণ। আলোচনা মামলা মোকদ্দমা অবলম্বন না করে বিরোধ সমাধানে সাহায্য করতে পারে, তবে আপনার অধিকার রক্ষার জন্য আইনি পরামর্শ নেওয়া গুরুত্বপূর্ণ।</w:t>
      </w:r>
    </w:p>
    <w:p>
      <w:pPr>
        <w:numPr>
          <w:ilvl w:val="0"/>
          <w:numId w:val="1039"/>
        </w:numPr>
      </w:pPr>
      <w:r>
        <w:t xml:space="preserve">আইনি ব্যবস্থা নিন: আলোচনা ব্যর্থ হলে, আপনি আপনার আইপি অধিকার প্রয়োগ করতে আদালতে আইনি প্রক্রিয়া শুরু করতে পারেন। এতে লঙ্ঘনকারী কার্যকলাপ বন্ধ করার জন্য আদেশ চাওয়া এবং যে কোনো ক্ষতির জন্য ক্ষতির দাবি করা অন্তর্ভুক্ত থাকতে পারে। আইনি প্রক্রিয়া কার্যকরভাবে নেভিগেট করার জন্য আইপি আইনে বিশেষজ্ঞ আইনী পেশাদারদের সাথে পরামর্শ করা অত্যন্ত গুরুত্বপূর্ণ।</w:t>
      </w:r>
    </w:p>
    <w:bookmarkEnd w:id="68"/>
    <w:bookmarkEnd w:id="69"/>
    <w:bookmarkStart w:id="70" w:name="উপসংহার"/>
    <w:p>
      <w:pPr>
        <w:pStyle w:val="Heading2"/>
      </w:pPr>
      <w:r>
        <w:t xml:space="preserve">উপসংহার</w:t>
      </w:r>
    </w:p>
    <w:p>
      <w:pPr>
        <w:pStyle w:val="FirstParagraph"/>
      </w:pPr>
      <w:r>
        <w:t xml:space="preserve">বুদ্ধিবৃত্তিক সম্পত্তি আইন একটি জটিল এবং গতিশীল ক্ষেত্র যা বিশ্ব অর্থনীতিকে চালিত করে এমন সৃষ্টি, উদ্ভাবন এবং ব্র্যান্ডগুলিকে রক্ষা করতে গুরুত্বপূর্ণ ভূমিকা পালন করে। পেটেন্ট এবং কপিরাইট থেকে শুরু করে ট্রেডমার্ক এবং ট্রেড সিক্রেট, আইনের এই ক্ষেত্রগুলি কীভাবে কাজ করে এবং কীভাবে আপনার অধিকারগুলিকে প্রয়োগ ও সুরক্ষা করতে হয় তা বোঝা ব্যবসা, নির্মাতা এবং উদ্ভাবকদের জন্য একইভাবে অপরিহার্য।</w:t>
      </w:r>
    </w:p>
    <w:p>
      <w:pPr>
        <w:pStyle w:val="BodyText"/>
      </w:pPr>
      <w:r>
        <w:t xml:space="preserve">এই বিস্তৃত নির্দেশিকাটি আইপি আইনের মূল উপাদানগুলির একটি গভীর দৃষ্টিভঙ্গি প্রদান করেছে, যার মধ্যে IP সুরক্ষার বিভিন্ন রূপ, আবেদন প্রক্রিয়া, লঙ্ঘন এবং মামলা এবং আন্তর্জাতিক বিবেচনাগুলি অন্তর্ভুক্ত রয়েছে৷ এই নির্দেশিকায় বর্ণিত কৌশল এবং সর্বোত্তম অনুশীলনগুলি অনুসরণ করে, আইপি হোল্ডাররা কার্যকরভাবে জটিল আইনি ল্যান্ডস্কেপ নেভিগেট করতে পারে এবং তাদের মেধা সম্পত্তি সম্পদের মূল্য সর্বাধিক করতে পারে।</w:t>
      </w:r>
    </w:p>
    <w:p>
      <w:pPr>
        <w:pStyle w:val="BodyText"/>
      </w:pPr>
      <w:r>
        <w:t xml:space="preserve">আপনি একজন স্বতন্ত্র স্রষ্টা, একটি স্টার্টআপ, বা একটি বহুজাতিক কর্পোরেশন হোন না কেন, কার্যকর আইপি ব্যবস্থাপনা আপনার বুদ্ধিবৃত্তিক সম্পদ রক্ষা, উদ্ভাবনকে উৎসাহিত করা এবং আপনার কঠোর পরিশ্রম এবং সৃজনশীলতাকে স্বীকৃত এবং পুরস্কৃত করা নিশ্চিত করার জন্য অত্যন্ত গুরুত্বপূর্ণ। আইপি আইন সম্পর্কে অবগত থাকার মাধ্যমে, আপনার আইপি অধিকারগুলি পর্যবেক্ষণ করে এবং আপনার আইপি সুরক্ষার জন্য সক্রিয় পদক্ষেপ গ্রহণ করে, আপনি একটি প্রতিযোগিতামূলক সুবিধা বজায় রাখতে পারেন এবং ডিজিটাল যুগে সাফল্য অর্জন করতে পারেন।</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