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numPr>
          <w:ilvl w:val="0"/>
          <w:numId w:val="3"/>
        </w:numPr>
        <w:spacing w:after="240" w:before="240" w:lineRule="auto"/>
        <w:ind w:left="720" w:hanging="360"/>
        <w:rPr>
          <w:rFonts w:ascii="Times New Roman" w:cs="Times New Roman" w:eastAsia="Times New Roman" w:hAnsi="Times New Roman"/>
          <w:u w:val="none"/>
        </w:rPr>
      </w:pPr>
      <w:bookmarkStart w:colFirst="0" w:colLast="0" w:name="_t5x5axfliqrb" w:id="0"/>
      <w:bookmarkEnd w:id="0"/>
      <w:r w:rsidDel="00000000" w:rsidR="00000000" w:rsidRPr="00000000">
        <w:rPr>
          <w:rFonts w:ascii="Times New Roman" w:cs="Times New Roman" w:eastAsia="Times New Roman" w:hAnsi="Times New Roman"/>
          <w:rtl w:val="0"/>
        </w:rPr>
        <w:t xml:space="preserve">Planes de Respaldo: </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garantizar la seguridad y la integridad de los datos, es esencial tener planes de respaldo en su lugar. Aquí están los detalles de nuestros planes de respaldo:</w:t>
      </w:r>
    </w:p>
    <w:p w:rsidR="00000000" w:rsidDel="00000000" w:rsidP="00000000" w:rsidRDefault="00000000" w:rsidRPr="00000000" w14:paraId="00000003">
      <w:pPr>
        <w:numPr>
          <w:ilvl w:val="0"/>
          <w:numId w:val="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Plan de Respaldo de la Base de Datos</w:t>
      </w:r>
      <w:r w:rsidDel="00000000" w:rsidR="00000000" w:rsidRPr="00000000">
        <w:rPr>
          <w:rFonts w:ascii="Times New Roman" w:cs="Times New Roman" w:eastAsia="Times New Roman" w:hAnsi="Times New Roman"/>
          <w:sz w:val="24"/>
          <w:szCs w:val="24"/>
          <w:rtl w:val="0"/>
        </w:rPr>
        <w:t xml:space="preserve">: Para asegurar que nuestros datos estén seguros y actualizados. Este proceso se lleva a cabo automáticamente a la 1 de la madrugada utilizando la herramienta Crontab.</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respaldo de la estructura, utilizamos el siguiente comando:</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mysqldump -u [usuario] -p [nombre_de_la_ base_de_datos] &gt; [</w:t>
      </w:r>
      <w:r w:rsidDel="00000000" w:rsidR="00000000" w:rsidRPr="00000000">
        <w:rPr>
          <w:rFonts w:ascii="Times New Roman" w:cs="Times New Roman" w:eastAsia="Times New Roman" w:hAnsi="Times New Roman"/>
          <w:sz w:val="24"/>
          <w:szCs w:val="24"/>
          <w:rtl w:val="0"/>
        </w:rPr>
        <w:t xml:space="preserve">archivo_de_salida</w:t>
      </w: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06">
      <w:pPr>
        <w:numPr>
          <w:ilvl w:val="0"/>
          <w:numId w:val="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Plan de Respaldo de la Estructura</w:t>
      </w:r>
      <w:r w:rsidDel="00000000" w:rsidR="00000000" w:rsidRPr="00000000">
        <w:rPr>
          <w:rFonts w:ascii="Times New Roman" w:cs="Times New Roman" w:eastAsia="Times New Roman" w:hAnsi="Times New Roman"/>
          <w:sz w:val="24"/>
          <w:szCs w:val="24"/>
          <w:rtl w:val="0"/>
        </w:rPr>
        <w:t xml:space="preserve">: Además del respaldo regular de la base de datos, también realizamos un respaldo de la estructura de nuestra base de datos. Este respaldo no incluye los datos en sí, sino sólo la estructura de la base de datos.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realizar el respaldo de la estructura, utilizamos el siguiente comando:</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mysqldump -u [usuario] -p [nombre_de_la_ base_de_datos] --no-data &gt; [</w:t>
      </w:r>
      <w:r w:rsidDel="00000000" w:rsidR="00000000" w:rsidRPr="00000000">
        <w:rPr>
          <w:rFonts w:ascii="Times New Roman" w:cs="Times New Roman" w:eastAsia="Times New Roman" w:hAnsi="Times New Roman"/>
          <w:sz w:val="24"/>
          <w:szCs w:val="24"/>
          <w:rtl w:val="0"/>
        </w:rPr>
        <w:t xml:space="preserve">archivo_de_salida</w:t>
      </w:r>
      <w:r w:rsidDel="00000000" w:rsidR="00000000" w:rsidRPr="00000000">
        <w:rPr>
          <w:rFonts w:ascii="Times New Roman" w:cs="Times New Roman" w:eastAsia="Times New Roman" w:hAnsi="Times New Roman"/>
          <w:sz w:val="24"/>
          <w:szCs w:val="24"/>
          <w:rtl w:val="0"/>
        </w:rPr>
        <w:t xml:space="preserve">].sql</w:t>
      </w:r>
    </w:p>
    <w:p w:rsidR="00000000" w:rsidDel="00000000" w:rsidP="00000000" w:rsidRDefault="00000000" w:rsidRPr="00000000" w14:paraId="0000000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comando crea un archivo .sql que contiene todas las instrucciones SQL necesarias para recrear la estructura de la base de datos sin los datos.</w:t>
      </w:r>
    </w:p>
    <w:p w:rsidR="00000000" w:rsidDel="00000000" w:rsidP="00000000" w:rsidRDefault="00000000" w:rsidRPr="00000000" w14:paraId="0000000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 intensivo de respaldos: </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Domingos de madrugada </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Diferenciales: Todas las madrugadas </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1 hora log de transacciones </w:t>
      </w:r>
    </w:p>
    <w:p w:rsidR="00000000" w:rsidDel="00000000" w:rsidP="00000000" w:rsidRDefault="00000000" w:rsidRPr="00000000" w14:paraId="000000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Realizados por la herramienta crontab automáticamente </w:t>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Restauración: </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si sucede la caída un jueves a las 5 de la tarde: </w:t>
      </w:r>
    </w:p>
    <w:p w:rsidR="00000000" w:rsidDel="00000000" w:rsidP="00000000" w:rsidRDefault="00000000" w:rsidRPr="00000000" w14:paraId="00000011">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Restauró el full del domingo </w:t>
      </w:r>
    </w:p>
    <w:p w:rsidR="00000000" w:rsidDel="00000000" w:rsidP="00000000" w:rsidRDefault="00000000" w:rsidRPr="00000000" w14:paraId="00000012">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restauró el diferencial del jueves de madrugada</w:t>
      </w:r>
    </w:p>
    <w:p w:rsidR="00000000" w:rsidDel="00000000" w:rsidP="00000000" w:rsidRDefault="00000000" w:rsidRPr="00000000" w14:paraId="00000013">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Restauro todos los log de transacciones del horario(2am,3am,...17pm)</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Seleccionaremos Veeam Backup para nuestros respaldos debido a su destacado desempeño en la gestión y recuperación de datos empresariales. Su interfaz intuitiva agiliza tareas administrativas, asegurando una configuración eficiente. La rápida recuperación de máquinas virtuales minimiza el tiempo de inactividad, respaldada por un enfoque centrado en la virtualización. Con opciones de cifrado avanzadas y verificación automática, Veeam garantiza la seguridad e integridad de nuestros datos. Su escalabilidad, compatibilidad con la nube y características de recuperación granular lo convierten en una solución versátil y moderna respaldada por un sólido soporte técnico. Veeam Backup ofrece una solución completa y confiable para nuestras necesidades de seguridad y recuperación de datos en el entorno empresarial actual.</w:t>
      </w:r>
    </w:p>
    <w:p w:rsidR="00000000" w:rsidDel="00000000" w:rsidP="00000000" w:rsidRDefault="00000000" w:rsidRPr="00000000" w14:paraId="0000001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