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84868630"/>
        <w:docPartObj>
          <w:docPartGallery w:val="Cover Pages"/>
          <w:docPartUnique/>
        </w:docPartObj>
      </w:sdtPr>
      <w:sdtEndPr>
        <w:rPr>
          <w:rFonts w:ascii="Times New Roman" w:eastAsiaTheme="minorEastAsia" w:hAnsi="Times New Roman" w:cs="Times New Roman"/>
          <w:caps w:val="0"/>
          <w:sz w:val="24"/>
        </w:rPr>
      </w:sdtEndPr>
      <w:sdtContent>
        <w:tbl>
          <w:tblPr>
            <w:tblW w:w="5000" w:type="pct"/>
            <w:jc w:val="center"/>
            <w:tblLook w:val="04A0" w:firstRow="1" w:lastRow="0" w:firstColumn="1" w:lastColumn="0" w:noHBand="0" w:noVBand="1"/>
          </w:tblPr>
          <w:tblGrid>
            <w:gridCol w:w="9576"/>
          </w:tblGrid>
          <w:tr w:rsidR="00E7475A">
            <w:trPr>
              <w:trHeight w:val="2880"/>
              <w:jc w:val="center"/>
            </w:trPr>
            <w:tc>
              <w:tcPr>
                <w:tcW w:w="5000" w:type="pct"/>
              </w:tcPr>
              <w:p w:rsidR="00E7475A" w:rsidRDefault="00E7475A" w:rsidP="00E7475A">
                <w:pPr>
                  <w:pStyle w:val="NoSpacing"/>
                  <w:jc w:val="center"/>
                  <w:rPr>
                    <w:rFonts w:asciiTheme="majorHAnsi" w:eastAsiaTheme="majorEastAsia" w:hAnsiTheme="majorHAnsi" w:cstheme="majorBidi"/>
                    <w:caps/>
                  </w:rPr>
                </w:pPr>
                <w:sdt>
                  <w:sdtPr>
                    <w:alias w:val="Company"/>
                    <w:id w:val="15524243"/>
                    <w:placeholder>
                      <w:docPart w:val="29B35675378B40868B6AB801B086C48F"/>
                    </w:placeholder>
                    <w:dataBinding w:prefixMappings="xmlns:ns0='http://schemas.openxmlformats.org/officeDocument/2006/extended-properties'" w:xpath="/ns0:Properties[1]/ns0:Company[1]" w:storeItemID="{6668398D-A668-4E3E-A5EB-62B293D839F1}"/>
                    <w:text/>
                  </w:sdtPr>
                  <w:sdtContent>
                    <w:r w:rsidR="0057657A">
                      <w:t>System On Chip (ELEC-4475-01-F15)</w:t>
                    </w:r>
                  </w:sdtContent>
                </w:sdt>
              </w:p>
              <w:p w:rsidR="00E7475A" w:rsidRPr="00E7475A" w:rsidRDefault="00E7475A" w:rsidP="00E7475A"/>
              <w:p w:rsidR="00E7475A" w:rsidRPr="00E7475A" w:rsidRDefault="00E7475A" w:rsidP="00E7475A">
                <w:pPr>
                  <w:tabs>
                    <w:tab w:val="left" w:pos="6667"/>
                  </w:tabs>
                </w:pPr>
                <w:r>
                  <w:tab/>
                </w:r>
              </w:p>
            </w:tc>
          </w:tr>
          <w:tr w:rsidR="00E7475A">
            <w:trPr>
              <w:trHeight w:val="1440"/>
              <w:jc w:val="center"/>
            </w:trPr>
            <w:sdt>
              <w:sdtPr>
                <w:rPr>
                  <w:rFonts w:asciiTheme="majorHAnsi" w:eastAsiaTheme="majorEastAsia" w:hAnsiTheme="majorHAnsi" w:cstheme="majorBidi"/>
                  <w:sz w:val="80"/>
                  <w:szCs w:val="80"/>
                </w:rPr>
                <w:alias w:val="Title"/>
                <w:id w:val="15524250"/>
                <w:placeholder>
                  <w:docPart w:val="55DE58673BA14A0BBB64B3184A694C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 5</w:t>
                    </w:r>
                  </w:p>
                </w:tc>
              </w:sdtContent>
            </w:sdt>
          </w:tr>
          <w:tr w:rsidR="00E7475A">
            <w:trPr>
              <w:trHeight w:val="720"/>
              <w:jc w:val="center"/>
            </w:trPr>
            <w:sdt>
              <w:sdtPr>
                <w:rPr>
                  <w:rFonts w:asciiTheme="majorHAnsi" w:eastAsiaTheme="majorEastAsia" w:hAnsiTheme="majorHAnsi" w:cstheme="majorBidi"/>
                  <w:sz w:val="44"/>
                  <w:szCs w:val="44"/>
                </w:rPr>
                <w:alias w:val="Subtitle"/>
                <w:id w:val="15524255"/>
                <w:placeholder>
                  <w:docPart w:val="739246B2BC0849ED9E883F2FEEFEDE4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Report</w:t>
                    </w:r>
                  </w:p>
                </w:tc>
              </w:sdtContent>
            </w:sdt>
          </w:tr>
          <w:tr w:rsidR="00E7475A">
            <w:trPr>
              <w:trHeight w:val="360"/>
              <w:jc w:val="center"/>
            </w:trPr>
            <w:tc>
              <w:tcPr>
                <w:tcW w:w="5000" w:type="pct"/>
                <w:vAlign w:val="center"/>
              </w:tcPr>
              <w:p w:rsidR="00E7475A" w:rsidRDefault="00E7475A">
                <w:pPr>
                  <w:pStyle w:val="NoSpacing"/>
                  <w:jc w:val="center"/>
                </w:pPr>
              </w:p>
            </w:tc>
          </w:tr>
          <w:tr w:rsidR="00E7475A">
            <w:trPr>
              <w:trHeight w:val="360"/>
              <w:jc w:val="center"/>
            </w:trPr>
            <w:sdt>
              <w:sdtPr>
                <w:rPr>
                  <w:b/>
                  <w:bCs/>
                </w:rPr>
                <w:alias w:val="Author"/>
                <w:id w:val="15524260"/>
                <w:placeholder>
                  <w:docPart w:val="8856CAAF3B3A4BCC9EC4262056EEA5F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7475A" w:rsidRDefault="0057657A">
                    <w:pPr>
                      <w:pStyle w:val="NoSpacing"/>
                      <w:jc w:val="center"/>
                      <w:rPr>
                        <w:b/>
                        <w:bCs/>
                      </w:rPr>
                    </w:pPr>
                    <w:r>
                      <w:rPr>
                        <w:b/>
                        <w:bCs/>
                      </w:rPr>
                      <w:t>William Putnam &amp; Jeff Falberg</w:t>
                    </w:r>
                  </w:p>
                </w:tc>
              </w:sdtContent>
            </w:sdt>
          </w:tr>
          <w:tr w:rsidR="00E7475A">
            <w:trPr>
              <w:trHeight w:val="360"/>
              <w:jc w:val="center"/>
            </w:trPr>
            <w:sdt>
              <w:sdtPr>
                <w:rPr>
                  <w:b/>
                  <w:bCs/>
                </w:rPr>
                <w:alias w:val="Date"/>
                <w:id w:val="516659546"/>
                <w:placeholder>
                  <w:docPart w:val="1F1F356AF7F44733B1C503D89E7192D0"/>
                </w:placeholder>
                <w:dataBinding w:prefixMappings="xmlns:ns0='http://schemas.microsoft.com/office/2006/coverPageProps'" w:xpath="/ns0:CoverPageProperties[1]/ns0:PublishDate[1]" w:storeItemID="{55AF091B-3C7A-41E3-B477-F2FDAA23CFDA}"/>
                <w:date w:fullDate="2015-11-18T00:00:00Z">
                  <w:dateFormat w:val="M/d/yyyy"/>
                  <w:lid w:val="en-US"/>
                  <w:storeMappedDataAs w:val="dateTime"/>
                  <w:calendar w:val="gregorian"/>
                </w:date>
              </w:sdtPr>
              <w:sdtContent>
                <w:tc>
                  <w:tcPr>
                    <w:tcW w:w="5000" w:type="pct"/>
                    <w:vAlign w:val="center"/>
                  </w:tcPr>
                  <w:p w:rsidR="00E7475A" w:rsidRDefault="0057657A">
                    <w:pPr>
                      <w:pStyle w:val="NoSpacing"/>
                      <w:jc w:val="center"/>
                      <w:rPr>
                        <w:b/>
                        <w:bCs/>
                      </w:rPr>
                    </w:pPr>
                    <w:r>
                      <w:rPr>
                        <w:b/>
                        <w:bCs/>
                      </w:rPr>
                      <w:t>11/18/2015</w:t>
                    </w:r>
                  </w:p>
                </w:tc>
              </w:sdtContent>
            </w:sdt>
          </w:tr>
        </w:tbl>
        <w:p w:rsidR="00E7475A" w:rsidRDefault="00E7475A"/>
        <w:p w:rsidR="00E7475A" w:rsidRDefault="00E7475A"/>
        <w:tbl>
          <w:tblPr>
            <w:tblpPr w:leftFromText="187" w:rightFromText="187" w:horzAnchor="margin" w:tblpXSpec="center" w:tblpYSpec="bottom"/>
            <w:tblW w:w="5000" w:type="pct"/>
            <w:tblLook w:val="04A0" w:firstRow="1" w:lastRow="0" w:firstColumn="1" w:lastColumn="0" w:noHBand="0" w:noVBand="1"/>
          </w:tblPr>
          <w:tblGrid>
            <w:gridCol w:w="9576"/>
          </w:tblGrid>
          <w:tr w:rsidR="00E7475A">
            <w:tc>
              <w:tcPr>
                <w:tcW w:w="5000" w:type="pct"/>
              </w:tcPr>
              <w:p w:rsidR="00E7475A" w:rsidRDefault="00E7475A">
                <w:pPr>
                  <w:pStyle w:val="NoSpacing"/>
                </w:pPr>
              </w:p>
            </w:tc>
          </w:tr>
        </w:tbl>
        <w:p w:rsidR="00E7475A" w:rsidRDefault="00E7475A"/>
        <w:p w:rsidR="00E7475A" w:rsidRDefault="00E7475A">
          <w:r>
            <w:br w:type="page"/>
          </w:r>
        </w:p>
      </w:sdtContent>
    </w:sdt>
    <w:sdt>
      <w:sdtPr>
        <w:id w:val="-2024160087"/>
        <w:docPartObj>
          <w:docPartGallery w:val="Table of Contents"/>
          <w:docPartUnique/>
        </w:docPartObj>
      </w:sdtPr>
      <w:sdtEndPr>
        <w:rPr>
          <w:rFonts w:ascii="Times New Roman" w:eastAsiaTheme="minorEastAsia" w:hAnsi="Times New Roman" w:cs="Times New Roman"/>
          <w:noProof/>
          <w:color w:val="auto"/>
          <w:sz w:val="24"/>
          <w:szCs w:val="22"/>
        </w:rPr>
      </w:sdtEndPr>
      <w:sdtContent>
        <w:p w:rsidR="00E7475A" w:rsidRDefault="00E7475A">
          <w:pPr>
            <w:pStyle w:val="TOCHeading"/>
          </w:pPr>
          <w:r>
            <w:t>Contents</w:t>
          </w:r>
        </w:p>
        <w:p w:rsidR="005079F8" w:rsidRDefault="00E7475A">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435660154" w:history="1">
            <w:r w:rsidR="005079F8" w:rsidRPr="004E30F1">
              <w:rPr>
                <w:rStyle w:val="Hyperlink"/>
                <w:noProof/>
              </w:rPr>
              <w:t>Introduction</w:t>
            </w:r>
            <w:r w:rsidR="005079F8">
              <w:rPr>
                <w:noProof/>
                <w:webHidden/>
              </w:rPr>
              <w:tab/>
            </w:r>
            <w:r w:rsidR="005079F8">
              <w:rPr>
                <w:noProof/>
                <w:webHidden/>
              </w:rPr>
              <w:fldChar w:fldCharType="begin"/>
            </w:r>
            <w:r w:rsidR="005079F8">
              <w:rPr>
                <w:noProof/>
                <w:webHidden/>
              </w:rPr>
              <w:instrText xml:space="preserve"> PAGEREF _Toc435660154 \h </w:instrText>
            </w:r>
            <w:r w:rsidR="005079F8">
              <w:rPr>
                <w:noProof/>
                <w:webHidden/>
              </w:rPr>
            </w:r>
            <w:r w:rsidR="005079F8">
              <w:rPr>
                <w:noProof/>
                <w:webHidden/>
              </w:rPr>
              <w:fldChar w:fldCharType="separate"/>
            </w:r>
            <w:r w:rsidR="005079F8">
              <w:rPr>
                <w:noProof/>
                <w:webHidden/>
              </w:rPr>
              <w:t>1</w:t>
            </w:r>
            <w:r w:rsidR="005079F8">
              <w:rPr>
                <w:noProof/>
                <w:webHidden/>
              </w:rPr>
              <w:fldChar w:fldCharType="end"/>
            </w:r>
          </w:hyperlink>
        </w:p>
        <w:p w:rsidR="005079F8" w:rsidRDefault="005079F8">
          <w:pPr>
            <w:pStyle w:val="TOC1"/>
            <w:tabs>
              <w:tab w:val="right" w:leader="dot" w:pos="9350"/>
            </w:tabs>
            <w:rPr>
              <w:rFonts w:asciiTheme="minorHAnsi" w:hAnsiTheme="minorHAnsi" w:cstheme="minorBidi"/>
              <w:noProof/>
              <w:sz w:val="22"/>
            </w:rPr>
          </w:pPr>
          <w:hyperlink w:anchor="_Toc435660155" w:history="1">
            <w:r w:rsidRPr="004E30F1">
              <w:rPr>
                <w:rStyle w:val="Hyperlink"/>
                <w:noProof/>
              </w:rPr>
              <w:t>Design Methodology</w:t>
            </w:r>
            <w:r>
              <w:rPr>
                <w:noProof/>
                <w:webHidden/>
              </w:rPr>
              <w:tab/>
            </w:r>
            <w:r>
              <w:rPr>
                <w:noProof/>
                <w:webHidden/>
              </w:rPr>
              <w:fldChar w:fldCharType="begin"/>
            </w:r>
            <w:r>
              <w:rPr>
                <w:noProof/>
                <w:webHidden/>
              </w:rPr>
              <w:instrText xml:space="preserve"> PAGEREF _Toc435660155 \h </w:instrText>
            </w:r>
            <w:r>
              <w:rPr>
                <w:noProof/>
                <w:webHidden/>
              </w:rPr>
            </w:r>
            <w:r>
              <w:rPr>
                <w:noProof/>
                <w:webHidden/>
              </w:rPr>
              <w:fldChar w:fldCharType="separate"/>
            </w:r>
            <w:r>
              <w:rPr>
                <w:noProof/>
                <w:webHidden/>
              </w:rPr>
              <w:t>2</w:t>
            </w:r>
            <w:r>
              <w:rPr>
                <w:noProof/>
                <w:webHidden/>
              </w:rPr>
              <w:fldChar w:fldCharType="end"/>
            </w:r>
          </w:hyperlink>
        </w:p>
        <w:p w:rsidR="005079F8" w:rsidRDefault="005079F8">
          <w:pPr>
            <w:pStyle w:val="TOC1"/>
            <w:tabs>
              <w:tab w:val="right" w:leader="dot" w:pos="9350"/>
            </w:tabs>
            <w:rPr>
              <w:rFonts w:asciiTheme="minorHAnsi" w:hAnsiTheme="minorHAnsi" w:cstheme="minorBidi"/>
              <w:noProof/>
              <w:sz w:val="22"/>
            </w:rPr>
          </w:pPr>
          <w:hyperlink w:anchor="_Toc435660156" w:history="1">
            <w:r w:rsidRPr="004E30F1">
              <w:rPr>
                <w:rStyle w:val="Hyperlink"/>
                <w:noProof/>
              </w:rPr>
              <w:t>Verification</w:t>
            </w:r>
            <w:r>
              <w:rPr>
                <w:noProof/>
                <w:webHidden/>
              </w:rPr>
              <w:tab/>
            </w:r>
            <w:r>
              <w:rPr>
                <w:noProof/>
                <w:webHidden/>
              </w:rPr>
              <w:fldChar w:fldCharType="begin"/>
            </w:r>
            <w:r>
              <w:rPr>
                <w:noProof/>
                <w:webHidden/>
              </w:rPr>
              <w:instrText xml:space="preserve"> PAGEREF _Toc435660156 \h </w:instrText>
            </w:r>
            <w:r>
              <w:rPr>
                <w:noProof/>
                <w:webHidden/>
              </w:rPr>
            </w:r>
            <w:r>
              <w:rPr>
                <w:noProof/>
                <w:webHidden/>
              </w:rPr>
              <w:fldChar w:fldCharType="separate"/>
            </w:r>
            <w:r>
              <w:rPr>
                <w:noProof/>
                <w:webHidden/>
              </w:rPr>
              <w:t>9</w:t>
            </w:r>
            <w:r>
              <w:rPr>
                <w:noProof/>
                <w:webHidden/>
              </w:rPr>
              <w:fldChar w:fldCharType="end"/>
            </w:r>
          </w:hyperlink>
        </w:p>
        <w:p w:rsidR="005079F8" w:rsidRDefault="005079F8">
          <w:pPr>
            <w:pStyle w:val="TOC1"/>
            <w:tabs>
              <w:tab w:val="right" w:leader="dot" w:pos="9350"/>
            </w:tabs>
            <w:rPr>
              <w:rFonts w:asciiTheme="minorHAnsi" w:hAnsiTheme="minorHAnsi" w:cstheme="minorBidi"/>
              <w:noProof/>
              <w:sz w:val="22"/>
            </w:rPr>
          </w:pPr>
          <w:hyperlink w:anchor="_Toc435660157" w:history="1">
            <w:r w:rsidRPr="004E30F1">
              <w:rPr>
                <w:rStyle w:val="Hyperlink"/>
                <w:noProof/>
              </w:rPr>
              <w:t>Conclusion</w:t>
            </w:r>
            <w:r>
              <w:rPr>
                <w:noProof/>
                <w:webHidden/>
              </w:rPr>
              <w:tab/>
            </w:r>
            <w:r>
              <w:rPr>
                <w:noProof/>
                <w:webHidden/>
              </w:rPr>
              <w:fldChar w:fldCharType="begin"/>
            </w:r>
            <w:r>
              <w:rPr>
                <w:noProof/>
                <w:webHidden/>
              </w:rPr>
              <w:instrText xml:space="preserve"> PAGEREF _Toc435660157 \h </w:instrText>
            </w:r>
            <w:r>
              <w:rPr>
                <w:noProof/>
                <w:webHidden/>
              </w:rPr>
            </w:r>
            <w:r>
              <w:rPr>
                <w:noProof/>
                <w:webHidden/>
              </w:rPr>
              <w:fldChar w:fldCharType="separate"/>
            </w:r>
            <w:r>
              <w:rPr>
                <w:noProof/>
                <w:webHidden/>
              </w:rPr>
              <w:t>14</w:t>
            </w:r>
            <w:r>
              <w:rPr>
                <w:noProof/>
                <w:webHidden/>
              </w:rPr>
              <w:fldChar w:fldCharType="end"/>
            </w:r>
          </w:hyperlink>
        </w:p>
        <w:p w:rsidR="00E7475A" w:rsidRDefault="00E7475A">
          <w:r>
            <w:rPr>
              <w:b/>
              <w:bCs/>
              <w:noProof/>
            </w:rPr>
            <w:fldChar w:fldCharType="end"/>
          </w:r>
        </w:p>
      </w:sdtContent>
    </w:sdt>
    <w:p w:rsidR="00440D2F" w:rsidRDefault="00440D2F"/>
    <w:p w:rsidR="00E7475A" w:rsidRDefault="00E7475A"/>
    <w:p w:rsidR="00E7475A" w:rsidRDefault="00E7475A"/>
    <w:p w:rsidR="00E7475A" w:rsidRDefault="00E7475A"/>
    <w:p w:rsidR="00E7475A" w:rsidRDefault="00E7475A"/>
    <w:p w:rsidR="00E7475A" w:rsidRDefault="00E7475A"/>
    <w:p w:rsidR="00E7475A" w:rsidRDefault="00E7475A"/>
    <w:p w:rsidR="00E7475A" w:rsidRDefault="00E7475A">
      <w:pPr>
        <w:sectPr w:rsidR="00E7475A" w:rsidSect="00E7475A">
          <w:footerReference w:type="default" r:id="rId9"/>
          <w:footerReference w:type="first" r:id="rId10"/>
          <w:pgSz w:w="12240" w:h="15840"/>
          <w:pgMar w:top="1440" w:right="1440" w:bottom="1440" w:left="1440" w:header="720" w:footer="720" w:gutter="0"/>
          <w:pgNumType w:start="0"/>
          <w:cols w:space="720"/>
          <w:titlePg/>
          <w:docGrid w:linePitch="360"/>
        </w:sectPr>
      </w:pPr>
    </w:p>
    <w:p w:rsidR="00E7475A" w:rsidRDefault="0043108E" w:rsidP="0043108E">
      <w:pPr>
        <w:pStyle w:val="Heading1"/>
      </w:pPr>
      <w:bookmarkStart w:id="0" w:name="_Toc435660154"/>
      <w:r>
        <w:lastRenderedPageBreak/>
        <w:t>Introduction</w:t>
      </w:r>
      <w:bookmarkEnd w:id="0"/>
    </w:p>
    <w:p w:rsidR="003D527A" w:rsidRDefault="003D527A" w:rsidP="00A0201E">
      <w:r>
        <w:t xml:space="preserve">The ultimate purpose to all of the lab assignments for the System on Chip course is to create a simple video game gradually using specifications similar to that of the Nintendo Entertainment System (NES), released in the 1980s. </w:t>
      </w:r>
      <w:r w:rsidR="00AA559A">
        <w:t xml:space="preserve">Each lab assignment related to one aspect of the </w:t>
      </w:r>
      <w:r w:rsidR="00DF4296">
        <w:t>FPGA SoC. Throughout this course, we learn how to use Xilinx software to program on the Spartan 3E FPGA board.</w:t>
      </w:r>
    </w:p>
    <w:p w:rsidR="002146F1" w:rsidRDefault="002146F1" w:rsidP="002146F1">
      <w:pPr>
        <w:keepNext/>
      </w:pPr>
      <w:r>
        <w:rPr>
          <w:noProof/>
        </w:rPr>
        <w:drawing>
          <wp:inline distT="0" distB="0" distL="0" distR="0" wp14:anchorId="0BFAB2A5" wp14:editId="2BA41A7E">
            <wp:extent cx="5943600" cy="3475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75990"/>
                    </a:xfrm>
                    <a:prstGeom prst="rect">
                      <a:avLst/>
                    </a:prstGeom>
                  </pic:spPr>
                </pic:pic>
              </a:graphicData>
            </a:graphic>
          </wp:inline>
        </w:drawing>
      </w:r>
    </w:p>
    <w:p w:rsidR="002146F1" w:rsidRDefault="002146F1" w:rsidP="002146F1">
      <w:pPr>
        <w:pStyle w:val="Caption"/>
        <w:jc w:val="center"/>
      </w:pPr>
      <w:r>
        <w:t xml:space="preserve">Figure </w:t>
      </w:r>
      <w:r>
        <w:fldChar w:fldCharType="begin"/>
      </w:r>
      <w:r>
        <w:instrText xml:space="preserve"> SEQ Figure \* ARABIC </w:instrText>
      </w:r>
      <w:r>
        <w:fldChar w:fldCharType="separate"/>
      </w:r>
      <w:r w:rsidR="002C00B5">
        <w:rPr>
          <w:noProof/>
        </w:rPr>
        <w:t>1</w:t>
      </w:r>
      <w:r>
        <w:fldChar w:fldCharType="end"/>
      </w:r>
      <w:r>
        <w:t>: Our system</w:t>
      </w:r>
    </w:p>
    <w:p w:rsidR="00A0201E" w:rsidRDefault="00A0201E" w:rsidP="00A0201E">
      <w:r>
        <w:t xml:space="preserve">The first lab project was the </w:t>
      </w:r>
      <w:r w:rsidR="008B2B54">
        <w:t>NES Controller, which</w:t>
      </w:r>
      <w:r>
        <w:t xml:space="preserve"> required VHDL code to generate signals and read button press input from the hardware. </w:t>
      </w:r>
      <w:r w:rsidR="00E73972">
        <w:t xml:space="preserve">The next lab project was the first step in </w:t>
      </w:r>
      <w:r w:rsidR="008D288B">
        <w:t>graphics, which</w:t>
      </w:r>
      <w:r w:rsidR="00E73972">
        <w:t xml:space="preserve"> involved hardcoding the video graphics array (VGA) in VHDL </w:t>
      </w:r>
      <w:r w:rsidR="002760DE">
        <w:t xml:space="preserve">to display the eight </w:t>
      </w:r>
      <w:r w:rsidR="002760DE">
        <w:lastRenderedPageBreak/>
        <w:t>possible colors on the screen.</w:t>
      </w:r>
      <w:r w:rsidR="0038183A">
        <w:t xml:space="preserve"> The third lab expands on this by creating VGAs for creating the tile-map and creating a VGA to display </w:t>
      </w:r>
      <w:r w:rsidR="00B24C2A">
        <w:t xml:space="preserve">64 pixels of sprites on the tiles for the character sprite and items. </w:t>
      </w:r>
      <w:r w:rsidR="00564477">
        <w:t>The fourth lab introduces using pointers with C Programming to control</w:t>
      </w:r>
      <w:r w:rsidR="00C553F8">
        <w:t xml:space="preserve"> the </w:t>
      </w:r>
      <w:r w:rsidR="00063D0F">
        <w:t>FPGA</w:t>
      </w:r>
      <w:r w:rsidR="00C553F8">
        <w:t xml:space="preserve">, using two methods to control the speed of the </w:t>
      </w:r>
      <w:r w:rsidR="002D6B3F">
        <w:t>LED-flashing</w:t>
      </w:r>
      <w:r w:rsidR="00C553F8">
        <w:t xml:space="preserve"> pattern</w:t>
      </w:r>
      <w:r w:rsidR="00E62256">
        <w:t>:</w:t>
      </w:r>
      <w:r w:rsidR="00AA559A">
        <w:t xml:space="preserve"> a </w:t>
      </w:r>
      <w:r w:rsidR="00E62256">
        <w:t>for-loop and</w:t>
      </w:r>
      <w:r w:rsidR="002D6B3F">
        <w:t xml:space="preserve"> </w:t>
      </w:r>
      <w:r w:rsidR="00AA0F92">
        <w:t xml:space="preserve">the </w:t>
      </w:r>
      <w:r w:rsidR="002D6B3F" w:rsidRPr="002D6B3F">
        <w:t>xtmrctr</w:t>
      </w:r>
      <w:r w:rsidR="002D6B3F">
        <w:t xml:space="preserve"> timer. </w:t>
      </w:r>
    </w:p>
    <w:p w:rsidR="00714FE2" w:rsidRDefault="00714FE2" w:rsidP="00A0201E">
      <w:r>
        <w:t xml:space="preserve">For the fifth lab, the previous four all contributed to its creation. The </w:t>
      </w:r>
      <w:r w:rsidR="006C6E47">
        <w:t>first lab</w:t>
      </w:r>
      <w:r>
        <w:t xml:space="preserve"> </w:t>
      </w:r>
      <w:r w:rsidR="006C6E47">
        <w:t xml:space="preserve">provided the foundation for reading from the buttons of the NES Controller to the </w:t>
      </w:r>
      <w:r w:rsidR="00063D0F">
        <w:t>FPGA</w:t>
      </w:r>
      <w:r w:rsidR="006C6E47">
        <w:t xml:space="preserve"> board.</w:t>
      </w:r>
      <w:r w:rsidR="005B696B">
        <w:t xml:space="preserve"> The second and third labs helped show how to create the sprites and tiles on the screen via VGA for our playable character, object, and background. </w:t>
      </w:r>
      <w:r w:rsidR="00BB1738">
        <w:t xml:space="preserve">Lastly, the fourth lab showed how to use the </w:t>
      </w:r>
      <w:r w:rsidR="00602B2D">
        <w:t xml:space="preserve">timer in C Programming so that we could paint the screen. </w:t>
      </w:r>
    </w:p>
    <w:p w:rsidR="00745604" w:rsidRDefault="00745604" w:rsidP="00745604">
      <w:pPr>
        <w:pStyle w:val="Heading1"/>
      </w:pPr>
      <w:bookmarkStart w:id="1" w:name="_Toc435660155"/>
      <w:r>
        <w:t>Design Methodology</w:t>
      </w:r>
      <w:bookmarkEnd w:id="1"/>
    </w:p>
    <w:p w:rsidR="00B36C48" w:rsidRDefault="001D282A" w:rsidP="00B36C48">
      <w:pPr>
        <w:rPr>
          <w:b/>
        </w:rPr>
      </w:pPr>
      <w:r>
        <w:rPr>
          <w:b/>
        </w:rPr>
        <w:t>Lab 1</w:t>
      </w:r>
    </w:p>
    <w:p w:rsidR="00CE29E8" w:rsidRDefault="0014474A" w:rsidP="00B36C48">
      <w:r>
        <w:t>We created the first lab</w:t>
      </w:r>
      <w:r w:rsidR="003C1B40">
        <w:t xml:space="preserve"> by first creating the VHDL code for generating signals and for reading the button input from the controller. The entity had the reset, clock, and NESdatIN as inputs and the buttenLED, NESlatch, and NESclk as outputs.</w:t>
      </w:r>
      <w:r w:rsidR="008A1DE4">
        <w:t xml:space="preserve"> </w:t>
      </w:r>
      <w:r w:rsidR="000C5438">
        <w:t>This lab required the latch to have a 12us high signal and for the pulse to have a 12us per cycle</w:t>
      </w:r>
      <w:r w:rsidR="000C5438">
        <w:t xml:space="preserve">. </w:t>
      </w:r>
      <w:r w:rsidR="008A1DE4">
        <w:t xml:space="preserve">The latch will tell the controller to capture the button state and the pulse moves each button through the data output. </w:t>
      </w:r>
      <w:r w:rsidR="00B51D88">
        <w:t xml:space="preserve">With the provided UCF file, we were able to set the locations for the buttonLED vector on the FPGA, the clock, the NES clock, the NES data input, the NES latch, and the reset. </w:t>
      </w:r>
    </w:p>
    <w:p w:rsidR="0059351F" w:rsidRDefault="0059351F" w:rsidP="0059351F">
      <w:pPr>
        <w:keepNext/>
      </w:pPr>
      <w:r w:rsidRPr="0059351F">
        <w:lastRenderedPageBreak/>
        <w:drawing>
          <wp:inline distT="0" distB="0" distL="0" distR="0" wp14:anchorId="52B11DE3" wp14:editId="6FD46ABF">
            <wp:extent cx="5943600" cy="14122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943600" cy="1412240"/>
                    </a:xfrm>
                    <a:prstGeom prst="rect">
                      <a:avLst/>
                    </a:prstGeom>
                  </pic:spPr>
                </pic:pic>
              </a:graphicData>
            </a:graphic>
          </wp:inline>
        </w:drawing>
      </w:r>
    </w:p>
    <w:p w:rsidR="0059351F" w:rsidRDefault="0059351F" w:rsidP="0059351F">
      <w:pPr>
        <w:pStyle w:val="Caption"/>
        <w:jc w:val="center"/>
      </w:pPr>
      <w:r>
        <w:t xml:space="preserve">Figure </w:t>
      </w:r>
      <w:r>
        <w:fldChar w:fldCharType="begin"/>
      </w:r>
      <w:r>
        <w:instrText xml:space="preserve"> SEQ Figure \* ARABIC </w:instrText>
      </w:r>
      <w:r>
        <w:fldChar w:fldCharType="separate"/>
      </w:r>
      <w:r w:rsidR="002C00B5">
        <w:rPr>
          <w:noProof/>
        </w:rPr>
        <w:t>2</w:t>
      </w:r>
      <w:r>
        <w:fldChar w:fldCharType="end"/>
      </w:r>
      <w:r>
        <w:t>: Timing required for Lab 1</w:t>
      </w:r>
    </w:p>
    <w:p w:rsidR="00E3663D" w:rsidRDefault="00E3663D" w:rsidP="00E3663D">
      <w:pPr>
        <w:keepNext/>
        <w:jc w:val="center"/>
      </w:pPr>
      <w:r>
        <w:rPr>
          <w:noProof/>
        </w:rPr>
        <w:drawing>
          <wp:inline distT="0" distB="0" distL="0" distR="0" wp14:anchorId="7F962083" wp14:editId="3D6A3654">
            <wp:extent cx="2143125"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43125" cy="2705100"/>
                    </a:xfrm>
                    <a:prstGeom prst="rect">
                      <a:avLst/>
                    </a:prstGeom>
                  </pic:spPr>
                </pic:pic>
              </a:graphicData>
            </a:graphic>
          </wp:inline>
        </w:drawing>
      </w:r>
    </w:p>
    <w:p w:rsidR="00E3663D" w:rsidRPr="00E3663D" w:rsidRDefault="00E3663D" w:rsidP="00E3663D">
      <w:pPr>
        <w:pStyle w:val="Caption"/>
        <w:jc w:val="center"/>
      </w:pPr>
      <w:r>
        <w:t xml:space="preserve">Figure </w:t>
      </w:r>
      <w:r>
        <w:fldChar w:fldCharType="begin"/>
      </w:r>
      <w:r>
        <w:instrText xml:space="preserve"> SEQ Figure \* ARABIC </w:instrText>
      </w:r>
      <w:r>
        <w:fldChar w:fldCharType="separate"/>
      </w:r>
      <w:r w:rsidR="002C00B5">
        <w:rPr>
          <w:noProof/>
        </w:rPr>
        <w:t>3</w:t>
      </w:r>
      <w:r>
        <w:fldChar w:fldCharType="end"/>
      </w:r>
      <w:r>
        <w:t>: UCF file provided</w:t>
      </w:r>
    </w:p>
    <w:p w:rsidR="006811C7" w:rsidRDefault="005D21D2" w:rsidP="006811C7">
      <w:r>
        <w:rPr>
          <w:b/>
        </w:rPr>
        <w:t>Lab 2</w:t>
      </w:r>
    </w:p>
    <w:p w:rsidR="005A23D7" w:rsidRDefault="00581793" w:rsidP="006811C7">
      <w:r>
        <w:t xml:space="preserve">For the second lab, we had to create a display </w:t>
      </w:r>
      <w:r w:rsidR="00BE5B0F">
        <w:t xml:space="preserve">file that outputs the x and y pixel </w:t>
      </w:r>
      <w:r w:rsidR="00EF03C8">
        <w:t>coordinates</w:t>
      </w:r>
      <w:r w:rsidR="00BE5B0F">
        <w:t xml:space="preserve"> hsync, vsync, and rgb.</w:t>
      </w:r>
      <w:r w:rsidR="00EF03C8">
        <w:t xml:space="preserve"> In our architecture, we defined all eight possible color combinations as </w:t>
      </w:r>
      <w:r w:rsidR="00F13716">
        <w:t xml:space="preserve">3-bit </w:t>
      </w:r>
      <w:r w:rsidR="00EF03C8">
        <w:t xml:space="preserve">constants. </w:t>
      </w:r>
      <w:r w:rsidR="00F13716">
        <w:t xml:space="preserve">The tile map is a 1200-bit array that had to be manually hard-coded to fill the entire array. With the vgatimehelper component, we could </w:t>
      </w:r>
      <w:r w:rsidR="00202C7A">
        <w:t xml:space="preserve">create a state machine to instantiate the VGA sync circuit. </w:t>
      </w:r>
      <w:r w:rsidR="0081097F">
        <w:t xml:space="preserve">We then multiply the pixel y vector by 40 and then add it to pixel x to create </w:t>
      </w:r>
      <w:r w:rsidR="0081097F">
        <w:lastRenderedPageBreak/>
        <w:t>our map index, which will get the pixel location. Lastly, the rgb buffer uses a state machine to paint the screen based on the tile map.</w:t>
      </w:r>
    </w:p>
    <w:p w:rsidR="005A23D7" w:rsidRDefault="005A23D7" w:rsidP="005A23D7">
      <w:pPr>
        <w:keepNext/>
        <w:jc w:val="center"/>
      </w:pPr>
      <w:r w:rsidRPr="005A23D7">
        <w:drawing>
          <wp:inline distT="0" distB="0" distL="0" distR="0" wp14:anchorId="20B70421" wp14:editId="28261C50">
            <wp:extent cx="5207000" cy="2451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207000" cy="2451100"/>
                    </a:xfrm>
                    <a:prstGeom prst="rect">
                      <a:avLst/>
                    </a:prstGeom>
                  </pic:spPr>
                </pic:pic>
              </a:graphicData>
            </a:graphic>
          </wp:inline>
        </w:drawing>
      </w:r>
    </w:p>
    <w:p w:rsidR="005D21D2" w:rsidRDefault="005A23D7" w:rsidP="005A23D7">
      <w:pPr>
        <w:pStyle w:val="Caption"/>
        <w:jc w:val="center"/>
      </w:pPr>
      <w:r>
        <w:t xml:space="preserve">Figure </w:t>
      </w:r>
      <w:r>
        <w:fldChar w:fldCharType="begin"/>
      </w:r>
      <w:r>
        <w:instrText xml:space="preserve"> SEQ Figure \* ARABIC </w:instrText>
      </w:r>
      <w:r>
        <w:fldChar w:fldCharType="separate"/>
      </w:r>
      <w:r w:rsidR="002C00B5">
        <w:rPr>
          <w:noProof/>
        </w:rPr>
        <w:t>4</w:t>
      </w:r>
      <w:r>
        <w:fldChar w:fldCharType="end"/>
      </w:r>
      <w:r>
        <w:t>: All of the eight available colors for the FPGA and their bit combinations.</w:t>
      </w:r>
    </w:p>
    <w:p w:rsidR="005A23D7" w:rsidRDefault="005A23D7" w:rsidP="005A23D7">
      <w:pPr>
        <w:keepNext/>
      </w:pPr>
      <w:r>
        <w:rPr>
          <w:noProof/>
        </w:rPr>
        <w:drawing>
          <wp:inline distT="0" distB="0" distL="0" distR="0" wp14:anchorId="5918F6FD" wp14:editId="2DC81E27">
            <wp:extent cx="5943600" cy="209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98675"/>
                    </a:xfrm>
                    <a:prstGeom prst="rect">
                      <a:avLst/>
                    </a:prstGeom>
                  </pic:spPr>
                </pic:pic>
              </a:graphicData>
            </a:graphic>
          </wp:inline>
        </w:drawing>
      </w:r>
    </w:p>
    <w:p w:rsidR="005A23D7" w:rsidRDefault="005A23D7" w:rsidP="005A23D7">
      <w:pPr>
        <w:pStyle w:val="Caption"/>
        <w:jc w:val="center"/>
      </w:pPr>
      <w:r>
        <w:t xml:space="preserve">Figure </w:t>
      </w:r>
      <w:r>
        <w:fldChar w:fldCharType="begin"/>
      </w:r>
      <w:r>
        <w:instrText xml:space="preserve"> SEQ Figure \* ARABIC </w:instrText>
      </w:r>
      <w:r>
        <w:fldChar w:fldCharType="separate"/>
      </w:r>
      <w:r w:rsidR="002C00B5">
        <w:rPr>
          <w:noProof/>
        </w:rPr>
        <w:t>5</w:t>
      </w:r>
      <w:r>
        <w:fldChar w:fldCharType="end"/>
      </w:r>
      <w:r>
        <w:t>: VGA pixels</w:t>
      </w:r>
      <w:r w:rsidR="00FC69E8">
        <w:t xml:space="preserve"> for a horizontal row</w:t>
      </w:r>
    </w:p>
    <w:p w:rsidR="00FC69E8" w:rsidRDefault="00FC69E8" w:rsidP="00FC69E8">
      <w:pPr>
        <w:keepNext/>
      </w:pPr>
      <w:r>
        <w:rPr>
          <w:noProof/>
        </w:rPr>
        <w:lastRenderedPageBreak/>
        <w:drawing>
          <wp:inline distT="0" distB="0" distL="0" distR="0" wp14:anchorId="71399AA0" wp14:editId="49EDF1DF">
            <wp:extent cx="5943600" cy="2129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29790"/>
                    </a:xfrm>
                    <a:prstGeom prst="rect">
                      <a:avLst/>
                    </a:prstGeom>
                  </pic:spPr>
                </pic:pic>
              </a:graphicData>
            </a:graphic>
          </wp:inline>
        </w:drawing>
      </w:r>
    </w:p>
    <w:p w:rsidR="00FC69E8" w:rsidRDefault="00FC69E8" w:rsidP="00FC69E8">
      <w:pPr>
        <w:pStyle w:val="Caption"/>
        <w:jc w:val="center"/>
      </w:pPr>
      <w:r>
        <w:t xml:space="preserve">Figure </w:t>
      </w:r>
      <w:r>
        <w:fldChar w:fldCharType="begin"/>
      </w:r>
      <w:r>
        <w:instrText xml:space="preserve"> SEQ Figure \* ARABIC </w:instrText>
      </w:r>
      <w:r>
        <w:fldChar w:fldCharType="separate"/>
      </w:r>
      <w:r w:rsidR="002C00B5">
        <w:rPr>
          <w:noProof/>
        </w:rPr>
        <w:t>6</w:t>
      </w:r>
      <w:r>
        <w:fldChar w:fldCharType="end"/>
      </w:r>
      <w:r>
        <w:t>: VGA pixels for a vertical column</w:t>
      </w:r>
    </w:p>
    <w:p w:rsidR="006F0400" w:rsidRDefault="006F0400" w:rsidP="006F0400">
      <w:r w:rsidRPr="006F0400">
        <w:drawing>
          <wp:inline distT="0" distB="0" distL="0" distR="0" wp14:anchorId="54418792" wp14:editId="70FAD05E">
            <wp:extent cx="5943600" cy="141795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943600" cy="1417955"/>
                    </a:xfrm>
                    <a:prstGeom prst="rect">
                      <a:avLst/>
                    </a:prstGeom>
                  </pic:spPr>
                </pic:pic>
              </a:graphicData>
            </a:graphic>
          </wp:inline>
        </w:drawing>
      </w:r>
    </w:p>
    <w:p w:rsidR="006F0400" w:rsidRDefault="00CF5D48" w:rsidP="006F0400">
      <w:r>
        <w:rPr>
          <w:b/>
        </w:rPr>
        <w:t>Lab 3</w:t>
      </w:r>
    </w:p>
    <w:p w:rsidR="00CF5D48" w:rsidRDefault="00E00E58" w:rsidP="006F0400">
      <w:r>
        <w:t>Continuing from Lab 2, now we create sprites to appear on the screen.</w:t>
      </w:r>
      <w:r w:rsidR="00A9190C">
        <w:t xml:space="preserve"> This requires making a sprite map where each sprite is 64 pixels and has an 8 x 8 arrangement. All sprites are stored in arrays similar to the tile map. </w:t>
      </w:r>
      <w:r w:rsidR="007E51A5">
        <w:t>To aid in creating the sprites, we drew them on Microsoft Excel for reference.</w:t>
      </w:r>
    </w:p>
    <w:p w:rsidR="005172C1" w:rsidRDefault="005172C1" w:rsidP="005172C1">
      <w:pPr>
        <w:keepNext/>
      </w:pPr>
      <w:r>
        <w:rPr>
          <w:noProof/>
        </w:rPr>
        <w:lastRenderedPageBreak/>
        <w:drawing>
          <wp:inline distT="0" distB="0" distL="0" distR="0" wp14:anchorId="3ADEC84C" wp14:editId="0FB6E9F3">
            <wp:extent cx="5943600" cy="3910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0965"/>
                    </a:xfrm>
                    <a:prstGeom prst="rect">
                      <a:avLst/>
                    </a:prstGeom>
                  </pic:spPr>
                </pic:pic>
              </a:graphicData>
            </a:graphic>
          </wp:inline>
        </w:drawing>
      </w:r>
    </w:p>
    <w:p w:rsidR="005172C1" w:rsidRDefault="005172C1" w:rsidP="005172C1">
      <w:pPr>
        <w:pStyle w:val="Caption"/>
        <w:jc w:val="center"/>
      </w:pPr>
      <w:r>
        <w:t xml:space="preserve">Figure </w:t>
      </w:r>
      <w:r>
        <w:fldChar w:fldCharType="begin"/>
      </w:r>
      <w:r>
        <w:instrText xml:space="preserve"> SEQ Figure \* ARABIC </w:instrText>
      </w:r>
      <w:r>
        <w:fldChar w:fldCharType="separate"/>
      </w:r>
      <w:r w:rsidR="002C00B5">
        <w:rPr>
          <w:noProof/>
        </w:rPr>
        <w:t>7</w:t>
      </w:r>
      <w:r>
        <w:fldChar w:fldCharType="end"/>
      </w:r>
      <w:r>
        <w:t>: Playable character "Evin" is made of six sprites and the object is one sprite</w:t>
      </w:r>
    </w:p>
    <w:p w:rsidR="00C32CD9" w:rsidRDefault="00C6045F" w:rsidP="00C32CD9">
      <w:r>
        <w:t>Unl</w:t>
      </w:r>
      <w:r w:rsidR="003831C2">
        <w:t xml:space="preserve">ike the previous lab however, we declare a </w:t>
      </w:r>
      <w:r>
        <w:t>cons</w:t>
      </w:r>
      <w:r w:rsidR="003831C2">
        <w:t>tant for a color</w:t>
      </w:r>
      <w:r>
        <w:t xml:space="preserve"> twice, once for the background and again for the foreground, using 4-bits due to declaring the colors twice each. </w:t>
      </w:r>
      <w:r w:rsidR="00B52507">
        <w:t xml:space="preserve">To fit a maximum of 32 sprites, our sprite array contains 2048 pixels. </w:t>
      </w:r>
      <w:r w:rsidR="00D94DA7">
        <w:t xml:space="preserve">Similar to Lab 2 where we had to hardcode the VGA, we have to hardcode all of the sprites that we designed to fill the space. </w:t>
      </w:r>
      <w:r w:rsidR="00B52507">
        <w:t>The ground is</w:t>
      </w:r>
      <w:r w:rsidR="006A6696">
        <w:t xml:space="preserve"> an array of 1200 pixels and used for both foreground and background.</w:t>
      </w:r>
      <w:r w:rsidR="00D94DA7">
        <w:t xml:space="preserve"> </w:t>
      </w:r>
    </w:p>
    <w:p w:rsidR="00D10829" w:rsidRDefault="00D10829" w:rsidP="00C32CD9">
      <w:r>
        <w:t>We use the vgatimehelper component and map index from Lab 2, but this time we also need to determine how the foreground and background pixels display on the screen.</w:t>
      </w:r>
      <w:r w:rsidR="000428D4">
        <w:t xml:space="preserve"> For the foreground pixels, we divide the pixel x by 2 and mod it by 8, add it by the foreground's map index multiplied by 64, and then added by pixel y divided by 2 mod 8 multiplied by 8. </w:t>
      </w:r>
      <w:r w:rsidR="00145C65">
        <w:t xml:space="preserve">We do the same </w:t>
      </w:r>
      <w:r w:rsidR="00C96046">
        <w:lastRenderedPageBreak/>
        <w:t>for the background pixels. We changed t</w:t>
      </w:r>
      <w:r w:rsidR="00145C65">
        <w:t xml:space="preserve">he rgb </w:t>
      </w:r>
      <w:r w:rsidR="00C96046">
        <w:t xml:space="preserve">buffer </w:t>
      </w:r>
      <w:r w:rsidR="00145C65">
        <w:t xml:space="preserve">so that it displays the foreground where it is present but otherwise displays the background if not.  </w:t>
      </w:r>
    </w:p>
    <w:p w:rsidR="005E5716" w:rsidRDefault="005E5716" w:rsidP="00C32CD9">
      <w:r>
        <w:rPr>
          <w:b/>
        </w:rPr>
        <w:t>Lab 4</w:t>
      </w:r>
    </w:p>
    <w:p w:rsidR="009969A3" w:rsidRDefault="005E5716" w:rsidP="00C32CD9">
      <w:r>
        <w:t>This lab introduces us to using the Xilinx Platform Studio</w:t>
      </w:r>
      <w:r w:rsidR="00C234EB">
        <w:t xml:space="preserve"> (XPS)</w:t>
      </w:r>
      <w:r w:rsidR="00B515AB">
        <w:t>.</w:t>
      </w:r>
      <w:r>
        <w:t xml:space="preserve"> </w:t>
      </w:r>
      <w:r w:rsidR="00C234EB">
        <w:t xml:space="preserve">With the XPS, </w:t>
      </w:r>
      <w:r w:rsidR="00D460DD">
        <w:t>we went through the process of creating a project and gener</w:t>
      </w:r>
      <w:r w:rsidR="00270CD7">
        <w:t>ating both the bitstream along with</w:t>
      </w:r>
      <w:r w:rsidR="00D460DD">
        <w:t xml:space="preserve"> libraries and BSP. </w:t>
      </w:r>
      <w:r w:rsidR="00315353">
        <w:t xml:space="preserve">First, we needed to use for-loops so that we could understand how to interact with the FPGA with C programming. To do this, we included the headers for unistd.h, platform.h, xgpio_l.h, xparameters.h, and xbasic_types.h. </w:t>
      </w:r>
    </w:p>
    <w:p w:rsidR="009969A3" w:rsidRDefault="009969A3" w:rsidP="00C32CD9">
      <w:r>
        <w:rPr>
          <w:b/>
        </w:rPr>
        <w:t>Lab 5</w:t>
      </w:r>
    </w:p>
    <w:p w:rsidR="005E5716" w:rsidRDefault="00A64B1F" w:rsidP="00C32CD9">
      <w:r>
        <w:t xml:space="preserve">This lab was required everything done up until this point. </w:t>
      </w:r>
      <w:r w:rsidR="00592D72">
        <w:t xml:space="preserve">First, we needed to create an IP Core using the XPS by creating a peripheral. After following the instructions for using the wizard provided by the PowerPoint, we added the VHDL code from the third lab for displaying the graphics on the screen to the new folder in the pcores folder. </w:t>
      </w:r>
      <w:r w:rsidR="00315353">
        <w:t xml:space="preserve"> </w:t>
      </w:r>
      <w:r w:rsidR="002C0F83">
        <w:t xml:space="preserve">We had to modify the user_logic.vhd file generated by filling in the user ports and the signal declarations. For the user ports, </w:t>
      </w:r>
      <w:r w:rsidR="00563492">
        <w:t xml:space="preserve">we put </w:t>
      </w:r>
      <w:r w:rsidR="002C0F83">
        <w:t>pixToDisp as a 3-bit vector outpu</w:t>
      </w:r>
      <w:r w:rsidR="002B33B1">
        <w:t>t and added both hsync and vsync</w:t>
      </w:r>
      <w:r w:rsidR="002C0F83">
        <w:t xml:space="preserve"> as outputs. </w:t>
      </w:r>
      <w:r w:rsidR="00563492">
        <w:t xml:space="preserve">For the signal declarations, we made a component called Project5IP with clock and reset as inputs, hsync and vsync as outputs, </w:t>
      </w:r>
      <w:r w:rsidR="00AC1658">
        <w:t xml:space="preserve">rgb as a 3-bit output vector, and </w:t>
      </w:r>
      <w:proofErr w:type="spellStart"/>
      <w:r w:rsidR="00AC1658">
        <w:t>dataPort</w:t>
      </w:r>
      <w:proofErr w:type="spellEnd"/>
      <w:r w:rsidR="00AC1658">
        <w:t xml:space="preserve"> as a 32-bit input vector.</w:t>
      </w:r>
      <w:r w:rsidR="00B14F8D">
        <w:t xml:space="preserve"> We only needed slv_reg0, so we removed slv_reg1 and slv_reg2 and </w:t>
      </w:r>
      <w:r w:rsidR="005862A0">
        <w:t xml:space="preserve">had slv_reg0 send to slv_ip2bus_data in the case of "1". </w:t>
      </w:r>
    </w:p>
    <w:p w:rsidR="00826521" w:rsidRDefault="00084356" w:rsidP="00C32CD9">
      <w:r>
        <w:lastRenderedPageBreak/>
        <w:t xml:space="preserve">Next, we had to modify our </w:t>
      </w:r>
    </w:p>
    <w:p w:rsidR="002535E4" w:rsidRPr="002535E4" w:rsidRDefault="002535E4" w:rsidP="002535E4"/>
    <w:p w:rsidR="001D282A" w:rsidRDefault="006468A1" w:rsidP="006468A1">
      <w:pPr>
        <w:pStyle w:val="Heading1"/>
      </w:pPr>
      <w:bookmarkStart w:id="2" w:name="_Toc435660156"/>
      <w:r>
        <w:t>Verification</w:t>
      </w:r>
      <w:bookmarkEnd w:id="2"/>
    </w:p>
    <w:p w:rsidR="0079093B" w:rsidRDefault="0079093B" w:rsidP="0079093B">
      <w:pPr>
        <w:keepNext/>
      </w:pPr>
      <w:r>
        <w:rPr>
          <w:noProof/>
        </w:rPr>
        <w:drawing>
          <wp:inline distT="0" distB="0" distL="0" distR="0" wp14:anchorId="5B702D0F" wp14:editId="797D6F94">
            <wp:extent cx="5943600" cy="4460353"/>
            <wp:effectExtent l="0" t="0" r="0" b="0"/>
            <wp:docPr id="2" name="Picture 2" descr="C:\Users\Jeff\AppData\Local\Temp\IMG_2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ppData\Local\Temp\IMG_226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2C00B5">
        <w:rPr>
          <w:noProof/>
        </w:rPr>
        <w:t>12</w:t>
      </w:r>
      <w:r>
        <w:fldChar w:fldCharType="end"/>
      </w:r>
      <w:r>
        <w:t>: For Lab 1, LED glowing when the start button is pressed</w:t>
      </w:r>
    </w:p>
    <w:p w:rsidR="0079093B" w:rsidRDefault="0079093B" w:rsidP="0079093B">
      <w:pPr>
        <w:keepNext/>
      </w:pPr>
      <w:r>
        <w:rPr>
          <w:noProof/>
        </w:rPr>
        <w:lastRenderedPageBreak/>
        <w:drawing>
          <wp:inline distT="0" distB="0" distL="0" distR="0" wp14:anchorId="5C2E7B32" wp14:editId="7E3925DF">
            <wp:extent cx="5943600" cy="4460353"/>
            <wp:effectExtent l="0" t="0" r="0" b="0"/>
            <wp:docPr id="3" name="Picture 3" descr="C:\Users\Jeff\AppData\Local\Temp\IMG_2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ppData\Local\Temp\IMG_226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2C00B5">
        <w:rPr>
          <w:noProof/>
        </w:rPr>
        <w:t>13</w:t>
      </w:r>
      <w:r>
        <w:fldChar w:fldCharType="end"/>
      </w:r>
      <w:r>
        <w:t>: For Lab 2, all eight colors displaying on the monitor</w:t>
      </w:r>
    </w:p>
    <w:p w:rsidR="00943788" w:rsidRDefault="00943788" w:rsidP="00943788">
      <w:pPr>
        <w:keepNext/>
      </w:pPr>
      <w:r>
        <w:rPr>
          <w:noProof/>
        </w:rPr>
        <w:lastRenderedPageBreak/>
        <w:drawing>
          <wp:inline distT="0" distB="0" distL="0" distR="0" wp14:anchorId="716ECDC0" wp14:editId="42D834C3">
            <wp:extent cx="5943600" cy="4460353"/>
            <wp:effectExtent l="0" t="0" r="0" b="0"/>
            <wp:docPr id="4" name="Picture 4" descr="C:\Users\Jeff\AppData\Local\Temp\IMG_2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ppData\Local\Temp\IMG_226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943788" w:rsidRDefault="00943788" w:rsidP="00943788">
      <w:pPr>
        <w:pStyle w:val="Caption"/>
        <w:jc w:val="center"/>
      </w:pPr>
      <w:r>
        <w:t xml:space="preserve">Figure </w:t>
      </w:r>
      <w:r>
        <w:fldChar w:fldCharType="begin"/>
      </w:r>
      <w:r>
        <w:instrText xml:space="preserve"> SEQ Figure \* ARABIC </w:instrText>
      </w:r>
      <w:r>
        <w:fldChar w:fldCharType="separate"/>
      </w:r>
      <w:r w:rsidR="002C00B5">
        <w:rPr>
          <w:noProof/>
        </w:rPr>
        <w:t>14</w:t>
      </w:r>
      <w:r>
        <w:fldChar w:fldCharType="end"/>
      </w:r>
      <w:r>
        <w:t>: For Lab 3, playable character, object, and background displaying on the screen</w:t>
      </w:r>
    </w:p>
    <w:p w:rsidR="005E637D" w:rsidRDefault="005E637D" w:rsidP="005E637D">
      <w:pPr>
        <w:keepNext/>
      </w:pPr>
      <w:r>
        <w:rPr>
          <w:noProof/>
        </w:rPr>
        <w:lastRenderedPageBreak/>
        <w:drawing>
          <wp:inline distT="0" distB="0" distL="0" distR="0" wp14:anchorId="7B6CF9F9" wp14:editId="1EBEBD32">
            <wp:extent cx="5943600" cy="4460353"/>
            <wp:effectExtent l="0" t="0" r="0" b="0"/>
            <wp:docPr id="5" name="Picture 5" descr="C:\Users\Jeff\AppData\Local\Temp\IMG_2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ppData\Local\Temp\IMG_226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E637D" w:rsidRDefault="005E637D" w:rsidP="005E637D">
      <w:pPr>
        <w:pStyle w:val="Caption"/>
        <w:jc w:val="center"/>
      </w:pPr>
      <w:r>
        <w:t xml:space="preserve">Figure </w:t>
      </w:r>
      <w:r>
        <w:fldChar w:fldCharType="begin"/>
      </w:r>
      <w:r>
        <w:instrText xml:space="preserve"> SEQ Figure \* ARABIC </w:instrText>
      </w:r>
      <w:r>
        <w:fldChar w:fldCharType="separate"/>
      </w:r>
      <w:r w:rsidR="002C00B5">
        <w:rPr>
          <w:noProof/>
        </w:rPr>
        <w:t>15</w:t>
      </w:r>
      <w:r>
        <w:fldChar w:fldCharType="end"/>
      </w:r>
      <w:r>
        <w:t>: For Lab 4, glowing LED pattern using for-loop</w:t>
      </w:r>
    </w:p>
    <w:p w:rsidR="005A29D0" w:rsidRDefault="005A29D0" w:rsidP="005A29D0">
      <w:pPr>
        <w:keepNext/>
      </w:pPr>
      <w:r>
        <w:rPr>
          <w:noProof/>
        </w:rPr>
        <w:lastRenderedPageBreak/>
        <w:drawing>
          <wp:inline distT="0" distB="0" distL="0" distR="0" wp14:anchorId="166CE4D5" wp14:editId="6A9385A9">
            <wp:extent cx="5943600" cy="4460353"/>
            <wp:effectExtent l="0" t="0" r="0" b="0"/>
            <wp:docPr id="6" name="Picture 6" descr="C:\Users\Jeff\AppData\Local\Temp\IMG_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ppData\Local\Temp\IMG_226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A29D0" w:rsidRDefault="005A29D0" w:rsidP="005A29D0">
      <w:pPr>
        <w:pStyle w:val="Caption"/>
        <w:jc w:val="center"/>
      </w:pPr>
      <w:r>
        <w:t xml:space="preserve">Figure </w:t>
      </w:r>
      <w:r>
        <w:fldChar w:fldCharType="begin"/>
      </w:r>
      <w:r>
        <w:instrText xml:space="preserve"> SEQ Figure \* ARABIC </w:instrText>
      </w:r>
      <w:r>
        <w:fldChar w:fldCharType="separate"/>
      </w:r>
      <w:r w:rsidR="002C00B5">
        <w:rPr>
          <w:noProof/>
        </w:rPr>
        <w:t>16</w:t>
      </w:r>
      <w:r>
        <w:fldChar w:fldCharType="end"/>
      </w:r>
      <w:r>
        <w:t xml:space="preserve">: For Lab 4, displaying the </w:t>
      </w:r>
      <w:r w:rsidR="00D344EA">
        <w:t>LED-flashing</w:t>
      </w:r>
      <w:r>
        <w:t xml:space="preserve"> pattern using the timer</w:t>
      </w:r>
    </w:p>
    <w:p w:rsidR="00D344EA" w:rsidRDefault="00D344EA" w:rsidP="00D344EA">
      <w:pPr>
        <w:keepNext/>
      </w:pPr>
      <w:r>
        <w:rPr>
          <w:noProof/>
        </w:rPr>
        <w:lastRenderedPageBreak/>
        <w:drawing>
          <wp:inline distT="0" distB="0" distL="0" distR="0" wp14:anchorId="387B8CC5" wp14:editId="76D43C60">
            <wp:extent cx="5943600" cy="4460353"/>
            <wp:effectExtent l="0" t="0" r="0" b="0"/>
            <wp:docPr id="8" name="Picture 8" descr="C:\Users\Jeff\AppData\Local\Temp\IMG_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ppData\Local\Temp\IMG_227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D344EA" w:rsidRPr="00D344EA" w:rsidRDefault="00D344EA" w:rsidP="00D344EA">
      <w:pPr>
        <w:pStyle w:val="Caption"/>
        <w:jc w:val="center"/>
      </w:pPr>
      <w:r>
        <w:t xml:space="preserve">Figure </w:t>
      </w:r>
      <w:r>
        <w:fldChar w:fldCharType="begin"/>
      </w:r>
      <w:r>
        <w:instrText xml:space="preserve"> SEQ Figure \* ARABIC </w:instrText>
      </w:r>
      <w:r>
        <w:fldChar w:fldCharType="separate"/>
      </w:r>
      <w:r w:rsidR="002C00B5">
        <w:rPr>
          <w:noProof/>
        </w:rPr>
        <w:t>17</w:t>
      </w:r>
      <w:r>
        <w:fldChar w:fldCharType="end"/>
      </w:r>
      <w:r>
        <w:t>: For Lab 5, pushing the select button to make the object move to the right</w:t>
      </w:r>
    </w:p>
    <w:p w:rsidR="006468A1" w:rsidRDefault="00C34AC2" w:rsidP="00C34AC2">
      <w:pPr>
        <w:pStyle w:val="Heading1"/>
      </w:pPr>
      <w:bookmarkStart w:id="3" w:name="_Toc435660157"/>
      <w:r>
        <w:t>Conclusion</w:t>
      </w:r>
      <w:bookmarkEnd w:id="3"/>
    </w:p>
    <w:p w:rsidR="00C34AC2" w:rsidRPr="00C34AC2" w:rsidRDefault="00084356" w:rsidP="00C34AC2">
      <w:r>
        <w:t xml:space="preserve">As desired, we are not only able to see our sprites displayed on the screen, but are also able to interact with them with the NES controller. </w:t>
      </w:r>
      <w:r w:rsidR="00767CBB">
        <w:t>Satisfied with the results, we are unsure</w:t>
      </w:r>
      <w:r w:rsidR="00E073EB">
        <w:t xml:space="preserve"> if there is anything that we could do to improve the design.</w:t>
      </w:r>
      <w:bookmarkStart w:id="4" w:name="_GoBack"/>
      <w:bookmarkEnd w:id="4"/>
    </w:p>
    <w:sectPr w:rsidR="00C34AC2" w:rsidRPr="00C34AC2" w:rsidSect="00E7475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0CB" w:rsidRDefault="000710CB" w:rsidP="00E7475A">
      <w:pPr>
        <w:spacing w:before="0" w:line="240" w:lineRule="auto"/>
      </w:pPr>
      <w:r>
        <w:separator/>
      </w:r>
    </w:p>
  </w:endnote>
  <w:endnote w:type="continuationSeparator" w:id="0">
    <w:p w:rsidR="000710CB" w:rsidRDefault="000710CB" w:rsidP="00E747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2258546"/>
      <w:docPartObj>
        <w:docPartGallery w:val="Page Numbers (Bottom of Page)"/>
        <w:docPartUnique/>
      </w:docPartObj>
    </w:sdtPr>
    <w:sdtEndPr>
      <w:rPr>
        <w:noProof/>
      </w:rPr>
    </w:sdtEndPr>
    <w:sdtContent>
      <w:p w:rsidR="005079F8" w:rsidRDefault="005079F8">
        <w:pPr>
          <w:pStyle w:val="Footer"/>
          <w:jc w:val="center"/>
        </w:pPr>
        <w:r>
          <w:fldChar w:fldCharType="begin"/>
        </w:r>
        <w:r>
          <w:instrText xml:space="preserve"> PAGE   \* MERGEFORMAT </w:instrText>
        </w:r>
        <w:r>
          <w:fldChar w:fldCharType="separate"/>
        </w:r>
        <w:r w:rsidR="00E073EB">
          <w:rPr>
            <w:noProof/>
          </w:rPr>
          <w:t>13</w:t>
        </w:r>
        <w:r>
          <w:rPr>
            <w:noProof/>
          </w:rPr>
          <w:fldChar w:fldCharType="end"/>
        </w:r>
      </w:p>
    </w:sdtContent>
  </w:sdt>
  <w:p w:rsidR="005079F8" w:rsidRDefault="005079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214211"/>
      <w:docPartObj>
        <w:docPartGallery w:val="Page Numbers (Bottom of Page)"/>
        <w:docPartUnique/>
      </w:docPartObj>
    </w:sdtPr>
    <w:sdtEndPr>
      <w:rPr>
        <w:noProof/>
      </w:rPr>
    </w:sdtEndPr>
    <w:sdtContent>
      <w:p w:rsidR="00E7475A" w:rsidRDefault="00E7475A">
        <w:pPr>
          <w:pStyle w:val="Footer"/>
          <w:jc w:val="center"/>
        </w:pPr>
        <w:r>
          <w:fldChar w:fldCharType="begin"/>
        </w:r>
        <w:r>
          <w:instrText xml:space="preserve"> PAGE   \* MERGEFORMAT </w:instrText>
        </w:r>
        <w:r>
          <w:fldChar w:fldCharType="separate"/>
        </w:r>
        <w:r w:rsidR="00186133">
          <w:rPr>
            <w:noProof/>
          </w:rPr>
          <w:t>1</w:t>
        </w:r>
        <w:r>
          <w:rPr>
            <w:noProof/>
          </w:rPr>
          <w:fldChar w:fldCharType="end"/>
        </w:r>
      </w:p>
    </w:sdtContent>
  </w:sdt>
  <w:p w:rsidR="00E7475A" w:rsidRDefault="00E747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0CB" w:rsidRDefault="000710CB" w:rsidP="00E7475A">
      <w:pPr>
        <w:spacing w:before="0" w:line="240" w:lineRule="auto"/>
      </w:pPr>
      <w:r>
        <w:separator/>
      </w:r>
    </w:p>
  </w:footnote>
  <w:footnote w:type="continuationSeparator" w:id="0">
    <w:p w:rsidR="000710CB" w:rsidRDefault="000710CB" w:rsidP="00E7475A">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75A"/>
    <w:rsid w:val="000428D4"/>
    <w:rsid w:val="00063D0F"/>
    <w:rsid w:val="000710CB"/>
    <w:rsid w:val="00084356"/>
    <w:rsid w:val="000C5438"/>
    <w:rsid w:val="00122F7A"/>
    <w:rsid w:val="00126552"/>
    <w:rsid w:val="0014474A"/>
    <w:rsid w:val="00145C65"/>
    <w:rsid w:val="00186133"/>
    <w:rsid w:val="001D282A"/>
    <w:rsid w:val="00202C7A"/>
    <w:rsid w:val="002146F1"/>
    <w:rsid w:val="002347AE"/>
    <w:rsid w:val="002535E4"/>
    <w:rsid w:val="00270CD7"/>
    <w:rsid w:val="002760DE"/>
    <w:rsid w:val="002776C2"/>
    <w:rsid w:val="002B33B1"/>
    <w:rsid w:val="002C00B5"/>
    <w:rsid w:val="002C0F83"/>
    <w:rsid w:val="002D6B3F"/>
    <w:rsid w:val="00315353"/>
    <w:rsid w:val="0038183A"/>
    <w:rsid w:val="003831C2"/>
    <w:rsid w:val="003C1B40"/>
    <w:rsid w:val="003D527A"/>
    <w:rsid w:val="0043108E"/>
    <w:rsid w:val="0043717A"/>
    <w:rsid w:val="00440D2F"/>
    <w:rsid w:val="005079F8"/>
    <w:rsid w:val="005172C1"/>
    <w:rsid w:val="0055192B"/>
    <w:rsid w:val="00563492"/>
    <w:rsid w:val="00564477"/>
    <w:rsid w:val="0057657A"/>
    <w:rsid w:val="00581793"/>
    <w:rsid w:val="005862A0"/>
    <w:rsid w:val="00592D72"/>
    <w:rsid w:val="0059351F"/>
    <w:rsid w:val="005A23D7"/>
    <w:rsid w:val="005A29D0"/>
    <w:rsid w:val="005B696B"/>
    <w:rsid w:val="005D21D2"/>
    <w:rsid w:val="005E5716"/>
    <w:rsid w:val="005E637D"/>
    <w:rsid w:val="00602B2D"/>
    <w:rsid w:val="006468A1"/>
    <w:rsid w:val="006811C7"/>
    <w:rsid w:val="006A6696"/>
    <w:rsid w:val="006B3072"/>
    <w:rsid w:val="006C6E47"/>
    <w:rsid w:val="006F0400"/>
    <w:rsid w:val="006F5024"/>
    <w:rsid w:val="00714FE2"/>
    <w:rsid w:val="00745604"/>
    <w:rsid w:val="00752408"/>
    <w:rsid w:val="00767CBB"/>
    <w:rsid w:val="0079093B"/>
    <w:rsid w:val="007E51A5"/>
    <w:rsid w:val="0081097F"/>
    <w:rsid w:val="00826521"/>
    <w:rsid w:val="008A1DE4"/>
    <w:rsid w:val="008B2B54"/>
    <w:rsid w:val="008D288B"/>
    <w:rsid w:val="009042DB"/>
    <w:rsid w:val="00943788"/>
    <w:rsid w:val="00985D09"/>
    <w:rsid w:val="009969A3"/>
    <w:rsid w:val="009B2B87"/>
    <w:rsid w:val="009C1F1D"/>
    <w:rsid w:val="00A0201E"/>
    <w:rsid w:val="00A475D5"/>
    <w:rsid w:val="00A64B1F"/>
    <w:rsid w:val="00A9190C"/>
    <w:rsid w:val="00AA0F92"/>
    <w:rsid w:val="00AA559A"/>
    <w:rsid w:val="00AC1658"/>
    <w:rsid w:val="00B14F8D"/>
    <w:rsid w:val="00B24C2A"/>
    <w:rsid w:val="00B36C48"/>
    <w:rsid w:val="00B515AB"/>
    <w:rsid w:val="00B51D88"/>
    <w:rsid w:val="00B52507"/>
    <w:rsid w:val="00BB1738"/>
    <w:rsid w:val="00BE5B0F"/>
    <w:rsid w:val="00C20F1D"/>
    <w:rsid w:val="00C234EB"/>
    <w:rsid w:val="00C32CD9"/>
    <w:rsid w:val="00C34AC2"/>
    <w:rsid w:val="00C553F8"/>
    <w:rsid w:val="00C6045F"/>
    <w:rsid w:val="00C71354"/>
    <w:rsid w:val="00C96046"/>
    <w:rsid w:val="00CE29E8"/>
    <w:rsid w:val="00CF5D48"/>
    <w:rsid w:val="00D10829"/>
    <w:rsid w:val="00D344EA"/>
    <w:rsid w:val="00D460DD"/>
    <w:rsid w:val="00D52FF2"/>
    <w:rsid w:val="00D636BF"/>
    <w:rsid w:val="00D94DA7"/>
    <w:rsid w:val="00DF4296"/>
    <w:rsid w:val="00E00E58"/>
    <w:rsid w:val="00E073EB"/>
    <w:rsid w:val="00E3663D"/>
    <w:rsid w:val="00E62256"/>
    <w:rsid w:val="00E73972"/>
    <w:rsid w:val="00E7475A"/>
    <w:rsid w:val="00EF03C8"/>
    <w:rsid w:val="00F13716"/>
    <w:rsid w:val="00FC69E8"/>
    <w:rsid w:val="00FF61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84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B35675378B40868B6AB801B086C48F"/>
        <w:category>
          <w:name w:val="General"/>
          <w:gallery w:val="placeholder"/>
        </w:category>
        <w:types>
          <w:type w:val="bbPlcHdr"/>
        </w:types>
        <w:behaviors>
          <w:behavior w:val="content"/>
        </w:behaviors>
        <w:guid w:val="{80F67A44-94DA-4C99-AB0D-46B579B30956}"/>
      </w:docPartPr>
      <w:docPartBody>
        <w:p w:rsidR="00E60BEC" w:rsidRDefault="008D3361" w:rsidP="008D3361">
          <w:pPr>
            <w:pStyle w:val="29B35675378B40868B6AB801B086C48F"/>
          </w:pPr>
          <w:r>
            <w:rPr>
              <w:rFonts w:asciiTheme="majorHAnsi" w:eastAsiaTheme="majorEastAsia" w:hAnsiTheme="majorHAnsi" w:cstheme="majorBidi"/>
              <w:caps/>
            </w:rPr>
            <w:t>[Type the company name]</w:t>
          </w:r>
        </w:p>
      </w:docPartBody>
    </w:docPart>
    <w:docPart>
      <w:docPartPr>
        <w:name w:val="55DE58673BA14A0BBB64B3184A694C0A"/>
        <w:category>
          <w:name w:val="General"/>
          <w:gallery w:val="placeholder"/>
        </w:category>
        <w:types>
          <w:type w:val="bbPlcHdr"/>
        </w:types>
        <w:behaviors>
          <w:behavior w:val="content"/>
        </w:behaviors>
        <w:guid w:val="{2C3C5A83-3F47-4728-B39C-79A0039F9426}"/>
      </w:docPartPr>
      <w:docPartBody>
        <w:p w:rsidR="00E60BEC" w:rsidRDefault="008D3361" w:rsidP="008D3361">
          <w:pPr>
            <w:pStyle w:val="55DE58673BA14A0BBB64B3184A694C0A"/>
          </w:pPr>
          <w:r>
            <w:rPr>
              <w:rFonts w:asciiTheme="majorHAnsi" w:eastAsiaTheme="majorEastAsia" w:hAnsiTheme="majorHAnsi" w:cstheme="majorBidi"/>
              <w:sz w:val="80"/>
              <w:szCs w:val="80"/>
            </w:rPr>
            <w:t>[Type the document title]</w:t>
          </w:r>
        </w:p>
      </w:docPartBody>
    </w:docPart>
    <w:docPart>
      <w:docPartPr>
        <w:name w:val="739246B2BC0849ED9E883F2FEEFEDE43"/>
        <w:category>
          <w:name w:val="General"/>
          <w:gallery w:val="placeholder"/>
        </w:category>
        <w:types>
          <w:type w:val="bbPlcHdr"/>
        </w:types>
        <w:behaviors>
          <w:behavior w:val="content"/>
        </w:behaviors>
        <w:guid w:val="{40212107-1517-44BB-9588-2D11051C9C33}"/>
      </w:docPartPr>
      <w:docPartBody>
        <w:p w:rsidR="00E60BEC" w:rsidRDefault="008D3361" w:rsidP="008D3361">
          <w:pPr>
            <w:pStyle w:val="739246B2BC0849ED9E883F2FEEFEDE43"/>
          </w:pPr>
          <w:r>
            <w:rPr>
              <w:rFonts w:asciiTheme="majorHAnsi" w:eastAsiaTheme="majorEastAsia" w:hAnsiTheme="majorHAnsi" w:cstheme="majorBidi"/>
              <w:sz w:val="44"/>
              <w:szCs w:val="44"/>
            </w:rPr>
            <w:t>[Type the document subtitle]</w:t>
          </w:r>
        </w:p>
      </w:docPartBody>
    </w:docPart>
    <w:docPart>
      <w:docPartPr>
        <w:name w:val="8856CAAF3B3A4BCC9EC4262056EEA5F4"/>
        <w:category>
          <w:name w:val="General"/>
          <w:gallery w:val="placeholder"/>
        </w:category>
        <w:types>
          <w:type w:val="bbPlcHdr"/>
        </w:types>
        <w:behaviors>
          <w:behavior w:val="content"/>
        </w:behaviors>
        <w:guid w:val="{8EB193BA-1AB6-459D-8045-120092CD87F7}"/>
      </w:docPartPr>
      <w:docPartBody>
        <w:p w:rsidR="00E60BEC" w:rsidRDefault="008D3361" w:rsidP="008D3361">
          <w:pPr>
            <w:pStyle w:val="8856CAAF3B3A4BCC9EC4262056EEA5F4"/>
          </w:pPr>
          <w:r>
            <w:rPr>
              <w:b/>
              <w:bCs/>
            </w:rPr>
            <w:t>[Type the author name]</w:t>
          </w:r>
        </w:p>
      </w:docPartBody>
    </w:docPart>
    <w:docPart>
      <w:docPartPr>
        <w:name w:val="1F1F356AF7F44733B1C503D89E7192D0"/>
        <w:category>
          <w:name w:val="General"/>
          <w:gallery w:val="placeholder"/>
        </w:category>
        <w:types>
          <w:type w:val="bbPlcHdr"/>
        </w:types>
        <w:behaviors>
          <w:behavior w:val="content"/>
        </w:behaviors>
        <w:guid w:val="{8F61C40C-FDD4-403A-AF82-927D32496B4F}"/>
      </w:docPartPr>
      <w:docPartBody>
        <w:p w:rsidR="00E60BEC" w:rsidRDefault="008D3361" w:rsidP="008D3361">
          <w:pPr>
            <w:pStyle w:val="1F1F356AF7F44733B1C503D89E7192D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361"/>
    <w:rsid w:val="008D3361"/>
    <w:rsid w:val="00E60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564943-2180-4870-9FC0-6F407D05D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15</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Lab 5</vt:lpstr>
    </vt:vector>
  </TitlesOfParts>
  <Company>System On Chip (ELEC-4475-01-F15)</Company>
  <LinksUpToDate>false</LinksUpToDate>
  <CharactersWithSpaces>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Lab Report</dc:subject>
  <dc:creator>William Putnam &amp; Jeff Falberg</dc:creator>
  <cp:lastModifiedBy>Jeff</cp:lastModifiedBy>
  <cp:revision>93</cp:revision>
  <dcterms:created xsi:type="dcterms:W3CDTF">2015-11-13T20:12:00Z</dcterms:created>
  <dcterms:modified xsi:type="dcterms:W3CDTF">2015-11-19T08:07:00Z</dcterms:modified>
</cp:coreProperties>
</file>