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Steamworks StormNet I2C Bus Commands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paper documents the command protocols for the various sensors on the I2C bus.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commands should be added below so that the software and electronic teams can both see them.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“no activity” condition on the I2C bus (the timeout is currently 15 seconds) causes the arduino status LED to flash quickly (100ms on / 100 ms off). Any activity causes this to slow down (1000 ms on / off). This behavior supersedes the flashing effects of S and F below.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I2C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NUM_LINE_PINS = 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NUMSENSORS = 6 (not used)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Ultrasonic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NUMSENSORS = 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command string column () indicates no other arguments, (int) indicates an integer, etc.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2040"/>
        <w:gridCol w:w="1680"/>
        <w:gridCol w:w="1880"/>
        <w:tblGridChange w:id="0">
          <w:tblGrid>
            <w:gridCol w:w="1880"/>
            <w:gridCol w:w="1880"/>
            <w:gridCol w:w="2040"/>
            <w:gridCol w:w="16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Command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P(byte)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I2C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“SLOW”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 LED slowly (1500ms)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“FAST”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 LED quickly (250ms)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B(long)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blink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blink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\0 (or default)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(1 short)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counter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 counter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Ultrasonic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NUMSENSORS</w:t>
              <w:br w:type="textWrapping"/>
              <w:t xml:space="preserve">5 (5 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sensor readings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“1”, “2”, “3”, “4”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Ultrasonic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(1 short)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 on / off shooter, gear 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(not live)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(6 shorts)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sensor readings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(1 short)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Gear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+ NUM_LINE_PINS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(all single byte booleans)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[Beam broken</w:t>
              <w:br w:type="textWrapping"/>
              <w:t xml:space="preserve">Proximity detected for each line sensor]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L(id,  mode, arg1, arg2) [all bytes]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counter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light modes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seems to be a bug returning 0 bytes, so all commands should return something until this is fixed.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 state details: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gear_states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EMPTY_BIN = 0, // Bin is empty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GEAR_LIFTING, // Gear is leaving, no longer present but has not broken through the beam sensor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FULL_BIN, // Gear is in the bin and is sensed by the line sensor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GEAR_EXITING, // Gear is breaking beam on the way out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UNKNOWN_STATE // Undefined states (Need more sensor data)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b w:val="1"/>
          <w:color w:val="212121"/>
          <w:sz w:val="20"/>
          <w:szCs w:val="20"/>
          <w:highlight w:val="white"/>
          <w:rtl w:val="0"/>
        </w:rPr>
        <w:t xml:space="preserve">Robot offset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based on gear position as detected by line sensor: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1-?-0-?-1 → 0” (i.e. center robot on lift peg)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0-0-1-1-1 → 1.75” left (offset robot to left of lift peg)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0-1-1-1-0 → 1.25” left or right (offset robot to left or right of lift peg)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1-1-1-0-0 → 1.75” right (offset robot to right of lift peg)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 Arduino Commands: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 of command: Send 4 integers (light ID, mode #, param1, param2)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 Light (Solid 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off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= white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= green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=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int from 0-255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 no brightness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 = max brightness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IDs: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Strip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on-board Neopixels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Gear ring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5-44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Lights (part of the same strip?)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Undercarriage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Fenders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Circuitboard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(more)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Different modes: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Seizure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samples like Rainbow, etc.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arguments: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speed,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other?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