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supplier payment schedules,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lockText"/>
      </w:pPr>
      <w:r>
        <w:rPr>
          <w:b/>
          <w:bCs/>
        </w:rPr>
        <w:t xml:space="preserve">Amended 2026-10-16 — the app holds no card at all.</w:t>
      </w:r>
      <w:r>
        <w:t xml:space="preserve"> </w:t>
      </w:r>
      <w:r>
        <w:t xml:space="preserve">The paragraph above is superseded.</w:t>
      </w:r>
      <w:r>
        <w:t xml:space="preserve"> </w:t>
      </w:r>
      <w:r>
        <w:t xml:space="preserve">There is no Stripe, no token, no vault and no card reveal. The app never accepts, stores,</w:t>
      </w:r>
      <w:r>
        <w:t xml:space="preserve"> </w:t>
      </w:r>
      <w:r>
        <w:t xml:space="preserve">logs or shows a card number, so it holds no cardholder data and sits outside PCI scope.</w:t>
      </w:r>
      <w:r>
        <w:t xml:space="preserve"> </w:t>
      </w:r>
      <w:r>
        <w:t xml:space="preserve">Clients pay suppliers directly through a pay link on each payment milestone (§9.5). The</w:t>
      </w:r>
      <w:r>
        <w:t xml:space="preserve"> </w:t>
      </w:r>
      <w:r>
        <w:t xml:space="preserve">four card tables in §9.1 to §9.4 are retired and dropped. See §18 for the new posture.</w:t>
      </w:r>
    </w:p>
    <w:p>
      <w:pPr>
        <w:pStyle w:val="FirstParagraph"/>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trip status history)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p>
      <w:pPr>
        <w:pStyle w:val="BlockText"/>
      </w:pPr>
      <w:r>
        <w:rPr>
          <w:b/>
          <w:bCs/>
        </w:rPr>
        <w:t xml:space="preserve">Amended 2026-10-16 —</w:t>
      </w:r>
      <w:r>
        <w:rPr>
          <w:b/>
          <w:bCs/>
        </w:rPr>
        <w:t xml:space="preserve"> </w:t>
      </w:r>
      <w:r>
        <w:rPr>
          <w:b/>
          <w:bCs/>
        </w:rPr>
        <w:t xml:space="preserve">“Tokenized”</w:t>
      </w:r>
      <w:r>
        <w:rPr>
          <w:b/>
          <w:bCs/>
        </w:rPr>
        <w:t xml:space="preserve"> </w:t>
      </w:r>
      <w:r>
        <w:rPr>
          <w:b/>
          <w:bCs/>
        </w:rPr>
        <w:t xml:space="preserve">no longer means Stripe.</w:t>
      </w:r>
      <w:r>
        <w:t xml:space="preserve"> </w:t>
      </w:r>
      <w:r>
        <w:t xml:space="preserve">No Stripe token exists in the</w:t>
      </w:r>
      <w:r>
        <w:t xml:space="preserve"> </w:t>
      </w:r>
      <w:r>
        <w:t xml:space="preserve">schema any more (§9 is retired). The marker stays for the fields that still use it: link</w:t>
      </w:r>
      <w:r>
        <w:t xml:space="preserve"> </w:t>
      </w:r>
      <w:r>
        <w:t xml:space="preserve">and invite token hashes and</w:t>
      </w:r>
      <w:r>
        <w:t xml:space="preserve"> </w:t>
      </w:r>
      <w:r>
        <w:rPr>
          <w:rStyle w:val="VerbatimChar"/>
        </w:rPr>
        <w:t xml:space="preserve">integration.credentials_encrypted</w:t>
      </w:r>
      <w:r>
        <w:t xml:space="preserve">. For those it means</w:t>
      </w:r>
      <w:r>
        <w:t xml:space="preserve"> </w:t>
      </w:r>
      <w:r>
        <w:t xml:space="preserve">“only</w:t>
      </w:r>
      <w:r>
        <w:t xml:space="preserve"> </w:t>
      </w:r>
      <w:r>
        <w:t xml:space="preserve">a hash or an encrypted copy is stored, never the raw secret.”</w:t>
      </w:r>
    </w:p>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AuthEventFlag</w:t>
            </w:r>
          </w:p>
        </w:tc>
        <w:tc>
          <w:tcPr/>
          <w:p>
            <w:pPr>
              <w:pStyle w:val="Compact"/>
            </w:pPr>
            <w:r>
              <w:t xml:space="preserve">Identity</w:t>
            </w:r>
          </w:p>
        </w:tc>
        <w:tc>
          <w:tcPr/>
          <w:p>
            <w:pPr>
              <w:pStyle w:val="Compact"/>
            </w:pPr>
            <w:r>
              <w:t xml:space="preserve">P1</w:t>
            </w:r>
          </w:p>
        </w:tc>
        <w:tc>
          <w:tcPr/>
          <w:p>
            <w:pPr>
              <w:pStyle w:val="Compact"/>
            </w:pPr>
            <w:r>
              <w:t xml:space="preserve">An advisor’s</w:t>
            </w:r>
            <w:r>
              <w:t xml:space="preserve"> </w:t>
            </w:r>
            <w:r>
              <w:t xml:space="preserve">“this sign-in looks off”</w:t>
            </w:r>
            <w:r>
              <w:t xml:space="preserve"> </w:t>
            </w:r>
            <w:r>
              <w:t xml:space="preserve">mark on one AuthEvent (Screen 3.9.6)</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rPr>
                <w:strike/>
              </w:rPr>
              <w:t xml:space="preserve">PaymentCard</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(§9.1). Was a Stripe-tokenized card</w:t>
            </w:r>
          </w:p>
        </w:tc>
      </w:tr>
      <w:tr>
        <w:tc>
          <w:tcPr/>
          <w:p>
            <w:pPr>
              <w:pStyle w:val="Compact"/>
            </w:pPr>
            <w:r>
              <w:rPr>
                <w:strike/>
              </w:rPr>
              <w:t xml:space="preserve">CardAuthorization</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(§9.2)</w:t>
            </w:r>
          </w:p>
        </w:tc>
      </w:tr>
      <w:tr>
        <w:tc>
          <w:tcPr/>
          <w:p>
            <w:pPr>
              <w:pStyle w:val="Compact"/>
            </w:pPr>
            <w:r>
              <w:rPr>
                <w:strike/>
              </w:rPr>
              <w:t xml:space="preserve">AuthorizationRequest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(§9.3)</w:t>
            </w:r>
          </w:p>
        </w:tc>
      </w:tr>
      <w:tr>
        <w:tc>
          <w:tcPr/>
          <w:p>
            <w:pPr>
              <w:pStyle w:val="Compact"/>
            </w:pPr>
            <w:r>
              <w:rPr>
                <w:strike/>
              </w:rPr>
              <w:t xml:space="preserve">CardUseEvent</w:t>
            </w:r>
          </w:p>
        </w:tc>
        <w:tc>
          <w:tcPr/>
          <w:p>
            <w:pPr>
              <w:pStyle w:val="Compact"/>
            </w:pPr>
            <w:r>
              <w:t xml:space="preserve">Payment</w:t>
            </w:r>
          </w:p>
        </w:tc>
        <w:tc>
          <w:tcPr/>
          <w:p>
            <w:pPr>
              <w:pStyle w:val="Compact"/>
            </w:pPr>
            <w:r>
              <w:t xml:space="preserve">Retired</w:t>
            </w:r>
          </w:p>
        </w:tc>
        <w:tc>
          <w:tcPr/>
          <w:p>
            <w:pPr>
              <w:pStyle w:val="Compact"/>
            </w:pPr>
            <w:r>
              <w:rPr>
                <w:b/>
                <w:bCs/>
              </w:rPr>
              <w:t xml:space="preserve">Retired 2026-10-16</w:t>
            </w:r>
            <w:r>
              <w:t xml:space="preserve">, table dropped (§9.4)</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 each with an optional pay link to the supplier</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PushDevice</w:t>
            </w:r>
          </w:p>
        </w:tc>
        <w:tc>
          <w:tcPr/>
          <w:p>
            <w:pPr>
              <w:pStyle w:val="Compact"/>
            </w:pPr>
            <w:r>
              <w:t xml:space="preserve">Communication</w:t>
            </w:r>
          </w:p>
        </w:tc>
        <w:tc>
          <w:tcPr/>
          <w:p>
            <w:pPr>
              <w:pStyle w:val="Compact"/>
            </w:pPr>
            <w:r>
              <w:t xml:space="preserve">P1</w:t>
            </w:r>
          </w:p>
        </w:tc>
        <w:tc>
          <w:tcPr/>
          <w:p>
            <w:pPr>
              <w:pStyle w:val="Compact"/>
            </w:pPr>
            <w:r>
              <w:t xml:space="preserve">A signed-in device that has turned notifications on (§3.10 Stage 3b)</w:t>
            </w:r>
          </w:p>
        </w:tc>
      </w:tr>
      <w:tr>
        <w:tc>
          <w:tcPr/>
          <w:p>
            <w:pPr>
              <w:pStyle w:val="Compact"/>
            </w:pPr>
            <w:r>
              <w:t xml:space="preserve">PushOutbox</w:t>
            </w:r>
          </w:p>
        </w:tc>
        <w:tc>
          <w:tcPr/>
          <w:p>
            <w:pPr>
              <w:pStyle w:val="Compact"/>
            </w:pPr>
            <w:r>
              <w:t xml:space="preserve">Communication</w:t>
            </w:r>
          </w:p>
        </w:tc>
        <w:tc>
          <w:tcPr/>
          <w:p>
            <w:pPr>
              <w:pStyle w:val="Compact"/>
            </w:pPr>
            <w:r>
              <w:t xml:space="preserve">P1</w:t>
            </w:r>
          </w:p>
        </w:tc>
        <w:tc>
          <w:tcPr/>
          <w:p>
            <w:pPr>
              <w:pStyle w:val="Compact"/>
            </w:pPr>
            <w:r>
              <w:t xml:space="preserve">One pending notification per thread, held through rest hours (§3.10 Stage 3b)</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public sign-up link, capacity, deadline, master trip. Designed 2026-10-14, next after P1 release</w:t>
            </w:r>
          </w:p>
        </w:tc>
      </w:tr>
      <w:tr>
        <w:tc>
          <w:tcPr/>
          <w:p>
            <w:pPr>
              <w:pStyle w:val="Compact"/>
            </w:pPr>
            <w:r>
              <w:t xml:space="preserve">GroupLeader</w:t>
            </w:r>
          </w:p>
        </w:tc>
        <w:tc>
          <w:tcPr/>
          <w:p>
            <w:pPr>
              <w:pStyle w:val="Compact"/>
            </w:pPr>
            <w:r>
              <w:t xml:space="preserve">Group Trip</w:t>
            </w:r>
          </w:p>
        </w:tc>
        <w:tc>
          <w:tcPr/>
          <w:p>
            <w:pPr>
              <w:pStyle w:val="Compact"/>
            </w:pPr>
            <w:r>
              <w:t xml:space="preserve">P3</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Group Trip</w:t>
            </w:r>
          </w:p>
        </w:tc>
        <w:tc>
          <w:tcPr/>
          <w:p>
            <w:pPr>
              <w:pStyle w:val="Compact"/>
            </w:pPr>
            <w:r>
              <w:t xml:space="preserve">P3</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One party in a group, its status, size, place in line, and its Trip</w:t>
            </w:r>
          </w:p>
        </w:tc>
      </w:tr>
      <w:tr>
        <w:tc>
          <w:tcPr/>
          <w:p>
            <w:pPr>
              <w:pStyle w:val="Compact"/>
            </w:pPr>
            <w:r>
              <w:t xml:space="preserve">GroupTraveler</w:t>
            </w:r>
          </w:p>
        </w:tc>
        <w:tc>
          <w:tcPr/>
          <w:p>
            <w:pPr>
              <w:pStyle w:val="Compact"/>
            </w:pPr>
            <w:r>
              <w:t xml:space="preserve">Group Trip</w:t>
            </w:r>
          </w:p>
        </w:tc>
        <w:tc>
          <w:tcPr/>
          <w:p>
            <w:pPr>
              <w:pStyle w:val="Compact"/>
            </w:pPr>
            <w:r>
              <w:t xml:space="preserve">P3</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Group Trip</w:t>
            </w:r>
          </w:p>
        </w:tc>
        <w:tc>
          <w:tcPr/>
          <w:p>
            <w:pPr>
              <w:pStyle w:val="Compact"/>
            </w:pPr>
            <w:r>
              <w:t xml:space="preserve">P3</w:t>
            </w:r>
          </w:p>
        </w:tc>
        <w:tc>
          <w:tcPr/>
          <w:p>
            <w:pPr>
              <w:pStyle w:val="Compact"/>
            </w:pPr>
            <w:r>
              <w:t xml:space="preserve">A leader’s note to the agent about one party</w:t>
            </w:r>
          </w:p>
        </w:tc>
      </w:tr>
    </w:tbl>
    <w:p>
      <w:r>
        <w:pict>
          <v:rect style="width:0;height:1.5pt" o:hralign="center" o:hrstd="t" o:hr="t"/>
        </w:pict>
      </w:r>
    </w:p>
    <w:bookmarkEnd w:id="15"/>
    <w:bookmarkStart w:id="23"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 Written only by the</w:t>
            </w:r>
            <w:r>
              <w:t xml:space="preserve"> </w:t>
            </w:r>
            <w:r>
              <w:rPr>
                <w:rStyle w:val="VerbatimChar"/>
              </w:rPr>
              <w:t xml:space="preserve">account-admin</w:t>
            </w:r>
            <w:r>
              <w:t xml:space="preserve"> </w:t>
            </w:r>
            <w:r>
              <w:t xml:space="preserve">Edge Function (Screen 3.9.5), together with a GoTrue ban;</w:t>
            </w:r>
            <w:r>
              <w:t xml:space="preserve"> </w:t>
            </w:r>
            <w:r>
              <w:rPr>
                <w:rStyle w:val="VerbatimChar"/>
              </w:rPr>
              <w:t xml:space="preserve">requireUser</w:t>
            </w:r>
            <w:r>
              <w:t xml:space="preserve"> </w:t>
            </w:r>
            <w:r>
              <w:t xml:space="preserve">refuses a locked account</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 Required on lock; never granted to the client</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by the</w:t>
            </w:r>
            <w:r>
              <w:t xml:space="preserve"> </w:t>
            </w:r>
            <w:r>
              <w:rPr>
                <w:rStyle w:val="VerbatimChar"/>
              </w:rPr>
              <w:t xml:space="preserve">auth.sessions</w:t>
            </w:r>
            <w:r>
              <w:t xml:space="preserve"> </w:t>
            </w:r>
            <w:r>
              <w:t xml:space="preserve">INSERT trigger (§5.5)</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An advisor’s invite is the one exception, and it binds at invite time (§3.9, 2026-10-16).</w:t>
      </w:r>
      <w:r>
        <w:t xml:space="preserve"> </w:t>
      </w:r>
      <w:r>
        <w:rPr>
          <w:rStyle w:val="VerbatimChar"/>
        </w:rPr>
        <w:t xml:space="preserve">generateLink(type: invite)</w:t>
      </w:r>
      <w:r>
        <w:t xml:space="preserve"> </w:t>
      </w:r>
      <w:r>
        <w:t xml:space="preserve">creates the auth user at once, so</w:t>
      </w:r>
      <w:r>
        <w:t xml:space="preserve"> </w:t>
      </w:r>
      <w:r>
        <w:rPr>
          <w:rStyle w:val="VerbatimChar"/>
        </w:rPr>
        <w:t xml:space="preserve">account_admin_bind_invite()</w:t>
      </w:r>
      <w:r>
        <w:t xml:space="preserve"> </w:t>
      </w:r>
      <w:r>
        <w:t xml:space="preserve">runs straight after it: it points the new sign-in at the client the advisor invited, deletes</w:t>
      </w:r>
      <w:r>
        <w:t xml:space="preserve"> </w:t>
      </w:r>
      <w:r>
        <w:t xml:space="preserve">the blank row</w:t>
      </w:r>
      <w:r>
        <w:t xml:space="preserve"> </w:t>
      </w:r>
      <w:r>
        <w:rPr>
          <w:rStyle w:val="VerbatimChar"/>
        </w:rPr>
        <w:t xml:space="preserve">handle_new_user()</w:t>
      </w:r>
      <w:r>
        <w:t xml:space="preserve"> </w:t>
      </w:r>
      <w:r>
        <w:t xml:space="preserve">made, and sets</w:t>
      </w:r>
      <w:r>
        <w:t xml:space="preserve"> </w:t>
      </w:r>
      <w:r>
        <w:rPr>
          <w:rStyle w:val="VerbatimChar"/>
        </w:rPr>
        <w:t xml:space="preserve">auth.users.raw_app_meta_data.invited_client_id</w:t>
      </w:r>
      <w:r>
        <w:t xml:space="preserve">.</w:t>
      </w:r>
      <w:r>
        <w:t xml:space="preserve"> </w:t>
      </w:r>
      <w:r>
        <w:rPr>
          <w:rStyle w:val="VerbatimChar"/>
        </w:rPr>
        <w:t xml:space="preserve">handle_user_email_confirmed()</w:t>
      </w:r>
      <w:r>
        <w:t xml:space="preserve"> </w:t>
      </w:r>
      <w:r>
        <w:t xml:space="preserve">returns early for a user carrying that marker, so acceptance</w:t>
      </w:r>
      <w:r>
        <w:t xml:space="preserve"> </w:t>
      </w:r>
      <w:r>
        <w:t xml:space="preserve">cannot re-adopt by email onto a same-email record made in between (which would archive the real</w:t>
      </w:r>
      <w:r>
        <w:t xml:space="preserve"> </w:t>
      </w:r>
      <w:r>
        <w:t xml:space="preserve">one). This does not reopen the hole above: that hole is a stranger TYPING an address. Here the</w:t>
      </w:r>
      <w:r>
        <w:t xml:space="preserve"> </w:t>
      </w:r>
      <w:r>
        <w:t xml:space="preserve">advisor chose the record, the address is the one on it, and no session exists until the link</w:t>
      </w:r>
      <w:r>
        <w:t xml:space="preserve"> </w:t>
      </w:r>
      <w:r>
        <w:t xml:space="preserve">mailed to that address is opened. Mailbox proof still comes first; only the choice of record</w:t>
      </w:r>
      <w:r>
        <w:t xml:space="preserve"> </w:t>
      </w:r>
      <w:r>
        <w:t xml:space="preserve">moved earlier, made by a person rather than inferred. The invite is refused while another live</w:t>
      </w:r>
      <w:r>
        <w:t xml:space="preserve"> </w:t>
      </w:r>
      <w:r>
        <w:t xml:space="preserve">record shares the email.</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Null when GoTrue recorded none for the session</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when GoTrue recorded none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pPr>
        <w:pStyle w:val="BodyText"/>
      </w:pPr>
      <w:r>
        <w:rPr>
          <w:b/>
          <w:bCs/>
        </w:rPr>
        <w:t xml:space="preserve">Writer (2026-10-16, §3.9).</w:t>
      </w:r>
      <w:r>
        <w:t xml:space="preserve"> </w:t>
      </w:r>
      <w:r>
        <w:t xml:space="preserve">Nothing wrote this table before §3.9. Now a</w:t>
      </w:r>
      <w:r>
        <w:t xml:space="preserve"> </w:t>
      </w:r>
      <w:r>
        <w:rPr>
          <w:rStyle w:val="VerbatimChar"/>
        </w:rPr>
        <w:t xml:space="preserve">SECURITY DEFINER</w:t>
      </w:r>
      <w:r>
        <w:t xml:space="preserve"> </w:t>
      </w:r>
      <w:r>
        <w:t xml:space="preserve">trigger,</w:t>
      </w:r>
      <w:r>
        <w:t xml:space="preserve"> </w:t>
      </w:r>
      <w:r>
        <w:rPr>
          <w:rStyle w:val="VerbatimChar"/>
        </w:rPr>
        <w:t xml:space="preserve">record_auth_session_start()</w:t>
      </w:r>
      <w:r>
        <w:t xml:space="preserve">, runs</w:t>
      </w:r>
      <w:r>
        <w:t xml:space="preserve"> </w:t>
      </w:r>
      <w:r>
        <w:rPr>
          <w:rStyle w:val="VerbatimChar"/>
        </w:rPr>
        <w:t xml:space="preserve">AFTER INSERT ON auth.sessions</w:t>
      </w:r>
      <w:r>
        <w:t xml:space="preserve">: GoTrue opens one</w:t>
      </w:r>
      <w:r>
        <w:t xml:space="preserve"> </w:t>
      </w:r>
      <w:r>
        <w:t xml:space="preserve">session per sign-in, whatever the method, so it writes one</w:t>
      </w:r>
      <w:r>
        <w:t xml:space="preserve"> </w:t>
      </w:r>
      <w:r>
        <w:rPr>
          <w:rStyle w:val="VerbatimChar"/>
        </w:rPr>
        <w:t xml:space="preserve">login_success</w:t>
      </w:r>
      <w:r>
        <w:t xml:space="preserve"> </w:t>
      </w:r>
      <w:r>
        <w:t xml:space="preserve">row (</w:t>
      </w:r>
      <w:r>
        <w:rPr>
          <w:rStyle w:val="VerbatimChar"/>
        </w:rPr>
        <w:t xml:space="preserve">result = 'success'</w:t>
      </w:r>
      <w:r>
        <w:t xml:space="preserve">) with that session’s</w:t>
      </w:r>
      <w:r>
        <w:t xml:space="preserve"> </w:t>
      </w:r>
      <w:r>
        <w:rPr>
          <w:rStyle w:val="VerbatimChar"/>
        </w:rPr>
        <w:t xml:space="preserve">ip</w:t>
      </w:r>
      <w:r>
        <w:t xml:space="preserve"> </w:t>
      </w:r>
      <w:r>
        <w:t xml:space="preserve">and</w:t>
      </w:r>
      <w:r>
        <w:t xml:space="preserve"> </w:t>
      </w:r>
      <w:r>
        <w:rPr>
          <w:rStyle w:val="VerbatimChar"/>
        </w:rPr>
        <w:t xml:space="preserve">user_agent</w:t>
      </w:r>
      <w:r>
        <w:t xml:space="preserve">, and sets</w:t>
      </w:r>
      <w:r>
        <w:t xml:space="preserve"> </w:t>
      </w:r>
      <w:r>
        <w:rPr>
          <w:rStyle w:val="VerbatimChar"/>
        </w:rPr>
        <w:t xml:space="preserve">account.last_login_at</w:t>
      </w:r>
      <w:r>
        <w:t xml:space="preserve">. A token</w:t>
      </w:r>
      <w:r>
        <w:t xml:space="preserve"> </w:t>
      </w:r>
      <w:r>
        <w:t xml:space="preserve">refresh updates the session rather than inserting one, so it records nothing. Failed attempts</w:t>
      </w:r>
      <w:r>
        <w:t xml:space="preserve"> </w:t>
      </w:r>
      <w:r>
        <w:t xml:space="preserve">open no session and are</w:t>
      </w:r>
      <w:r>
        <w:t xml:space="preserve"> </w:t>
      </w:r>
      <w:r>
        <w:rPr>
          <w:b/>
          <w:bCs/>
        </w:rPr>
        <w:t xml:space="preserve">not recorded in P1</w:t>
      </w:r>
      <w:r>
        <w:t xml:space="preserve"> </w:t>
      </w:r>
      <w:r>
        <w:t xml:space="preserve">(they would need GoTrue’s audit log or an auth</w:t>
      </w:r>
      <w:r>
        <w:t xml:space="preserve"> </w:t>
      </w:r>
      <w:r>
        <w:t xml:space="preserve">hook).</w:t>
      </w:r>
      <w:r>
        <w:t xml:space="preserve"> </w:t>
      </w:r>
      <w:r>
        <w:rPr>
          <w:rStyle w:val="VerbatimChar"/>
        </w:rPr>
        <w:t xml:space="preserve">ip_address</w:t>
      </w:r>
      <w:r>
        <w:t xml:space="preserve"> </w:t>
      </w:r>
      <w:r>
        <w:t xml:space="preserve">and</w:t>
      </w:r>
      <w:r>
        <w:t xml:space="preserve"> </w:t>
      </w:r>
      <w:r>
        <w:rPr>
          <w:rStyle w:val="VerbatimChar"/>
        </w:rPr>
        <w:t xml:space="preserve">user_agent</w:t>
      </w:r>
      <w:r>
        <w:t xml:space="preserve"> </w:t>
      </w:r>
      <w:r>
        <w:t xml:space="preserve">were made nullable because</w:t>
      </w:r>
      <w:r>
        <w:t xml:space="preserve"> </w:t>
      </w:r>
      <w:r>
        <w:rPr>
          <w:rStyle w:val="VerbatimChar"/>
        </w:rPr>
        <w:t xml:space="preserve">auth.sessions</w:t>
      </w:r>
      <w:r>
        <w:t xml:space="preserve"> </w:t>
      </w:r>
      <w:r>
        <w:t xml:space="preserve">allows both to</w:t>
      </w:r>
      <w:r>
        <w:t xml:space="preserve"> </w:t>
      </w:r>
      <w:r>
        <w:t xml:space="preserve">be null, and an honest null beats an invented</w:t>
      </w:r>
      <w:r>
        <w:t xml:space="preserve"> </w:t>
      </w:r>
      <w:r>
        <w:rPr>
          <w:rStyle w:val="VerbatimChar"/>
        </w:rPr>
        <w:t xml:space="preserve">0.0.0.0</w:t>
      </w:r>
      <w:r>
        <w:t xml:space="preserve">. Locks, unlocks and sign-outs an advisor</w:t>
      </w:r>
      <w:r>
        <w:t xml:space="preserve"> </w:t>
      </w:r>
      <w:r>
        <w:t xml:space="preserve">performs are recorded in</w:t>
      </w:r>
      <w:r>
        <w:t xml:space="preserve"> </w:t>
      </w:r>
      <w:r>
        <w:rPr>
          <w:rStyle w:val="VerbatimChar"/>
        </w:rPr>
        <w:t xml:space="preserve">audit_event</w:t>
      </w:r>
      <w:r>
        <w:t xml:space="preserve">, not here: this table is what the CLIENT did. Only</w:t>
      </w:r>
      <w:r>
        <w:t xml:space="preserve"> </w:t>
      </w:r>
      <w:r>
        <w:t xml:space="preserve">service_role reads it; the advisor reads through</w:t>
      </w:r>
      <w:r>
        <w:t xml:space="preserve"> </w:t>
      </w:r>
      <w:r>
        <w:rPr>
          <w:rStyle w:val="VerbatimChar"/>
        </w:rPr>
        <w:t xml:space="preserve">agent_client_login_activity()</w:t>
      </w:r>
      <w:r>
        <w:t xml:space="preserve">.</w:t>
      </w:r>
    </w:p>
    <w:bookmarkEnd w:id="21"/>
    <w:bookmarkStart w:id="22" w:name="autheventflag"/>
    <w:p>
      <w:pPr>
        <w:pStyle w:val="Heading3"/>
      </w:pPr>
      <w:r>
        <w:t xml:space="preserve">5.6 AuthEventFlag</w:t>
      </w:r>
    </w:p>
    <w:p>
      <w:pPr>
        <w:pStyle w:val="FirstParagraph"/>
      </w:pPr>
      <w:r>
        <w:rPr>
          <w:b/>
          <w:bCs/>
        </w:rPr>
        <w:t xml:space="preserve">Purpose:</w:t>
      </w:r>
      <w:r>
        <w:t xml:space="preserve"> </w:t>
      </w:r>
      <w:r>
        <w:t xml:space="preserve">An advisor’s mark that one sign-in looks suspicious (Screen 3.9.6). Kept out of</w:t>
      </w:r>
      <w:r>
        <w:t xml:space="preserve"> </w:t>
      </w:r>
      <w:r>
        <w:t xml:space="preserve">AuthEvent because that table is append-only and a flag can be cleared. A flag never locks</w:t>
      </w:r>
      <w:r>
        <w:t xml:space="preserve"> </w:t>
      </w:r>
      <w:r>
        <w:t xml:space="preserve">anything by itself.</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auth_event_id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AuthEvent. One flag per sign-in</w:t>
            </w:r>
          </w:p>
        </w:tc>
      </w:tr>
      <w:tr>
        <w:tc>
          <w:tcPr/>
          <w:p>
            <w:pPr>
              <w:pStyle w:val="Compact"/>
            </w:pPr>
            <w:r>
              <w:rPr>
                <w:rStyle w:val="VerbatimChar"/>
              </w:rPr>
              <w:t xml:space="preserve">flagged_by_agent_id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Agent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Clearing a flag deletes the row; both directions write an</w:t>
      </w:r>
      <w:r>
        <w:t xml:space="preserve"> </w:t>
      </w:r>
      <w:r>
        <w:rPr>
          <w:rStyle w:val="VerbatimChar"/>
        </w:rPr>
        <w:t xml:space="preserve">audit_event</w:t>
      </w:r>
      <w:r>
        <w:t xml:space="preserve">. Service-role only.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auth_event_flag (</w:t>
      </w:r>
      <w:r>
        <w:br/>
      </w:r>
      <w:r>
        <w:rPr>
          <w:rStyle w:val="NormalTok"/>
        </w:rPr>
        <w:t xml:space="preserve">    auth_event_id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auth_event(</w:t>
      </w:r>
      <w:r>
        <w:rPr>
          <w:rStyle w:val="KeywordTok"/>
        </w:rPr>
        <w:t xml:space="preserve">id</w:t>
      </w:r>
      <w:r>
        <w:rPr>
          <w:rStyle w:val="NormalTok"/>
        </w:rPr>
        <w:t xml:space="preserve">),</w:t>
      </w:r>
      <w:r>
        <w:br/>
      </w:r>
      <w:r>
        <w:rPr>
          <w:rStyle w:val="NormalTok"/>
        </w:rPr>
        <w:t xml:space="preserve">    flagged_by_agent_id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31" w:name="client-domain"/>
    <w:p>
      <w:pPr>
        <w:pStyle w:val="Heading2"/>
      </w:pPr>
      <w:r>
        <w:t xml:space="preserve">6. Client Domain</w:t>
      </w:r>
    </w:p>
    <w:bookmarkStart w:id="24"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How a record becomes</w:t>
      </w:r>
      <w:r>
        <w:rPr>
          <w:b/>
          <w:bCs/>
        </w:rPr>
        <w:t xml:space="preserve"> </w:t>
      </w:r>
      <w:r>
        <w:rPr>
          <w:rStyle w:val="VerbatimChar"/>
          <w:b/>
          <w:bCs/>
        </w:rPr>
        <w:t xml:space="preserve">merged_into</w:t>
      </w:r>
      <w:r>
        <w:rPr>
          <w:b/>
          <w:bCs/>
        </w:rPr>
        <w:t xml:space="preserve"> </w:t>
      </w:r>
      <w:r>
        <w:rPr>
          <w:b/>
          <w:bCs/>
        </w:rPr>
        <w:t xml:space="preserve">(§3.9 PR 2, October 2026).</w:t>
      </w:r>
      <w:r>
        <w:t xml:space="preserve"> </w:t>
      </w:r>
      <w:r>
        <w:t xml:space="preserve">Only through</w:t>
      </w:r>
      <w:r>
        <w:t xml:space="preserve"> </w:t>
      </w:r>
      <w:r>
        <w:rPr>
          <w:rStyle w:val="VerbatimChar"/>
        </w:rPr>
        <w:t xml:space="preserve">account_admin_merge_clients()</w:t>
      </w:r>
      <w:r>
        <w:t xml:space="preserve"> </w:t>
      </w:r>
      <w:r>
        <w:t xml:space="preserve">(migration</w:t>
      </w:r>
      <w:r>
        <w:t xml:space="preserve"> </w:t>
      </w:r>
      <w:r>
        <w:rPr>
          <w:rStyle w:val="VerbatimChar"/>
        </w:rPr>
        <w:t xml:space="preserve">20261024120000_client_merge</w:t>
      </w:r>
      <w:r>
        <w:t xml:space="preserve">), called by the</w:t>
      </w:r>
      <w:r>
        <w:t xml:space="preserve"> </w:t>
      </w:r>
      <w:r>
        <w:rPr>
          <w:rStyle w:val="VerbatimChar"/>
        </w:rPr>
        <w:t xml:space="preserve">account-admin</w:t>
      </w:r>
      <w:r>
        <w:t xml:space="preserve"> </w:t>
      </w:r>
      <w:r>
        <w:t xml:space="preserve">Edge Function’s</w:t>
      </w:r>
      <w:r>
        <w:t xml:space="preserve"> </w:t>
      </w:r>
      <w:r>
        <w:rPr>
          <w:rStyle w:val="VerbatimChar"/>
        </w:rPr>
        <w:t xml:space="preserve">merge</w:t>
      </w:r>
      <w:r>
        <w:t xml:space="preserve"> </w:t>
      </w:r>
      <w:r>
        <w:t xml:space="preserve">op. The retired row is kept, never deleted, with</w:t>
      </w:r>
      <w:r>
        <w:t xml:space="preserve"> </w:t>
      </w:r>
      <w:r>
        <w:rPr>
          <w:rStyle w:val="VerbatimChar"/>
        </w:rPr>
        <w:t xml:space="preserve">merged_into_client_id</w:t>
      </w:r>
      <w:r>
        <w:t xml:space="preserve"> </w:t>
      </w:r>
      <w:r>
        <w:t xml:space="preserve">set to the kept record; records merged into it earlier are re-pointed,</w:t>
      </w:r>
      <w:r>
        <w:t xml:space="preserve"> </w:t>
      </w:r>
      <w:r>
        <w:t xml:space="preserve">so a chain is always one hop. Everything that references</w:t>
      </w:r>
      <w:r>
        <w:t xml:space="preserve"> </w:t>
      </w:r>
      <w:r>
        <w:rPr>
          <w:rStyle w:val="VerbatimChar"/>
        </w:rPr>
        <w:t xml:space="preserve">client</w:t>
      </w:r>
      <w:r>
        <w:t xml:space="preserve"> </w:t>
      </w:r>
      <w:r>
        <w:t xml:space="preserve">moves to the kept record:</w:t>
      </w:r>
      <w:r>
        <w:t xml:space="preserve"> </w:t>
      </w:r>
      <w:r>
        <w:rPr>
          <w:rStyle w:val="VerbatimChar"/>
        </w:rPr>
        <w:t xml:space="preserve">trip</w:t>
      </w:r>
      <w:r>
        <w:t xml:space="preserve"> </w:t>
      </w:r>
      <w:r>
        <w:t xml:space="preserve">(and with it</w:t>
      </w:r>
      <w:r>
        <w:t xml:space="preserve"> </w:t>
      </w:r>
      <w:r>
        <w:rPr>
          <w:rStyle w:val="VerbatimChar"/>
        </w:rPr>
        <w:t xml:space="preserve">commission</w:t>
      </w:r>
      <w:r>
        <w:t xml:space="preserve">),</w:t>
      </w:r>
      <w:r>
        <w:t xml:space="preserve"> </w:t>
      </w:r>
      <w:r>
        <w:rPr>
          <w:rStyle w:val="VerbatimChar"/>
        </w:rPr>
        <w:t xml:space="preserve">conversation</w:t>
      </w:r>
      <w:r>
        <w:t xml:space="preserve">,</w:t>
      </w:r>
      <w:r>
        <w:t xml:space="preserve"> </w:t>
      </w:r>
      <w:r>
        <w:rPr>
          <w:rStyle w:val="VerbatimChar"/>
        </w:rPr>
        <w:t xml:space="preserve">client_note</w:t>
      </w:r>
      <w:r>
        <w:t xml:space="preserve">,</w:t>
      </w:r>
      <w:r>
        <w:t xml:space="preserve"> </w:t>
      </w:r>
      <w:r>
        <w:rPr>
          <w:rStyle w:val="VerbatimChar"/>
        </w:rPr>
        <w:t xml:space="preserve">companion</w:t>
      </w:r>
      <w:r>
        <w:t xml:space="preserve"> </w:t>
      </w:r>
      <w:r>
        <w:t xml:space="preserve">(</w:t>
      </w:r>
      <w:r>
        <w:rPr>
          <w:rStyle w:val="VerbatimChar"/>
        </w:rPr>
        <w:t xml:space="preserve">client_id</w:t>
      </w:r>
      <w:r>
        <w:t xml:space="preserve"> </w:t>
      </w:r>
      <w:r>
        <w:t xml:space="preserve">and</w:t>
      </w:r>
      <w:r>
        <w:t xml:space="preserve"> </w:t>
      </w:r>
      <w:r>
        <w:rPr>
          <w:rStyle w:val="VerbatimChar"/>
        </w:rPr>
        <w:t xml:space="preserve">linked_client_id</w:t>
      </w:r>
      <w:r>
        <w:t xml:space="preserve">),</w:t>
      </w:r>
      <w:r>
        <w:t xml:space="preserve"> </w:t>
      </w:r>
      <w:r>
        <w:rPr>
          <w:rStyle w:val="VerbatimChar"/>
        </w:rPr>
        <w:t xml:space="preserve">document</w:t>
      </w:r>
      <w:r>
        <w:t xml:space="preserve">,</w:t>
      </w:r>
      <w:r>
        <w:t xml:space="preserve"> </w:t>
      </w:r>
      <w:r>
        <w:rPr>
          <w:rStyle w:val="VerbatimChar"/>
        </w:rPr>
        <w:t xml:space="preserve">travel_document</w:t>
      </w:r>
      <w:r>
        <w:t xml:space="preser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The</w:t>
      </w:r>
      <w:r>
        <w:t xml:space="preserve"> </w:t>
      </w:r>
      <w:r>
        <w:t xml:space="preserve">migration fails if a new table references</w:t>
      </w:r>
      <w:r>
        <w:t xml:space="preserve"> </w:t>
      </w:r>
      <w:r>
        <w:rPr>
          <w:rStyle w:val="VerbatimChar"/>
        </w:rPr>
        <w:t xml:space="preserve">client</w:t>
      </w:r>
      <w:r>
        <w:t xml:space="preserve"> </w:t>
      </w:r>
      <w:r>
        <w:t xml:space="preserve">and the merge does not move it.</w:t>
      </w:r>
      <w:r>
        <w:t xml:space="preserve"> </w:t>
      </w:r>
      <w:r>
        <w:rPr>
          <w:rStyle w:val="VerbatimChar"/>
        </w:rPr>
        <w:t xml:space="preserve">travel_preference</w:t>
      </w:r>
      <w:r>
        <w:t xml:space="preserve"> </w:t>
      </w:r>
      <w:r>
        <w:t xml:space="preserve">(one row per client) takes the picker’s values on the kept row; the</w:t>
      </w:r>
      <w:r>
        <w:t xml:space="preserve"> </w:t>
      </w:r>
      <w:r>
        <w:t xml:space="preserve">retired row’s stays where it is.</w:t>
      </w:r>
      <w:r>
        <w:t xml:space="preserve"> </w:t>
      </w:r>
      <w:r>
        <w:rPr>
          <w:rStyle w:val="VerbatimChar"/>
        </w:rPr>
        <w:t xml:space="preserve">platform_user.client_id</w:t>
      </w:r>
      <w:r>
        <w:t xml:space="preserve"> </w:t>
      </w:r>
      <w:r>
        <w:t xml:space="preserve">moves only when the kept record has</w:t>
      </w:r>
      <w:r>
        <w:t xml:space="preserve"> </w:t>
      </w:r>
      <w:r>
        <w:t xml:space="preserve">no sign-in; otherwise the retired sign-in is locked. The audit row (</w:t>
      </w:r>
      <w:r>
        <w:rPr>
          <w:rStyle w:val="VerbatimChar"/>
        </w:rPr>
        <w:t xml:space="preserve">client.merged</w:t>
      </w:r>
      <w:r>
        <w:t xml:space="preserve">) holds both</w:t>
      </w:r>
      <w:r>
        <w:t xml:space="preserve"> </w:t>
      </w:r>
      <w:r>
        <w:t xml:space="preserve">rows’ every value from before and the id of every row that moved; there is no undo.</w:t>
      </w:r>
    </w:p>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Conversations, Documents, ClientNotes. (PaymentCards were dropped 2026-10-16, §9.1.)</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4"/>
    <w:bookmarkStart w:id="25"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5"/>
    <w:bookmarkStart w:id="26"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6"/>
    <w:bookmarkStart w:id="27"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7"/>
    <w:bookmarkStart w:id="28"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8"/>
    <w:bookmarkStart w:id="29"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9"/>
    <w:bookmarkStart w:id="30"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schedule.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30"/>
    <w:bookmarkEnd w:id="31"/>
    <w:bookmarkStart w:id="36" w:name="agent-domain"/>
    <w:p>
      <w:pPr>
        <w:pStyle w:val="Heading2"/>
      </w:pPr>
      <w:r>
        <w:t xml:space="preserve">7. Agent Domain</w:t>
      </w:r>
    </w:p>
    <w:bookmarkStart w:id="32"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2"/>
    <w:bookmarkStart w:id="33"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3"/>
    <w:bookmarkStart w:id="34"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4"/>
    <w:bookmarkStart w:id="35"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5"/>
    <w:bookmarkEnd w:id="36"/>
    <w:bookmarkStart w:id="48"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7"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which Stripe pattern the agent UI uses. Stripe is gone, so nothing reads or writes it. Kept, not dropped; see the note below</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Deferred, no producer (amended 2026-10-16).</w:t>
            </w:r>
            <w:r>
              <w:t xml:space="preserve"> </w:t>
            </w:r>
            <w:r>
              <w:t xml:space="preserve">Was: the URL Stripe Vault and Forward posts to. There is no Vault and Forward. Kept, not dropped</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supplier’s travel-advisor portal URL (e.g., Sandals’</w:t>
            </w:r>
            <w:r>
              <w:t xml:space="preserve"> </w:t>
            </w:r>
            <w:r>
              <w:rPr>
                <w:rStyle w:val="VerbatimChar"/>
              </w:rPr>
              <w:t xml:space="preserve">taportal.sandals.com</w:t>
            </w:r>
            <w:r>
              <w:t xml:space="preserve">). Informational only, for the advisor. Not a client pay link: that lives on</w:t>
            </w:r>
            <w:r>
              <w:t xml:space="preserve"> </w:t>
            </w:r>
            <w:r>
              <w:rPr>
                <w:rStyle w:val="VerbatimChar"/>
              </w:rPr>
              <w:t xml:space="preserve">payment_milestone.pay_url</w:t>
            </w:r>
            <w:r>
              <w:t xml:space="preserve"> </w:t>
            </w:r>
            <w:r>
              <w:t xml:space="preserve">(§9.5)</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p>
      <w:pPr>
        <w:pStyle w:val="BlockText"/>
      </w:pPr>
      <w:r>
        <w:rPr>
          <w:b/>
          <w:bCs/>
        </w:rPr>
        <w:t xml:space="preserve">Amended 2026-10-16 — these payment fields lost their meaning.</w:t>
      </w:r>
      <w:r>
        <w:t xml:space="preserve"> </w:t>
      </w:r>
      <w:r>
        <w:t xml:space="preserve">The enum text above is</w:t>
      </w:r>
      <w:r>
        <w:t xml:space="preserve"> </w:t>
      </w:r>
      <w:r>
        <w:t xml:space="preserve">superseded. There is no Stripe Vault and Forward and no card reveal, so</w:t>
      </w:r>
      <w:r>
        <w:t xml:space="preserve"> </w:t>
      </w:r>
      <w:r>
        <w:rPr>
          <w:rStyle w:val="VerbatimChar"/>
        </w:rPr>
        <w:t xml:space="preserve">api</w:t>
      </w:r>
      <w:r>
        <w:t xml:space="preserve"> </w:t>
      </w:r>
      <w:r>
        <w:t xml:space="preserve">and</w:t>
      </w:r>
      <w:r>
        <w:t xml:space="preserve"> </w:t>
      </w:r>
      <w:r>
        <w:rPr>
          <w:rStyle w:val="VerbatimChar"/>
        </w:rPr>
        <w:t xml:space="preserve">portal</w:t>
      </w:r>
      <w:r>
        <w:t xml:space="preserve"> </w:t>
      </w:r>
      <w:r>
        <w:t xml:space="preserve">trigger nothing.</w:t>
      </w:r>
      <w:r>
        <w:t xml:space="preserve"> </w:t>
      </w:r>
      <w:r>
        <w:rPr>
          <w:rStyle w:val="VerbatimChar"/>
        </w:rPr>
        <w:t xml:space="preserve">payment_method_kind</w:t>
      </w:r>
      <w:r>
        <w:t xml:space="preserve"> </w:t>
      </w:r>
      <w:r>
        <w:t xml:space="preserve">and</w:t>
      </w:r>
      <w:r>
        <w:t xml:space="preserve"> </w:t>
      </w:r>
      <w:r>
        <w:rPr>
          <w:rStyle w:val="VerbatimChar"/>
        </w:rPr>
        <w:t xml:space="preserve">payment_api_endpoint</w:t>
      </w:r>
      <w:r>
        <w:t xml:space="preserve"> </w:t>
      </w:r>
      <w:r>
        <w:t xml:space="preserve">are</w:t>
      </w:r>
      <w:r>
        <w:t xml:space="preserve"> </w:t>
      </w:r>
      <w:r>
        <w:rPr>
          <w:b/>
          <w:bCs/>
        </w:rPr>
        <w:t xml:space="preserve">deferred with no</w:t>
      </w:r>
      <w:r>
        <w:rPr>
          <w:b/>
          <w:bCs/>
        </w:rPr>
        <w:t xml:space="preserve"> </w:t>
      </w:r>
      <w:r>
        <w:rPr>
          <w:b/>
          <w:bCs/>
        </w:rPr>
        <w:t xml:space="preserve">producer</w:t>
      </w:r>
      <w:r>
        <w:t xml:space="preserve">: no screen sets them and no code reads them. They stay in the table rather than</w:t>
      </w:r>
      <w:r>
        <w:t xml:space="preserve"> </w:t>
      </w:r>
      <w:r>
        <w:t xml:space="preserve">being dropped, because a P3 API booking flow may want a field like this, and that needs a</w:t>
      </w:r>
      <w:r>
        <w:t xml:space="preserve"> </w:t>
      </w:r>
      <w:r>
        <w:t xml:space="preserve">new decision first. Every row reads</w:t>
      </w:r>
      <w:r>
        <w:t xml:space="preserve"> </w:t>
      </w:r>
      <w:r>
        <w:rPr>
          <w:rStyle w:val="VerbatimChar"/>
        </w:rPr>
        <w:t xml:space="preserve">unknown</w:t>
      </w:r>
      <w:r>
        <w:t xml:space="preserve"> </w:t>
      </w:r>
      <w:r>
        <w:t xml:space="preserve">/ NULL until then.</w:t>
      </w:r>
      <w:r>
        <w:t xml:space="preserve"> </w:t>
      </w:r>
      <w:r>
        <w:rPr>
          <w:rStyle w:val="VerbatimChar"/>
        </w:rPr>
        <w:t xml:space="preserve">payment_portal_url</w:t>
      </w:r>
      <w:r>
        <w:t xml:space="preserve"> </w:t>
      </w:r>
      <w:r>
        <w:t xml:space="preserve">stays as a plain note for the advisor. How a client pays a supplier is now the pay link on</w:t>
      </w:r>
      <w:r>
        <w:t xml:space="preserve"> </w:t>
      </w:r>
      <w:r>
        <w:t xml:space="preserve">each payment milestone (§9.5).</w:t>
      </w:r>
    </w:p>
    <w:bookmarkEnd w:id="37"/>
    <w:bookmarkStart w:id="38"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many parties sign up for one agent-built trip through a public page, each with their own Trip. That is Phase 3, designed 2026-10-14 and next after the P1 release; §16.7 lists the three changes it makes to this table (</w:t>
      </w:r>
      <w:r>
        <w:rPr>
          <w:rStyle w:val="VerbatimChar"/>
        </w:rPr>
        <w:t xml:space="preserve">group_id</w:t>
      </w:r>
      <w:r>
        <w:t xml:space="preserve">,</w:t>
      </w:r>
      <w:r>
        <w:t xml:space="preserve"> </w:t>
      </w:r>
      <w:r>
        <w:rPr>
          <w:rStyle w:val="VerbatimChar"/>
        </w:rPr>
        <w:t xml:space="preserve">is_group_master</w:t>
      </w:r>
      <w:r>
        <w:t xml:space="preserve">, and a nullable</w:t>
      </w:r>
      <w:r>
        <w:t xml:space="preserve"> </w:t>
      </w:r>
      <w:r>
        <w:rPr>
          <w:rStyle w:val="VerbatimChar"/>
        </w:rPr>
        <w:t xml:space="preserve">client_id</w:t>
      </w:r>
      <w:r>
        <w:t xml:space="preserve"> </w:t>
      </w:r>
      <w:r>
        <w:t xml:space="preserve">for the master trip).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r>
              <w:t xml:space="preserve"> </w:t>
            </w:r>
            <w:r>
              <w:rPr>
                <w:b/>
                <w:bCs/>
              </w:rPr>
              <w:t xml:space="preserve">Not in the database yet</w:t>
            </w:r>
            <w:r>
              <w:t xml:space="preserve">: the initial migration left it commented out. Added with the rest of §16</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PaymentMilestones (via trip_id). (CardAuthorizations and CardUseEvents were dropped 2026-10-16, §9.2 and §9.4.)</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8"/>
    <w:bookmarkStart w:id="39"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9"/>
    <w:bookmarkStart w:id="43"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40"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40"/>
    <w:bookmarkStart w:id="41"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1"/>
    <w:bookmarkStart w:id="42"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2"/>
    <w:bookmarkEnd w:id="43"/>
    <w:bookmarkStart w:id="44"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4"/>
    <w:bookmarkStart w:id="45"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5"/>
    <w:bookmarkStart w:id="46"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6"/>
    <w:bookmarkStart w:id="47"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7"/>
    <w:bookmarkEnd w:id="48"/>
    <w:bookmarkStart w:id="55"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p>
      <w:pPr>
        <w:pStyle w:val="BlockText"/>
      </w:pPr>
      <w:r>
        <w:rPr>
          <w:b/>
          <w:bCs/>
        </w:rPr>
        <w:t xml:space="preserve">Amended 2026-10-16 — the card side of this domain is retired. Only §9.5 is current.</w:t>
      </w:r>
      <w:r>
        <w:t xml:space="preserve"> </w:t>
      </w:r>
      <w:r>
        <w:t xml:space="preserve">The paragraph above is superseded. Ruled by Gyasi on 2026-10-16 (§3.6 grilling):</w:t>
      </w:r>
    </w:p>
    <w:p>
      <w:pPr>
        <w:pStyle w:val="Compact"/>
        <w:numPr>
          <w:ilvl w:val="0"/>
          <w:numId w:val="1002"/>
        </w:numPr>
      </w:pPr>
      <w:r>
        <w:rPr>
          <w:b/>
          <w:bCs/>
        </w:rPr>
        <w:t xml:space="preserve">The app never holds a card.</w:t>
      </w:r>
      <w:r>
        <w:t xml:space="preserve"> </w:t>
      </w:r>
      <w:r>
        <w:t xml:space="preserve">No Stripe, no vault, no token, no card reveal. Stripe</w:t>
      </w:r>
      <w:r>
        <w:t xml:space="preserve"> </w:t>
      </w:r>
      <w:r>
        <w:t xml:space="preserve">never returns a full card number for a stored card, so the planned</w:t>
      </w:r>
      <w:r>
        <w:t xml:space="preserve"> </w:t>
      </w:r>
      <w:r>
        <w:t xml:space="preserve">“reveal”</w:t>
      </w:r>
      <w:r>
        <w:t xml:space="preserve"> </w:t>
      </w:r>
      <w:r>
        <w:t xml:space="preserve">could not</w:t>
      </w:r>
      <w:r>
        <w:t xml:space="preserve"> </w:t>
      </w:r>
      <w:r>
        <w:t xml:space="preserve">exist, and a vault that can show a number to a person costs more than the business can</w:t>
      </w:r>
      <w:r>
        <w:t xml:space="preserve"> </w:t>
      </w:r>
      <w:r>
        <w:t xml:space="preserve">carry. The app now holds no cardholder data at all, which puts it outside PCI scope.</w:t>
      </w:r>
    </w:p>
    <w:p>
      <w:pPr>
        <w:pStyle w:val="Compact"/>
        <w:numPr>
          <w:ilvl w:val="0"/>
          <w:numId w:val="1002"/>
        </w:numPr>
      </w:pPr>
      <w:r>
        <w:rPr>
          <w:b/>
          <w:bCs/>
        </w:rPr>
        <w:t xml:space="preserve">Clients pay suppliers through links.</w:t>
      </w:r>
      <w:r>
        <w:t xml:space="preserve"> </w:t>
      </w:r>
      <w:r>
        <w:t xml:space="preserve">Each payment milestone (§9.5) can carry one pay</w:t>
      </w:r>
      <w:r>
        <w:t xml:space="preserve"> </w:t>
      </w:r>
      <w:r>
        <w:t xml:space="preserve">link: the supplier’s own payment page, or a Travefy invoice that passes along supplier</w:t>
      </w:r>
      <w:r>
        <w:t xml:space="preserve"> </w:t>
      </w:r>
      <w:r>
        <w:t xml:space="preserve">cost only (BRD §10.5).</w:t>
      </w:r>
    </w:p>
    <w:p>
      <w:pPr>
        <w:pStyle w:val="Compact"/>
        <w:numPr>
          <w:ilvl w:val="0"/>
          <w:numId w:val="1002"/>
        </w:numPr>
      </w:pPr>
      <w:r>
        <w:rPr>
          <w:b/>
          <w:bCs/>
        </w:rPr>
        <w:t xml:space="preserve">§9.1 to §9.4 are kept below as a record only.</w:t>
      </w:r>
      <w:r>
        <w:t xml:space="preserve"> </w:t>
      </w:r>
      <w:r>
        <w:t xml:space="preserve">Their tables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 dropped by</w:t>
      </w:r>
      <w:r>
        <w:t xml:space="preserve"> </w:t>
      </w:r>
      <w:r>
        <w:t xml:space="preserve">migration. Production was checked read-only on 2026-10-16 and all four held 0 rows, so</w:t>
      </w:r>
      <w:r>
        <w:t xml:space="preserve"> </w:t>
      </w:r>
      <w:r>
        <w:t xml:space="preserve">nothing is lost. Their enums (</w:t>
      </w:r>
      <w:r>
        <w:rPr>
          <w:rStyle w:val="VerbatimChar"/>
        </w:rPr>
        <w:t xml:space="preserve">card_status</w:t>
      </w:r>
      <w:r>
        <w:t xml:space="preserve">,</w:t>
      </w:r>
      <w:r>
        <w:t xml:space="preserve"> </w:t>
      </w:r>
      <w:r>
        <w:rPr>
          <w:rStyle w:val="VerbatimChar"/>
        </w:rPr>
        <w:t xml:space="preserve">card_auth_status</w:t>
      </w:r>
      <w:r>
        <w:t xml:space="preserve">,</w:t>
      </w:r>
      <w:r>
        <w:t xml:space="preserve"> </w:t>
      </w:r>
      <w:r>
        <w:rPr>
          <w:rStyle w:val="VerbatimChar"/>
        </w:rPr>
        <w:t xml:space="preserve">auth_request_status</w:t>
      </w:r>
      <w:r>
        <w:t xml:space="preserve">) go with them. Do not build against anything in §9.1 to §9.4.</w:t>
      </w:r>
    </w:p>
    <w:bookmarkStart w:id="49" w:name="paymentcard-retired-2026-10-16"/>
    <w:p>
      <w:pPr>
        <w:pStyle w:val="Heading3"/>
      </w:pPr>
      <w:r>
        <w:t xml:space="preserve">9.1 PaymentCard (Retired 2026-10-16)</w:t>
      </w:r>
    </w:p>
    <w:p>
      <w:pPr>
        <w:pStyle w:val="BlockText"/>
      </w:pPr>
      <w:r>
        <w:rPr>
          <w:b/>
          <w:bCs/>
        </w:rPr>
        <w:t xml:space="preserve">Retired 2026-10-16. This table is dropped by migration and must not be built against.</w:t>
      </w:r>
      <w:r>
        <w:t xml:space="preserve"> </w:t>
      </w:r>
      <w:r>
        <w:t xml:space="preserve">It held a Stripe token for a client’s card. The app no longer holds cards in any form</w:t>
      </w:r>
      <w:r>
        <w:t xml:space="preserve"> </w:t>
      </w:r>
      <w:r>
        <w:t xml:space="preserve">(§9 note above), so there is nothing for it to store. Production held 0 rows when checked</w:t>
      </w:r>
      <w:r>
        <w:t xml:space="preserve"> </w:t>
      </w:r>
      <w:r>
        <w:t xml:space="preserve">on 2026-10-16. The fields below are kept only as a record of what existed.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9"/>
    <w:bookmarkStart w:id="50" w:name="cardauthorization-retired-2026-10-16"/>
    <w:p>
      <w:pPr>
        <w:pStyle w:val="Heading3"/>
      </w:pPr>
      <w:r>
        <w:t xml:space="preserve">9.2 CardAuthorization (Retired 2026-10-16)</w:t>
      </w:r>
    </w:p>
    <w:p>
      <w:pPr>
        <w:pStyle w:val="BlockText"/>
      </w:pPr>
      <w:r>
        <w:rPr>
          <w:b/>
          <w:bCs/>
        </w:rPr>
        <w:t xml:space="preserve">Retired 2026-10-16. This table is dropped by migration and must not be built against.</w:t>
      </w:r>
      <w:r>
        <w:t xml:space="preserve"> </w:t>
      </w:r>
      <w:r>
        <w:t xml:space="preserve">It recorded a client’s consent to let the advisor charge a stored card. With no stored</w:t>
      </w:r>
      <w:r>
        <w:t xml:space="preserve"> </w:t>
      </w:r>
      <w:r>
        <w:t xml:space="preserve">card there is nothing to consent to: the client pays the supplier directly through the</w:t>
      </w:r>
      <w:r>
        <w:t xml:space="preserve"> </w:t>
      </w:r>
      <w:r>
        <w:t xml:space="preserve">milestone’s pay link (§9.5). Production held 0 rows when checked on 2026-10-16. The same</w:t>
      </w:r>
      <w:r>
        <w:t xml:space="preserve"> </w:t>
      </w:r>
      <w:r>
        <w:t xml:space="preserve">migration takes the</w:t>
      </w:r>
      <w:r>
        <w:t xml:space="preserve"> </w:t>
      </w:r>
      <w:r>
        <w:rPr>
          <w:rStyle w:val="VerbatimChar"/>
        </w:rPr>
        <w:t xml:space="preserve">card_authorization</w:t>
      </w:r>
      <w:r>
        <w:t xml:space="preserve"> </w:t>
      </w:r>
      <w:r>
        <w:t xml:space="preserve">branch out of</w:t>
      </w:r>
      <w:r>
        <w:t xml:space="preserve"> </w:t>
      </w:r>
      <w:r>
        <w:rPr>
          <w:rStyle w:val="VerbatimChar"/>
        </w:rPr>
        <w:t xml:space="preserve">sweep_dated_promises()</w:t>
      </w:r>
      <w:r>
        <w:t xml:space="preserve">. The</w:t>
      </w:r>
      <w:r>
        <w:t xml:space="preserve"> </w:t>
      </w:r>
      <w:r>
        <w:t xml:space="preserve">amendment and fields below are a record only.</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50"/>
    <w:bookmarkStart w:id="51" w:name="authorizationrequest-retired-2026-10-16"/>
    <w:p>
      <w:pPr>
        <w:pStyle w:val="Heading3"/>
      </w:pPr>
      <w:r>
        <w:t xml:space="preserve">9.3 AuthorizationRequest (Retired 2026-10-16)</w:t>
      </w:r>
    </w:p>
    <w:p>
      <w:pPr>
        <w:pStyle w:val="BlockText"/>
      </w:pPr>
      <w:r>
        <w:rPr>
          <w:b/>
          <w:bCs/>
        </w:rPr>
        <w:t xml:space="preserve">Retired 2026-10-16. This table is dropped by migration and must not be built against.</w:t>
      </w:r>
      <w:r>
        <w:t xml:space="preserve"> </w:t>
      </w:r>
      <w:r>
        <w:t xml:space="preserve">It tracked a link asking the client to authorize a card. Its replacement is not a table:</w:t>
      </w:r>
      <w:r>
        <w:t xml:space="preserve"> </w:t>
      </w:r>
      <w:r>
        <w:t xml:space="preserve">the advisor’s</w:t>
      </w:r>
      <w:r>
        <w:t xml:space="preserve"> </w:t>
      </w:r>
      <w:r>
        <w:t xml:space="preserve">“Send Payment Link”</w:t>
      </w:r>
      <w:r>
        <w:t xml:space="preserve"> </w:t>
      </w:r>
      <w:r>
        <w:t xml:space="preserve">posts a message in the trip thread (§12.2), and that</w:t>
      </w:r>
      <w:r>
        <w:t xml:space="preserve"> </w:t>
      </w:r>
      <w:r>
        <w:t xml:space="preserve">message is the record. Production held 0 rows when checked on 2026-10-16. The fields below</w:t>
      </w:r>
      <w:r>
        <w:t xml:space="preserve"> </w:t>
      </w:r>
      <w:r>
        <w:t xml:space="preserve">are a record only.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1"/>
    <w:bookmarkStart w:id="52" w:name="carduseevent-retired-2026-10-16"/>
    <w:p>
      <w:pPr>
        <w:pStyle w:val="Heading3"/>
      </w:pPr>
      <w:r>
        <w:t xml:space="preserve">9.4 CardUseEvent (Retired 2026-10-16)</w:t>
      </w:r>
    </w:p>
    <w:p>
      <w:pPr>
        <w:pStyle w:val="BlockText"/>
      </w:pPr>
      <w:r>
        <w:rPr>
          <w:b/>
          <w:bCs/>
        </w:rPr>
        <w:t xml:space="preserve">Retired 2026-10-16. This table is dropped by migration and must not be built against.</w:t>
      </w:r>
      <w:r>
        <w:t xml:space="preserve"> </w:t>
      </w:r>
      <w:r>
        <w:t xml:space="preserve">It logged each time the advisor charged a stored card. The app no longer charges cards.</w:t>
      </w:r>
      <w:r>
        <w:t xml:space="preserve"> </w:t>
      </w:r>
      <w:r>
        <w:t xml:space="preserve">Its job, a record of each payment, now lives on the milestone itself (</w:t>
      </w:r>
      <w:r>
        <w:rPr>
          <w:rStyle w:val="VerbatimChar"/>
        </w:rPr>
        <w:t xml:space="preserve">paid_at</w:t>
      </w:r>
      <w:r>
        <w:t xml:space="preserve">,</w:t>
      </w:r>
      <w:r>
        <w:t xml:space="preserve"> </w:t>
      </w:r>
      <w:r>
        <w:rPr>
          <w:rStyle w:val="VerbatimChar"/>
        </w:rPr>
        <w:t xml:space="preserve">paid_cents</w:t>
      </w:r>
      <w:r>
        <w:t xml:space="preserve">,</w:t>
      </w:r>
      <w:r>
        <w:t xml:space="preserve"> </w:t>
      </w:r>
      <w:r>
        <w:rPr>
          <w:rStyle w:val="VerbatimChar"/>
        </w:rPr>
        <w:t xml:space="preserve">paid_reference</w:t>
      </w:r>
      <w:r>
        <w:t xml:space="preserve">,</w:t>
      </w:r>
      <w:r>
        <w:t xml:space="preserve"> </w:t>
      </w:r>
      <w:r>
        <w:rPr>
          <w:rStyle w:val="VerbatimChar"/>
        </w:rPr>
        <w:t xml:space="preserve">paid_note</w:t>
      </w:r>
      <w:r>
        <w:t xml:space="preserve">, §9.5) plus the</w:t>
      </w:r>
      <w:r>
        <w:t xml:space="preserve"> </w:t>
      </w:r>
      <w:r>
        <w:rPr>
          <w:rStyle w:val="VerbatimChar"/>
        </w:rPr>
        <w:t xml:space="preserve">payment_milestone.*</w:t>
      </w:r>
      <w:r>
        <w:t xml:space="preserve"> </w:t>
      </w:r>
      <w:r>
        <w:t xml:space="preserve">audit</w:t>
      </w:r>
      <w:r>
        <w:t xml:space="preserve"> </w:t>
      </w:r>
      <w:r>
        <w:t xml:space="preserve">rows. Production held 0 rows when checked on 2026-10-16. The open</w:t>
      </w:r>
      <w:r>
        <w:t xml:space="preserve"> </w:t>
      </w:r>
      <w:r>
        <w:rPr>
          <w:rStyle w:val="VerbatimChar"/>
        </w:rPr>
        <w:t xml:space="preserve">client_flag_status</w:t>
      </w:r>
      <w:r>
        <w:t xml:space="preserve"> </w:t>
      </w:r>
      <w:r>
        <w:t xml:space="preserve">question below dies with the table. The fields and amendment below are a record only.</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3"/>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3"/>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2"/>
    <w:bookmarkStart w:id="54"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BlockText"/>
      </w:pPr>
      <w:r>
        <w:rPr>
          <w:b/>
          <w:bCs/>
        </w:rPr>
        <w:t xml:space="preserve">Amended 2026-10-16 — the milestone can now carry a pay link to the supplier.</w:t>
      </w:r>
      <w:r>
        <w:t xml:space="preserve"> </w:t>
      </w:r>
      <w:r>
        <w:t xml:space="preserve">The two</w:t>
      </w:r>
      <w:r>
        <w:t xml:space="preserve"> </w:t>
      </w:r>
      <w:r>
        <w:t xml:space="preserve">bullets below replace the earlier text, which said there was</w:t>
      </w:r>
      <w:r>
        <w:t xml:space="preserve"> </w:t>
      </w:r>
      <w:r>
        <w:t xml:space="preserve">“no pay now action”</w:t>
      </w:r>
      <w:r>
        <w:t xml:space="preserve"> </w:t>
      </w:r>
      <w:r>
        <w:t xml:space="preserve">and</w:t>
      </w:r>
      <w:r>
        <w:t xml:space="preserve"> </w:t>
      </w:r>
      <w:r>
        <w:t xml:space="preserve">pointed at the card authorization flow in §9.2. §9.2 is retired, and the client now pays</w:t>
      </w:r>
      <w:r>
        <w:t xml:space="preserve"> </w:t>
      </w:r>
      <w:r>
        <w:t xml:space="preserve">the supplier through a link on the milestone.</w:t>
      </w:r>
    </w:p>
    <w:p>
      <w:pPr>
        <w:pStyle w:val="Compact"/>
        <w:numPr>
          <w:ilvl w:val="0"/>
          <w:numId w:val="1004"/>
        </w:numPr>
      </w:pPr>
      <w:r>
        <w:rPr>
          <w:b/>
          <w:bCs/>
        </w:rPr>
        <w:t xml:space="preserve">Not a bill from Story-Tail Adventures.</w:t>
      </w:r>
      <w:r>
        <w:t xml:space="preserve"> </w:t>
      </w:r>
      <w:r>
        <w:t xml:space="preserve">BRD §10.5 prohibits client-facing billing: the agency is not the merchant of record and charges the client nothing. These rows describe what the</w:t>
      </w:r>
      <w:r>
        <w:t xml:space="preserve"> </w:t>
      </w:r>
      <w:r>
        <w:rPr>
          <w:i/>
          <w:iCs/>
        </w:rPr>
        <w:t xml:space="preserve">supplier</w:t>
      </w:r>
      <w:r>
        <w:t xml:space="preserve"> </w:t>
      </w:r>
      <w:r>
        <w:t xml:space="preserve">expects and when. A milestone may carry a pay link (</w:t>
      </w:r>
      <w:r>
        <w:rPr>
          <w:rStyle w:val="VerbatimChar"/>
        </w:rPr>
        <w:t xml:space="preserve">pay_url</w:t>
      </w:r>
      <w:r>
        <w:t xml:space="preserve">), but that link always goes to the</w:t>
      </w:r>
      <w:r>
        <w:t xml:space="preserve"> </w:t>
      </w:r>
      <w:r>
        <w:rPr>
          <w:b/>
          <w:bCs/>
        </w:rPr>
        <w:t xml:space="preserve">supplier</w:t>
      </w:r>
      <w:r>
        <w:t xml:space="preserve">: either the supplier’s own payment page, or a Travefy invoice Gyasi makes when the supplier has no page of its own. A Travefy invoice may only pass along supplier cost, never a planning, consultation or service fee (BRD §10.5). The app stores only the link; what goes on that invoice is Gyasi’s call in Travefy. There is still no amount owing</w:t>
      </w:r>
      <w:r>
        <w:t xml:space="preserve"> </w:t>
      </w:r>
      <w:r>
        <w:rPr>
          <w:i/>
          <w:iCs/>
        </w:rPr>
        <w:t xml:space="preserve">to us</w:t>
      </w:r>
      <w:r>
        <w:t xml:space="preserve">, no merchant fields, and no money moves through this app.</w:t>
      </w:r>
    </w:p>
    <w:p>
      <w:pPr>
        <w:pStyle w:val="Compact"/>
        <w:numPr>
          <w:ilvl w:val="0"/>
          <w:numId w:val="1004"/>
        </w:numPr>
      </w:pPr>
      <w:r>
        <w:rPr>
          <w:b/>
          <w:bCs/>
        </w:rPr>
        <w:t xml:space="preserve">Not cardholder data.</w:t>
      </w:r>
      <w:r>
        <w:t xml:space="preserve"> </w:t>
      </w:r>
      <w:r>
        <w:t xml:space="preserve">No card number, no token, no Stripe reference, no card FK. The client types their card into the supplier’s own site, never into ours. It lives in this domain because a reader looking for</w:t>
      </w:r>
      <w:r>
        <w:t xml:space="preserve"> </w:t>
      </w:r>
      <w:r>
        <w:t xml:space="preserve">“payments”</w:t>
      </w:r>
      <w:r>
        <w:t xml:space="preserve"> </w:t>
      </w:r>
      <w:r>
        <w:t xml:space="preserve">looks here, and it is outside PCI scope entirely.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pay_url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one pay link for this milestone: the supplier’s payment page or a Travefy invoice.</w:t>
            </w:r>
            <w:r>
              <w:t xml:space="preserve"> </w:t>
            </w:r>
            <w:r>
              <w:rPr>
                <w:rStyle w:val="VerbatimChar"/>
              </w:rPr>
              <w:t xml:space="preserve">https://</w:t>
            </w:r>
            <w:r>
              <w:t xml:space="preserve"> </w:t>
            </w:r>
            <w:r>
              <w:t xml:space="preserve">only, at most 2,048 characters, no user name or password part (CHECK). Advisor writes, client reads. NULL means no link yet. See</w:t>
            </w:r>
            <w:r>
              <w:t xml:space="preserve"> </w:t>
            </w:r>
            <w:r>
              <w:t xml:space="preserve">“Pay link and paid record”</w:t>
            </w:r>
            <w:r>
              <w:t xml:space="preserve"> </w:t>
            </w:r>
            <w:r>
              <w:t xml:space="preserve">below</w:t>
            </w:r>
          </w:p>
        </w:tc>
      </w:tr>
      <w:tr>
        <w:tc>
          <w:tcPr/>
          <w:p>
            <w:pPr>
              <w:pStyle w:val="Compact"/>
            </w:pPr>
            <w:r>
              <w:rPr>
                <w:rStyle w:val="VerbatimChar"/>
              </w:rPr>
              <w:t xml:space="preserve">paid_reference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 (client reads)</w:t>
            </w:r>
          </w:p>
        </w:tc>
        <w:tc>
          <w:tcPr/>
          <w:p>
            <w:pPr>
              <w:pStyle w:val="Compact"/>
            </w:pPr>
            <w:r>
              <w:rPr>
                <w:b/>
                <w:bCs/>
              </w:rPr>
              <w:t xml:space="preserve">Added 2026-10-16.</w:t>
            </w:r>
            <w:r>
              <w:t xml:space="preserve"> </w:t>
            </w:r>
            <w:r>
              <w:t xml:space="preserve">The supplier’s confirmation or reference number for the payment, set when the advisor marks it paid. 1 to 100 characters, trimmed (CHECK)</w:t>
            </w:r>
          </w:p>
        </w:tc>
      </w:tr>
      <w:tr>
        <w:tc>
          <w:tcPr/>
          <w:p>
            <w:pPr>
              <w:pStyle w:val="Compact"/>
            </w:pPr>
            <w:r>
              <w:rPr>
                <w:rStyle w:val="VerbatimChar"/>
              </w:rPr>
              <w:t xml:space="preserve">paid_note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Added 2026-10-16.</w:t>
            </w:r>
            <w:r>
              <w:t xml:space="preserve"> </w:t>
            </w:r>
            <w:r>
              <w:t xml:space="preserve">The advisor’s own note on the payment. 1 to 1,000 characters, trimmed (CHECK).</w:t>
            </w:r>
            <w:r>
              <w:t xml:space="preserve"> </w:t>
            </w:r>
            <w:r>
              <w:rPr>
                <w:b/>
                <w:bCs/>
              </w:rPr>
              <w:t xml:space="preserve">Never shown to the client</w:t>
            </w:r>
            <w:r>
              <w:t xml:space="preserve">: left out of the client column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Start w:id="53" w:name="Xc141f424dda6ccc8951b603937fe6e74306c11a"/>
    <w:p>
      <w:pPr>
        <w:pStyle w:val="Heading4"/>
      </w:pPr>
      <w:r>
        <w:t xml:space="preserve">Pay link and paid record (added 2026-10-16)</w:t>
      </w:r>
    </w:p>
    <w:p>
      <w:pPr>
        <w:pStyle w:val="FirstParagraph"/>
      </w:pPr>
      <w:r>
        <w:t xml:space="preserve">Ruled by Gyasi on 2026-10-16 (§3.6 grilling). Written here before any migration, so the</w:t>
      </w:r>
      <w:r>
        <w:t xml:space="preserve"> </w:t>
      </w:r>
      <w:r>
        <w:t xml:space="preserve">build follows this text.</w:t>
      </w:r>
    </w:p>
    <w:p>
      <w:pPr>
        <w:pStyle w:val="BodyText"/>
      </w:pPr>
      <w:r>
        <w:rPr>
          <w:b/>
          <w:bCs/>
        </w:rPr>
        <w:t xml:space="preserve">One link per milestone, not per booking.</w:t>
      </w:r>
      <w:r>
        <w:t xml:space="preserve"> </w:t>
      </w:r>
      <w:r>
        <w:t xml:space="preserve">One trip can have two suppliers, each with its</w:t>
      </w:r>
      <w:r>
        <w:t xml:space="preserve"> </w:t>
      </w:r>
      <w:r>
        <w:t xml:space="preserve">own deposit, so the link sits on the milestone. It is optional: a milestone with no link</w:t>
      </w:r>
      <w:r>
        <w:t xml:space="preserve"> </w:t>
      </w:r>
      <w:r>
        <w:t xml:space="preserve">still shows its amount and date as before.</w:t>
      </w:r>
    </w:p>
    <w:p>
      <w:pPr>
        <w:pStyle w:val="BodyText"/>
      </w:pPr>
      <w:r>
        <w:rPr>
          <w:b/>
          <w:bCs/>
        </w:rPr>
        <w:t xml:space="preserve">There is no</w:t>
      </w:r>
      <w:r>
        <w:rPr>
          <w:b/>
          <w:bCs/>
        </w:rPr>
        <w:t xml:space="preserve"> </w:t>
      </w:r>
      <w:r>
        <w:rPr>
          <w:rStyle w:val="VerbatimChar"/>
          <w:b/>
          <w:bCs/>
        </w:rPr>
        <w:t xml:space="preserve">pay_url_label</w:t>
      </w:r>
      <w:r>
        <w:rPr>
          <w:b/>
          <w:bCs/>
        </w:rPr>
        <w:t xml:space="preserve"> </w:t>
      </w:r>
      <w:r>
        <w:rPr>
          <w:b/>
          <w:bCs/>
        </w:rPr>
        <w:t xml:space="preserve">column, on purpose.</w:t>
      </w:r>
      <w:r>
        <w:t xml:space="preserve"> </w:t>
      </w:r>
      <w:r>
        <w:t xml:space="preserve">The button text comes from the</w:t>
      </w:r>
      <w:r>
        <w:t xml:space="preserve"> </w:t>
      </w:r>
      <w:r>
        <w:t xml:space="preserve">milestone’s own</w:t>
      </w:r>
      <w:r>
        <w:t xml:space="preserve"> </w:t>
      </w:r>
      <w:r>
        <w:rPr>
          <w:rStyle w:val="VerbatimChar"/>
        </w:rPr>
        <w:t xml:space="preserve">label</w:t>
      </w:r>
      <w:r>
        <w:t xml:space="preserve"> </w:t>
      </w:r>
      <w:r>
        <w:t xml:space="preserve">(</w:t>
      </w:r>
      <w:r>
        <w:t xml:space="preserve">“Pay deposit”</w:t>
      </w:r>
      <w:r>
        <w:t xml:space="preserve">,</w:t>
      </w:r>
      <w:r>
        <w:t xml:space="preserve"> </w:t>
      </w:r>
      <w:r>
        <w:t xml:space="preserve">“Pay final balance”</w:t>
      </w:r>
      <w:r>
        <w:t xml:space="preserve">). The site name the client sees</w:t>
      </w:r>
      <w:r>
        <w:t xml:space="preserve"> </w:t>
      </w:r>
      <w:r>
        <w:t xml:space="preserve">(for example</w:t>
      </w:r>
      <w:r>
        <w:t xml:space="preserve"> </w:t>
      </w:r>
      <w:r>
        <w:rPr>
          <w:rStyle w:val="VerbatimChar"/>
        </w:rPr>
        <w:t xml:space="preserve">royalcaribbean.com</w:t>
      </w:r>
      <w:r>
        <w:t xml:space="preserve">) is</w:t>
      </w:r>
      <w:r>
        <w:t xml:space="preserve"> </w:t>
      </w:r>
      <w:r>
        <w:rPr>
          <w:b/>
          <w:bCs/>
        </w:rPr>
        <w:t xml:space="preserve">worked out from the link’s host at display time</w:t>
      </w:r>
      <w:r>
        <w:t xml:space="preserve">:</w:t>
      </w:r>
      <w:r>
        <w:t xml:space="preserve"> </w:t>
      </w:r>
      <w:r>
        <w:t xml:space="preserve">the host in lower case, with a leading</w:t>
      </w:r>
      <w:r>
        <w:t xml:space="preserve"> </w:t>
      </w:r>
      <w:r>
        <w:rPr>
          <w:rStyle w:val="VerbatimChar"/>
        </w:rPr>
        <w:t xml:space="preserve">www.</w:t>
      </w:r>
      <w:r>
        <w:t xml:space="preserve"> </w:t>
      </w:r>
      <w:r>
        <w:t xml:space="preserve">removed, shown in its ASCII (punycode) form so</w:t>
      </w:r>
      <w:r>
        <w:t xml:space="preserve"> </w:t>
      </w:r>
      <w:r>
        <w:t xml:space="preserve">a look-alike domain cannot pass as the real one. A stored label could say one site while the</w:t>
      </w:r>
      <w:r>
        <w:t xml:space="preserve"> </w:t>
      </w:r>
      <w:r>
        <w:t xml:space="preserve">link goes to another. A name taken from the link itself cannot.</w:t>
      </w:r>
    </w:p>
    <w:p>
      <w:pPr>
        <w:pStyle w:val="BodyText"/>
      </w:pPr>
      <w:r>
        <w:rPr>
          <w:b/>
          <w:bCs/>
        </w:rPr>
        <w:t xml:space="preserve">Postgres DDL (the migration’s shape):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.payment_milestone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pay_url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paid_reference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paid_note      text,</w:t>
      </w:r>
      <w:r>
        <w:br/>
      </w:r>
      <w:r>
        <w:br/>
      </w:r>
      <w:r>
        <w:rPr>
          <w:rStyle w:val="NormalTok"/>
        </w:rPr>
        <w:t xml:space="preserve">    </w:t>
      </w:r>
      <w:r>
        <w:rPr>
          <w:rStyle w:val="CommentTok"/>
        </w:rPr>
        <w:t xml:space="preserve">-- https only, a host with no user:password@ part, no spaces or control characters.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payment_milestone_pay_url_https </w:t>
      </w:r>
      <w:r>
        <w:rPr>
          <w:rStyle w:val="KeywordTok"/>
        </w:rPr>
        <w:t xml:space="preserve">CHECK</w:t>
      </w:r>
      <w:r>
        <w:rPr>
          <w:rStyle w:val="NormalTok"/>
        </w:rPr>
        <w:t xml:space="preserve"> (</w:t>
      </w:r>
      <w:r>
        <w:br/>
      </w:r>
      <w:r>
        <w:rPr>
          <w:rStyle w:val="NormalTok"/>
        </w:rPr>
        <w:t xml:space="preserve">        pay_url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char_length(pay_url) </w:t>
      </w:r>
      <w:r>
        <w:rPr>
          <w:rStyle w:val="OperatorTok"/>
        </w:rPr>
        <w:t xml:space="preserve">&lt;=</w:t>
      </w:r>
      <w:r>
        <w:rPr>
          <w:rStyle w:val="NormalTok"/>
        </w:rPr>
        <w:t xml:space="preserve"> </w:t>
      </w:r>
      <w:r>
        <w:rPr>
          <w:rStyle w:val="DecValTok"/>
        </w:rPr>
        <w:t xml:space="preserve">2048</w:t>
      </w:r>
      <w:r>
        <w:br/>
      </w:r>
      <w:r>
        <w:rPr>
          <w:rStyle w:val="NormalTok"/>
        </w:rPr>
        <w:t xml:space="preserve">            </w:t>
      </w:r>
      <w:r>
        <w:rPr>
          <w:rStyle w:val="KeywordTok"/>
        </w:rPr>
        <w:t xml:space="preserve">AND</w:t>
      </w:r>
      <w:r>
        <w:rPr>
          <w:rStyle w:val="NormalTok"/>
        </w:rPr>
        <w:t xml:space="preserve"> pay_url ~ </w:t>
      </w:r>
      <w:r>
        <w:rPr>
          <w:rStyle w:val="StringTok"/>
        </w:rPr>
        <w:t xml:space="preserve">'^https://[^/?#@[:space:]]+([/?#].*)?$'</w:t>
      </w:r>
      <w:r>
        <w:br/>
      </w:r>
      <w:r>
        <w:rPr>
          <w:rStyle w:val="NormalTok"/>
        </w:rPr>
        <w:t xml:space="preserve">            </w:t>
      </w:r>
      <w:r>
        <w:rPr>
          <w:rStyle w:val="KeywordTok"/>
        </w:rPr>
        <w:t xml:space="preserve">AND</w:t>
      </w:r>
      <w:r>
        <w:rPr>
          <w:rStyle w:val="NormalTok"/>
        </w:rPr>
        <w:t xml:space="preserve"> pay_url !~ </w:t>
      </w:r>
      <w:r>
        <w:rPr>
          <w:rStyle w:val="StringTok"/>
        </w:rPr>
        <w:t xml:space="preserve">'[[:space:][:cntrl:]]'</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payment_milestone_paid_reference_shape </w:t>
      </w:r>
      <w:r>
        <w:rPr>
          <w:rStyle w:val="KeywordTok"/>
        </w:rPr>
        <w:t xml:space="preserve">CHECK</w:t>
      </w:r>
      <w:r>
        <w:rPr>
          <w:rStyle w:val="NormalTok"/>
        </w:rPr>
        <w:t xml:space="preserve"> (</w:t>
      </w:r>
      <w:r>
        <w:br/>
      </w:r>
      <w:r>
        <w:rPr>
          <w:rStyle w:val="NormalTok"/>
        </w:rPr>
        <w:t xml:space="preserve">        paid_reference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char_length(paid_reference)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w:t>
      </w:r>
      <w:r>
        <w:br/>
      </w:r>
      <w:r>
        <w:rPr>
          <w:rStyle w:val="NormalTok"/>
        </w:rPr>
        <w:t xml:space="preserve">            </w:t>
      </w:r>
      <w:r>
        <w:rPr>
          <w:rStyle w:val="KeywordTok"/>
        </w:rPr>
        <w:t xml:space="preserve">AND</w:t>
      </w:r>
      <w:r>
        <w:rPr>
          <w:rStyle w:val="NormalTok"/>
        </w:rPr>
        <w:t xml:space="preserve"> paid_reference </w:t>
      </w:r>
      <w:r>
        <w:rPr>
          <w:rStyle w:val="OperatorTok"/>
        </w:rPr>
        <w:t xml:space="preserve">=</w:t>
      </w:r>
      <w:r>
        <w:rPr>
          <w:rStyle w:val="NormalTok"/>
        </w:rPr>
        <w:t xml:space="preserve"> btrim(paid_reference)</w:t>
      </w:r>
      <w:r>
        <w:br/>
      </w:r>
      <w:r>
        <w:rPr>
          <w:rStyle w:val="NormalTok"/>
        </w:rPr>
        <w:t xml:space="preserve">        )</w:t>
      </w:r>
      <w:r>
        <w:br/>
      </w:r>
      <w:r>
        <w:rPr>
          <w:rStyle w:val="NormalTok"/>
        </w:rPr>
        <w:t xml:space="preserve">    ),</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payment_milestone_paid_note_shape </w:t>
      </w:r>
      <w:r>
        <w:rPr>
          <w:rStyle w:val="KeywordTok"/>
        </w:rPr>
        <w:t xml:space="preserve">CHECK</w:t>
      </w:r>
      <w:r>
        <w:rPr>
          <w:rStyle w:val="NormalTok"/>
        </w:rPr>
        <w:t xml:space="preserve"> (</w:t>
      </w:r>
      <w:r>
        <w:br/>
      </w:r>
      <w:r>
        <w:rPr>
          <w:rStyle w:val="NormalTok"/>
        </w:rPr>
        <w:t xml:space="preserve">        paid_note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char_length(paid_note)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br/>
      </w:r>
      <w:r>
        <w:rPr>
          <w:rStyle w:val="NormalTok"/>
        </w:rPr>
        <w:t xml:space="preserve">            </w:t>
      </w:r>
      <w:r>
        <w:rPr>
          <w:rStyle w:val="KeywordTok"/>
        </w:rPr>
        <w:t xml:space="preserve">AND</w:t>
      </w:r>
      <w:r>
        <w:rPr>
          <w:rStyle w:val="NormalTok"/>
        </w:rPr>
        <w:t xml:space="preserve"> paid_note </w:t>
      </w:r>
      <w:r>
        <w:rPr>
          <w:rStyle w:val="OperatorTok"/>
        </w:rPr>
        <w:t xml:space="preserve">=</w:t>
      </w:r>
      <w:r>
        <w:rPr>
          <w:rStyle w:val="NormalTok"/>
        </w:rPr>
        <w:t xml:space="preserve"> btrim(paid_note)</w:t>
      </w:r>
      <w:r>
        <w:br/>
      </w:r>
      <w:r>
        <w:rPr>
          <w:rStyle w:val="NormalTok"/>
        </w:rPr>
        <w:t xml:space="preserve">        )</w:t>
      </w:r>
      <w:r>
        <w:br/>
      </w:r>
      <w:r>
        <w:rPr>
          <w:rStyle w:val="NormalTok"/>
        </w:rPr>
        <w:t xml:space="preserve">    );</w:t>
      </w:r>
      <w:r>
        <w:br/>
      </w:r>
      <w:r>
        <w:br/>
      </w:r>
      <w:r>
        <w:rPr>
          <w:rStyle w:val="CommentTok"/>
        </w:rPr>
        <w:t xml:space="preserve">-- The client grant widens by two columns. paid_note stays out.</w:t>
      </w:r>
      <w:r>
        <w:br/>
      </w:r>
      <w:r>
        <w:rPr>
          <w:rStyle w:val="KeywordTok"/>
        </w:rPr>
        <w:t xml:space="preserve">GRANT</w:t>
      </w:r>
      <w:r>
        <w:rPr>
          <w:rStyle w:val="NormalTok"/>
        </w:rPr>
        <w:t xml:space="preserve"> </w:t>
      </w:r>
      <w:r>
        <w:rPr>
          <w:rStyle w:val="KeywordTok"/>
        </w:rPr>
        <w:t xml:space="preserve">SELECT</w:t>
      </w:r>
      <w:r>
        <w:rPr>
          <w:rStyle w:val="NormalTok"/>
        </w:rPr>
        <w:t xml:space="preserve"> (pay_url, paid_reference) </w:t>
      </w:r>
      <w:r>
        <w:rPr>
          <w:rStyle w:val="KeywordTok"/>
        </w:rPr>
        <w:t xml:space="preserve">ON</w:t>
      </w:r>
      <w:r>
        <w:rPr>
          <w:rStyle w:val="NormalTok"/>
        </w:rPr>
        <w:t xml:space="preserve"> </w:t>
      </w:r>
      <w:r>
        <w:rPr>
          <w:rStyle w:val="KeywordTok"/>
        </w:rPr>
        <w:t xml:space="preserve">public</w:t>
      </w:r>
      <w:r>
        <w:rPr>
          <w:rStyle w:val="NormalTok"/>
        </w:rPr>
        <w:t xml:space="preserve">.payment_milestone </w:t>
      </w:r>
      <w:r>
        <w:rPr>
          <w:rStyle w:val="KeywordTok"/>
        </w:rPr>
        <w:t xml:space="preserve">TO</w:t>
      </w:r>
      <w:r>
        <w:rPr>
          <w:rStyle w:val="NormalTok"/>
        </w:rPr>
        <w:t xml:space="preserve"> </w:t>
      </w:r>
      <w:r>
        <w:rPr>
          <w:rStyle w:val="KeywordTok"/>
        </w:rPr>
        <w:t xml:space="preserve">authenticated</w:t>
      </w:r>
      <w:r>
        <w:rPr>
          <w:rStyle w:val="NormalTok"/>
        </w:rPr>
        <w:t xml:space="preserve">;</w:t>
      </w:r>
    </w:p>
    <w:p>
      <w:pPr>
        <w:pStyle w:val="FirstParagraph"/>
      </w:pPr>
      <w:r>
        <w:t xml:space="preserve">The CHECK is the last line of defense. The Edge Function checks first, with</w:t>
      </w:r>
      <w:r>
        <w:t xml:space="preserve"> </w:t>
      </w:r>
      <w:r>
        <w:rPr>
          <w:rStyle w:val="VerbatimChar"/>
        </w:rPr>
        <w:t xml:space="preserve">new URL()</w:t>
      </w:r>
      <w:r>
        <w:t xml:space="preserve">: it</w:t>
      </w:r>
      <w:r>
        <w:t xml:space="preserve"> </w:t>
      </w:r>
      <w:r>
        <w:t xml:space="preserve">refuses anything whose protocol is not</w:t>
      </w:r>
      <w:r>
        <w:t xml:space="preserve"> </w:t>
      </w:r>
      <w:r>
        <w:rPr>
          <w:rStyle w:val="VerbatimChar"/>
        </w:rPr>
        <w:t xml:space="preserve">https:</w:t>
      </w:r>
      <w:r>
        <w:t xml:space="preserve">, that has a user name or password, or that</w:t>
      </w:r>
      <w:r>
        <w:t xml:space="preserve"> </w:t>
      </w:r>
      <w:r>
        <w:t xml:space="preserve">has no host, and it stores the parsed</w:t>
      </w:r>
      <w:r>
        <w:t xml:space="preserve"> </w:t>
      </w:r>
      <w:r>
        <w:rPr>
          <w:rStyle w:val="VerbatimChar"/>
        </w:rPr>
        <w:t xml:space="preserve">href</w:t>
      </w:r>
      <w:r>
        <w:t xml:space="preserve"> </w:t>
      </w:r>
      <w:r>
        <w:t xml:space="preserve">so what is saved is what was checked.</w:t>
      </w:r>
    </w:p>
    <w:p>
      <w:pPr>
        <w:pStyle w:val="BodyText"/>
      </w:pPr>
      <w:r>
        <w:rPr>
          <w:b/>
          <w:bCs/>
        </w:rPr>
        <w:t xml:space="preserve">No card numbers, ever.</w:t>
      </w:r>
      <w:r>
        <w:t xml:space="preserve"> </w:t>
      </w:r>
      <w:r>
        <w:rPr>
          <w:rStyle w:val="VerbatimChar"/>
        </w:rPr>
        <w:t xml:space="preserve">pay_url</w:t>
      </w:r>
      <w:r>
        <w:t xml:space="preserve">,</w:t>
      </w:r>
      <w:r>
        <w:t xml:space="preserve"> </w:t>
      </w:r>
      <w:r>
        <w:rPr>
          <w:rStyle w:val="VerbatimChar"/>
        </w:rPr>
        <w:t xml:space="preserve">paid_reference</w:t>
      </w:r>
      <w:r>
        <w:t xml:space="preserve"> </w:t>
      </w:r>
      <w:r>
        <w:t xml:space="preserve">and</w:t>
      </w:r>
      <w:r>
        <w:t xml:space="preserve"> </w:t>
      </w:r>
      <w:r>
        <w:rPr>
          <w:rStyle w:val="VerbatimChar"/>
        </w:rPr>
        <w:t xml:space="preserve">paid_note</w:t>
      </w:r>
      <w:r>
        <w:t xml:space="preserve"> </w:t>
      </w:r>
      <w:r>
        <w:t xml:space="preserve">are refused (not</w:t>
      </w:r>
      <w:r>
        <w:t xml:space="preserve"> </w:t>
      </w:r>
      <w:r>
        <w:t xml:space="preserve">masked) if they hold a card-shaped run of 13 to 19 digits (the rule in §18.1a, which the</w:t>
      </w:r>
      <w:r>
        <w:t xml:space="preserve"> </w:t>
      </w:r>
      <w:r>
        <w:t xml:space="preserve">§12.7 and §12.8 maskers share)</w:t>
      </w:r>
      <w:r>
        <w:t xml:space="preserve"> </w:t>
      </w:r>
      <w:r>
        <w:rPr>
          <w:b/>
          <w:bCs/>
        </w:rPr>
        <w:t xml:space="preserve">that also passes the Luhn check</w:t>
      </w:r>
      <w:r>
        <w:t xml:space="preserve">. The Luhn step lets a long supplier reference through when it is</w:t>
      </w:r>
      <w:r>
        <w:t xml:space="preserve"> </w:t>
      </w:r>
      <w:r>
        <w:t xml:space="preserve">not a card number. Here the advisor is typing, so the right answer is to say no and say why,</w:t>
      </w:r>
      <w:r>
        <w:t xml:space="preserve"> </w:t>
      </w:r>
      <w:r>
        <w:t xml:space="preserve">rather than quietly mask.</w:t>
      </w:r>
    </w:p>
    <w:p>
      <w:pPr>
        <w:pStyle w:val="BodyText"/>
      </w:pPr>
      <w:r>
        <w:rPr>
          <w:b/>
          <w:bCs/>
        </w:rPr>
        <w:t xml:space="preserve">Who can write.</w:t>
      </w:r>
      <w:r>
        <w:t xml:space="preserve"> </w:t>
      </w:r>
      <w:r>
        <w:t xml:space="preserve">Only the advisor who owns the trip, and only through SECURITY DEFINER</w:t>
      </w:r>
      <w:r>
        <w:t xml:space="preserve"> </w:t>
      </w:r>
      <w:r>
        <w:t xml:space="preserve">functions that</w:t>
      </w:r>
      <w:r>
        <w:t xml:space="preserve"> </w:t>
      </w:r>
      <w:r>
        <w:rPr>
          <w:rStyle w:val="VerbatimChar"/>
        </w:rPr>
        <w:t xml:space="preserve">service_role</w:t>
      </w:r>
      <w:r>
        <w:t xml:space="preserve"> </w:t>
      </w:r>
      <w:r>
        <w:t xml:space="preserve">alone can execute, called from the</w:t>
      </w:r>
      <w:r>
        <w:t xml:space="preserve"> </w:t>
      </w:r>
      <w:r>
        <w:rPr>
          <w:rStyle w:val="VerbatimChar"/>
        </w:rPr>
        <w:t xml:space="preserve">agent-trip</w:t>
      </w:r>
      <w:r>
        <w:t xml:space="preserve"> </w:t>
      </w:r>
      <w:r>
        <w:t xml:space="preserve">Edge Function</w:t>
      </w:r>
      <w:r>
        <w:t xml:space="preserve"> </w:t>
      </w:r>
      <w:r>
        <w:t xml:space="preserve">the way the §3.4.15 milestone writes already are. Clients have no write path to this table</w:t>
      </w:r>
      <w:r>
        <w:t xml:space="preserve"> </w:t>
      </w:r>
      <w:r>
        <w:t xml:space="preserve">at all (the client role holds</w:t>
      </w:r>
      <w:r>
        <w:t xml:space="preserve"> </w:t>
      </w:r>
      <w:r>
        <w:rPr>
          <w:rStyle w:val="VerbatimChar"/>
        </w:rPr>
        <w:t xml:space="preserve">SELECT</w:t>
      </w:r>
      <w:r>
        <w:t xml:space="preserve"> </w:t>
      </w:r>
      <w:r>
        <w:t xml:space="preserve">on named columns and nothing else).</w:t>
      </w:r>
    </w:p>
    <w:p>
      <w:pPr>
        <w:pStyle w:val="Compact"/>
        <w:numPr>
          <w:ilvl w:val="0"/>
          <w:numId w:val="1005"/>
        </w:numPr>
      </w:pPr>
      <w:r>
        <w:rPr>
          <w:rStyle w:val="VerbatimChar"/>
          <w:b/>
          <w:bCs/>
        </w:rPr>
        <w:t xml:space="preserve">pay_url</w:t>
      </w:r>
      <w:r>
        <w:t xml:space="preserve">: a new</w:t>
      </w:r>
      <w:r>
        <w:t xml:space="preserve"> </w:t>
      </w:r>
      <w:r>
        <w:rPr>
          <w:rStyle w:val="VerbatimChar"/>
        </w:rPr>
        <w:t xml:space="preserve">agent_set_milestone_pay_url(trip_id, agent_id, milestone_id, pay_url)</w:t>
      </w:r>
      <w:r>
        <w:t xml:space="preserve">. NULL removes the link. Setting the same value is a no-op and writes nothing.</w:t>
      </w:r>
    </w:p>
    <w:p>
      <w:pPr>
        <w:pStyle w:val="Compact"/>
        <w:numPr>
          <w:ilvl w:val="0"/>
          <w:numId w:val="1005"/>
        </w:numPr>
      </w:pPr>
      <w:r>
        <w:rPr>
          <w:rStyle w:val="VerbatimChar"/>
          <w:b/>
          <w:bCs/>
        </w:rPr>
        <w:t xml:space="preserve">paid_reference</w:t>
      </w:r>
      <w:r>
        <w:rPr>
          <w:b/>
          <w:bCs/>
        </w:rPr>
        <w:t xml:space="preserve">,</w:t>
      </w:r>
      <w:r>
        <w:rPr>
          <w:b/>
          <w:bCs/>
        </w:rPr>
        <w:t xml:space="preserve"> </w:t>
      </w:r>
      <w:r>
        <w:rPr>
          <w:rStyle w:val="VerbatimChar"/>
          <w:b/>
          <w:bCs/>
        </w:rPr>
        <w:t xml:space="preserve">paid_note</w:t>
      </w:r>
      <w:r>
        <w:t xml:space="preserve">:</w:t>
      </w:r>
      <w:r>
        <w:t xml:space="preserve"> </w:t>
      </w:r>
      <w:r>
        <w:rPr>
          <w:rStyle w:val="VerbatimChar"/>
        </w:rPr>
        <w:t xml:space="preserve">agent_set_milestone_paid</w:t>
      </w:r>
      <w:r>
        <w:t xml:space="preserve"> </w:t>
      </w:r>
      <w:r>
        <w:t xml:space="preserve">widens to take both. They are</w:t>
      </w:r>
      <w:r>
        <w:t xml:space="preserve"> </w:t>
      </w:r>
      <w:r>
        <w:t xml:space="preserve">written with</w:t>
      </w:r>
      <w:r>
        <w:t xml:space="preserve"> </w:t>
      </w:r>
      <w:r>
        <w:rPr>
          <w:rStyle w:val="VerbatimChar"/>
        </w:rPr>
        <w:t xml:space="preserve">status</w:t>
      </w:r>
      <w:r>
        <w:t xml:space="preserve">,</w:t>
      </w:r>
      <w:r>
        <w:t xml:space="preserve"> </w:t>
      </w:r>
      <w:r>
        <w:rPr>
          <w:rStyle w:val="VerbatimChar"/>
        </w:rPr>
        <w:t xml:space="preserve">paid_cents</w:t>
      </w:r>
      <w:r>
        <w:t xml:space="preserve"> </w:t>
      </w:r>
      <w:r>
        <w:t xml:space="preserve">and</w:t>
      </w:r>
      <w:r>
        <w:t xml:space="preserve"> </w:t>
      </w:r>
      <w:r>
        <w:rPr>
          <w:rStyle w:val="VerbatimChar"/>
        </w:rPr>
        <w:t xml:space="preserve">paid_at</w:t>
      </w:r>
      <w:r>
        <w:t xml:space="preserve"> </w:t>
      </w:r>
      <w:r>
        <w:t xml:space="preserve">in the same call (screen 3.6.5 Mark</w:t>
      </w:r>
      <w:r>
        <w:t xml:space="preserve"> </w:t>
      </w:r>
      <w:r>
        <w:t xml:space="preserve">Paid: amount, date, confirmation number, note), and cleared when the advisor moves a</w:t>
      </w:r>
      <w:r>
        <w:t xml:space="preserve"> </w:t>
      </w:r>
      <w:r>
        <w:t xml:space="preserve">milestone back to</w:t>
      </w:r>
      <w:r>
        <w:t xml:space="preserve"> </w:t>
      </w:r>
      <w:r>
        <w:rPr>
          <w:rStyle w:val="VerbatimChar"/>
        </w:rPr>
        <w:t xml:space="preserve">scheduled</w:t>
      </w:r>
      <w:r>
        <w:t xml:space="preserve">.</w:t>
      </w:r>
      <w:r>
        <w:t xml:space="preserve"> </w:t>
      </w:r>
      <w:r>
        <w:rPr>
          <w:rStyle w:val="VerbatimChar"/>
        </w:rPr>
        <w:t xml:space="preserve">agent_upsert_payment_milestone</w:t>
      </w:r>
      <w:r>
        <w:t xml:space="preserve"> </w:t>
      </w:r>
      <w:r>
        <w:t xml:space="preserve">(the schedule edit) still</w:t>
      </w:r>
      <w:r>
        <w:t xml:space="preserve"> </w:t>
      </w:r>
      <w:r>
        <w:t xml:space="preserve">touches none of the paid fields.</w:t>
      </w:r>
    </w:p>
    <w:p>
      <w:pPr>
        <w:pStyle w:val="FirstParagraph"/>
      </w:pPr>
      <w:r>
        <w:rPr>
          <w:b/>
          <w:bCs/>
        </w:rPr>
        <w:t xml:space="preserve">Every change writes an</w:t>
      </w:r>
      <w:r>
        <w:rPr>
          <w:b/>
          <w:bCs/>
        </w:rPr>
        <w:t xml:space="preserve"> </w:t>
      </w:r>
      <w:r>
        <w:rPr>
          <w:rStyle w:val="VerbatimChar"/>
          <w:b/>
          <w:bCs/>
        </w:rPr>
        <w:t xml:space="preserve">audit_event</w:t>
      </w:r>
      <w:r>
        <w:rPr>
          <w:b/>
          <w:bCs/>
        </w:rPr>
        <w:t xml:space="preserve"> </w:t>
      </w:r>
      <w:r>
        <w:rPr>
          <w:b/>
          <w:bCs/>
        </w:rPr>
        <w:t xml:space="preserve">row, in the same transaction as the write.</w:t>
      </w:r>
      <w:r>
        <w:t xml:space="preserve"> </w:t>
      </w:r>
      <w:r>
        <w:t xml:space="preserve">A link</w:t>
      </w:r>
      <w:r>
        <w:t xml:space="preserve"> </w:t>
      </w:r>
      <w:r>
        <w:t xml:space="preserve">swapped without a trace could send a client’s money to the wrong place, so the link is</w:t>
      </w:r>
      <w:r>
        <w:t xml:space="preserve"> </w:t>
      </w:r>
      <w:r>
        <w:t xml:space="preserve">treated like money. Like the commission writes, the SQL function writes the audit row itself</w:t>
      </w:r>
      <w:r>
        <w:t xml:space="preserve"> </w:t>
      </w:r>
      <w:r>
        <w:t xml:space="preserve">(</w:t>
      </w:r>
      <w:r>
        <w:rPr>
          <w:rStyle w:val="VerbatimChar"/>
        </w:rPr>
        <w:t xml:space="preserve">target_entity = 'payment_milestone'</w:t>
      </w:r>
      <w:r>
        <w:t xml:space="preserve">,</w:t>
      </w:r>
      <w:r>
        <w:t xml:space="preserve"> </w:t>
      </w:r>
      <w:r>
        <w:rPr>
          <w:rStyle w:val="VerbatimChar"/>
        </w:rPr>
        <w:t xml:space="preserve">target_id</w:t>
      </w:r>
      <w:r>
        <w:t xml:space="preserve"> </w:t>
      </w:r>
      <w:r>
        <w:t xml:space="preserve">= the milestone), so the change and its</w:t>
      </w:r>
      <w:r>
        <w:t xml:space="preserve"> </w:t>
      </w:r>
      <w:r>
        <w:t xml:space="preserve">record cannot come apart. A no-op writes neither.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event_type</w:t>
            </w:r>
          </w:p>
        </w:tc>
        <w:tc>
          <w:tcPr/>
          <w:p>
            <w:pPr>
              <w:pStyle w:val="Compact"/>
            </w:pPr>
            <w:r>
              <w:t xml:space="preserve">When</w:t>
            </w:r>
          </w:p>
        </w:tc>
        <w:tc>
          <w:tcPr/>
          <w:p>
            <w:pPr>
              <w:pStyle w:val="Compact"/>
            </w:pPr>
            <w:r>
              <w:rPr>
                <w:rStyle w:val="VerbatimChar"/>
              </w:rPr>
              <w:t xml:space="preserve">metadata</w:t>
            </w:r>
          </w:p>
        </w:tc>
      </w:tr>
      <w:tr>
        <w:tc>
          <w:tcPr/>
          <w:p>
            <w:pPr>
              <w:pStyle w:val="Compact"/>
            </w:pPr>
            <w:r>
              <w:rPr>
                <w:rStyle w:val="VerbatimChar"/>
              </w:rPr>
              <w:t xml:space="preserve">payment_milestone.link_set</w:t>
            </w:r>
          </w:p>
        </w:tc>
        <w:tc>
          <w:tcPr/>
          <w:p>
            <w:pPr>
              <w:pStyle w:val="Compact"/>
            </w:pPr>
            <w:r>
              <w:rPr>
                <w:rStyle w:val="VerbatimChar"/>
              </w:rPr>
              <w:t xml:space="preserve">pay_url</w:t>
            </w:r>
            <w:r>
              <w:t xml:space="preserve"> </w:t>
            </w:r>
            <w:r>
              <w:t xml:space="preserve">goes from NULL to a link</w:t>
            </w:r>
          </w:p>
        </w:tc>
        <w:tc>
          <w:tcPr/>
          <w:p>
            <w:pPr>
              <w:pStyle w:val="Compact"/>
            </w:pPr>
            <w:r>
              <w:rPr>
                <w:rStyle w:val="VerbatimChar"/>
              </w:rPr>
              <w:t xml:space="preserve">trip_id</w:t>
            </w:r>
            <w:r>
              <w:t xml:space="preserve">,</w:t>
            </w:r>
            <w:r>
              <w:t xml:space="preserve"> </w:t>
            </w:r>
            <w:r>
              <w:rPr>
                <w:rStyle w:val="VerbatimChar"/>
              </w:rPr>
              <w:t xml:space="preserve">pay_url</w:t>
            </w:r>
            <w:r>
              <w:t xml:space="preserve">, the derived host</w:t>
            </w:r>
          </w:p>
        </w:tc>
      </w:tr>
      <w:tr>
        <w:tc>
          <w:tcPr/>
          <w:p>
            <w:pPr>
              <w:pStyle w:val="Compact"/>
            </w:pPr>
            <w:r>
              <w:rPr>
                <w:rStyle w:val="VerbatimChar"/>
              </w:rPr>
              <w:t xml:space="preserve">payment_milestone.link_changed</w:t>
            </w:r>
          </w:p>
        </w:tc>
        <w:tc>
          <w:tcPr/>
          <w:p>
            <w:pPr>
              <w:pStyle w:val="Compact"/>
            </w:pPr>
            <w:r>
              <w:rPr>
                <w:rStyle w:val="VerbatimChar"/>
              </w:rPr>
              <w:t xml:space="preserve">pay_url</w:t>
            </w:r>
            <w:r>
              <w:t xml:space="preserve"> </w:t>
            </w:r>
            <w:r>
              <w:t xml:space="preserve">goes from one link to another</w:t>
            </w:r>
          </w:p>
        </w:tc>
        <w:tc>
          <w:tcPr/>
          <w:p>
            <w:pPr>
              <w:pStyle w:val="Compact"/>
            </w:pPr>
            <w:r>
              <w:rPr>
                <w:rStyle w:val="VerbatimChar"/>
              </w:rPr>
              <w:t xml:space="preserve">trip_id</w:t>
            </w:r>
            <w:r>
              <w:t xml:space="preserve">,</w:t>
            </w:r>
            <w:r>
              <w:t xml:space="preserve"> </w:t>
            </w:r>
            <w:r>
              <w:rPr>
                <w:rStyle w:val="VerbatimChar"/>
              </w:rPr>
              <w:t xml:space="preserve">old_pay_url</w:t>
            </w:r>
            <w:r>
              <w:t xml:space="preserve">,</w:t>
            </w:r>
            <w:r>
              <w:t xml:space="preserve"> </w:t>
            </w:r>
            <w:r>
              <w:rPr>
                <w:rStyle w:val="VerbatimChar"/>
              </w:rPr>
              <w:t xml:space="preserve">new_pay_url</w:t>
            </w:r>
            <w:r>
              <w:t xml:space="preserve">, both hosts</w:t>
            </w:r>
          </w:p>
        </w:tc>
      </w:tr>
      <w:tr>
        <w:tc>
          <w:tcPr/>
          <w:p>
            <w:pPr>
              <w:pStyle w:val="Compact"/>
            </w:pPr>
            <w:r>
              <w:rPr>
                <w:rStyle w:val="VerbatimChar"/>
              </w:rPr>
              <w:t xml:space="preserve">payment_milestone.link_removed</w:t>
            </w:r>
          </w:p>
        </w:tc>
        <w:tc>
          <w:tcPr/>
          <w:p>
            <w:pPr>
              <w:pStyle w:val="Compact"/>
            </w:pPr>
            <w:r>
              <w:rPr>
                <w:rStyle w:val="VerbatimChar"/>
              </w:rPr>
              <w:t xml:space="preserve">pay_url</w:t>
            </w:r>
            <w:r>
              <w:t xml:space="preserve"> </w:t>
            </w:r>
            <w:r>
              <w:t xml:space="preserve">goes from a link to NULL</w:t>
            </w:r>
          </w:p>
        </w:tc>
        <w:tc>
          <w:tcPr/>
          <w:p>
            <w:pPr>
              <w:pStyle w:val="Compact"/>
            </w:pPr>
            <w:r>
              <w:rPr>
                <w:rStyle w:val="VerbatimChar"/>
              </w:rPr>
              <w:t xml:space="preserve">trip_id</w:t>
            </w:r>
            <w:r>
              <w:t xml:space="preserve">,</w:t>
            </w:r>
            <w:r>
              <w:t xml:space="preserve"> </w:t>
            </w:r>
            <w:r>
              <w:rPr>
                <w:rStyle w:val="VerbatimChar"/>
              </w:rPr>
              <w:t xml:space="preserve">old_pay_url</w:t>
            </w:r>
            <w:r>
              <w:t xml:space="preserve">, the old host</w:t>
            </w:r>
          </w:p>
        </w:tc>
      </w:tr>
      <w:tr>
        <w:tc>
          <w:tcPr/>
          <w:p>
            <w:pPr>
              <w:pStyle w:val="Compact"/>
            </w:pPr>
            <w:r>
              <w:rPr>
                <w:rStyle w:val="VerbatimChar"/>
              </w:rPr>
              <w:t xml:space="preserve">payment_milestone.marked_paid</w:t>
            </w:r>
          </w:p>
        </w:tc>
        <w:tc>
          <w:tcPr/>
          <w:p>
            <w:pPr>
              <w:pStyle w:val="Compact"/>
            </w:pPr>
            <w:r>
              <w:t xml:space="preserve">the advisor records a payment (status</w:t>
            </w:r>
            <w:r>
              <w:t xml:space="preserve"> </w:t>
            </w:r>
            <w:r>
              <w:rPr>
                <w:rStyle w:val="VerbatimChar"/>
              </w:rPr>
              <w:t xml:space="preserve">paid</w:t>
            </w:r>
            <w:r>
              <w:t xml:space="preserve">, or a change to</w:t>
            </w:r>
            <w:r>
              <w:t xml:space="preserve"> </w:t>
            </w:r>
            <w:r>
              <w:rPr>
                <w:rStyle w:val="VerbatimChar"/>
              </w:rPr>
              <w:t xml:space="preserve">paid_cents</w:t>
            </w:r>
            <w:r>
              <w:t xml:space="preserve">,</w:t>
            </w:r>
            <w:r>
              <w:t xml:space="preserve"> </w:t>
            </w:r>
            <w:r>
              <w:rPr>
                <w:rStyle w:val="VerbatimChar"/>
              </w:rPr>
              <w:t xml:space="preserve">paid_at</w:t>
            </w:r>
            <w:r>
              <w:t xml:space="preserve">,</w:t>
            </w:r>
            <w:r>
              <w:t xml:space="preserve"> </w:t>
            </w:r>
            <w:r>
              <w:rPr>
                <w:rStyle w:val="VerbatimChar"/>
              </w:rPr>
              <w:t xml:space="preserve">paid_reference</w:t>
            </w:r>
            <w:r>
              <w:t xml:space="preserve"> </w:t>
            </w:r>
            <w:r>
              <w:t xml:space="preserve">or</w:t>
            </w:r>
            <w:r>
              <w:t xml:space="preserve"> </w:t>
            </w:r>
            <w:r>
              <w:rPr>
                <w:rStyle w:val="VerbatimChar"/>
              </w:rPr>
              <w:t xml:space="preserve">paid_note</w:t>
            </w:r>
            <w:r>
              <w:t xml:space="preserve">)</w:t>
            </w:r>
          </w:p>
        </w:tc>
        <w:tc>
          <w:tcPr/>
          <w:p>
            <w:pPr>
              <w:pStyle w:val="Compact"/>
            </w:pPr>
            <w:r>
              <w:rPr>
                <w:rStyle w:val="VerbatimChar"/>
              </w:rPr>
              <w:t xml:space="preserve">trip_id</w:t>
            </w:r>
            <w:r>
              <w:t xml:space="preserve">, old and new</w:t>
            </w:r>
            <w:r>
              <w:t xml:space="preserve"> </w:t>
            </w:r>
            <w:r>
              <w:rPr>
                <w:rStyle w:val="VerbatimChar"/>
              </w:rPr>
              <w:t xml:space="preserve">paid_cents</w:t>
            </w:r>
            <w:r>
              <w:t xml:space="preserve">,</w:t>
            </w:r>
            <w:r>
              <w:t xml:space="preserve"> </w:t>
            </w:r>
            <w:r>
              <w:rPr>
                <w:rStyle w:val="VerbatimChar"/>
              </w:rPr>
              <w:t xml:space="preserve">paid_at</w:t>
            </w:r>
            <w:r>
              <w:t xml:space="preserve">, whether a reference and a note are present</w:t>
            </w:r>
          </w:p>
        </w:tc>
      </w:tr>
      <w:tr>
        <w:tc>
          <w:tcPr/>
          <w:p>
            <w:pPr>
              <w:pStyle w:val="Compact"/>
            </w:pPr>
            <w:r>
              <w:rPr>
                <w:rStyle w:val="VerbatimChar"/>
              </w:rPr>
              <w:t xml:space="preserve">payment_milestone.marked_waived</w:t>
            </w:r>
          </w:p>
        </w:tc>
        <w:tc>
          <w:tcPr/>
          <w:p>
            <w:pPr>
              <w:pStyle w:val="Compact"/>
            </w:pPr>
            <w:r>
              <w:t xml:space="preserve">status becomes</w:t>
            </w:r>
            <w:r>
              <w:t xml:space="preserve"> </w:t>
            </w:r>
            <w:r>
              <w:rPr>
                <w:rStyle w:val="VerbatimChar"/>
              </w:rPr>
              <w:t xml:space="preserve">waived</w:t>
            </w:r>
          </w:p>
        </w:tc>
        <w:tc>
          <w:tcPr/>
          <w:p>
            <w:pPr>
              <w:pStyle w:val="Compact"/>
            </w:pPr>
            <w:r>
              <w:rPr>
                <w:rStyle w:val="VerbatimChar"/>
              </w:rPr>
              <w:t xml:space="preserve">trip_id</w:t>
            </w:r>
            <w:r>
              <w:t xml:space="preserve">, prior status</w:t>
            </w:r>
          </w:p>
        </w:tc>
      </w:tr>
      <w:tr>
        <w:tc>
          <w:tcPr/>
          <w:p>
            <w:pPr>
              <w:pStyle w:val="Compact"/>
            </w:pPr>
            <w:r>
              <w:rPr>
                <w:rStyle w:val="VerbatimChar"/>
              </w:rPr>
              <w:t xml:space="preserve">payment_milestone.payment_cleared</w:t>
            </w:r>
          </w:p>
        </w:tc>
        <w:tc>
          <w:tcPr/>
          <w:p>
            <w:pPr>
              <w:pStyle w:val="Compact"/>
            </w:pPr>
            <w:r>
              <w:t xml:space="preserve">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goes back to</w:t>
            </w:r>
            <w:r>
              <w:t xml:space="preserve"> </w:t>
            </w:r>
            <w:r>
              <w:rPr>
                <w:rStyle w:val="VerbatimChar"/>
              </w:rPr>
              <w:t xml:space="preserve">scheduled</w:t>
            </w:r>
          </w:p>
        </w:tc>
        <w:tc>
          <w:tcPr/>
          <w:p>
            <w:pPr>
              <w:pStyle w:val="Compact"/>
            </w:pPr>
            <w:r>
              <w:rPr>
                <w:rStyle w:val="VerbatimChar"/>
              </w:rPr>
              <w:t xml:space="preserve">trip_id</w:t>
            </w:r>
            <w:r>
              <w:t xml:space="preserve">, prior status and</w:t>
            </w:r>
            <w:r>
              <w:t xml:space="preserve"> </w:t>
            </w:r>
            <w:r>
              <w:rPr>
                <w:rStyle w:val="VerbatimChar"/>
              </w:rPr>
              <w:t xml:space="preserve">paid_cents</w:t>
            </w:r>
          </w:p>
        </w:tc>
      </w:tr>
    </w:tbl>
    <w:p>
      <w:pPr>
        <w:pStyle w:val="BodyText"/>
      </w:pPr>
      <w:r>
        <w:rPr>
          <w:rStyle w:val="VerbatimChar"/>
        </w:rPr>
        <w:t xml:space="preserve">paid_note</w:t>
      </w:r>
      <w:r>
        <w:t xml:space="preserve"> </w:t>
      </w:r>
      <w:r>
        <w:t xml:space="preserve">itself is never copied into audit metadata, only whether one exists. Screen 3.6.6</w:t>
      </w:r>
      <w:r>
        <w:t xml:space="preserve"> </w:t>
      </w:r>
      <w:r>
        <w:t xml:space="preserve">Payment History reads these rows for one trip and lists every paid mark and link change.</w:t>
      </w:r>
    </w:p>
    <w:p>
      <w:pPr>
        <w:pStyle w:val="BodyText"/>
      </w:pPr>
      <w:r>
        <w:rPr>
          <w:b/>
          <w:bCs/>
        </w:rPr>
        <w:t xml:space="preserve">The client’s</w:t>
      </w:r>
      <w:r>
        <w:rPr>
          <w:b/>
          <w:bCs/>
        </w:rPr>
        <w:t xml:space="preserve"> </w:t>
      </w:r>
      <w:r>
        <w:rPr>
          <w:b/>
          <w:bCs/>
        </w:rPr>
        <w:t xml:space="preserve">“I’ve paid”</w:t>
      </w:r>
      <w:r>
        <w:rPr>
          <w:b/>
          <w:bCs/>
        </w:rPr>
        <w:t xml:space="preserve"> </w:t>
      </w:r>
      <w:r>
        <w:rPr>
          <w:b/>
          <w:bCs/>
        </w:rPr>
        <w:t xml:space="preserve">is a message, never a write here.</w:t>
      </w:r>
      <w:r>
        <w:t xml:space="preserve"> </w:t>
      </w:r>
      <w:r>
        <w:t xml:space="preserve">On the client side, a</w:t>
      </w:r>
      <w:r>
        <w:t xml:space="preserve"> </w:t>
      </w:r>
      <w:r>
        <w:t xml:space="preserve">milestone with a link shows a button that opens the link in a new tab or browser, the site</w:t>
      </w:r>
      <w:r>
        <w:t xml:space="preserve"> </w:t>
      </w:r>
      <w:r>
        <w:t xml:space="preserve">name, and a line saying the money goes straight to the supplier on their own site. When the</w:t>
      </w:r>
      <w:r>
        <w:t xml:space="preserve"> </w:t>
      </w:r>
      <w:r>
        <w:t xml:space="preserve">client taps</w:t>
      </w:r>
      <w:r>
        <w:t xml:space="preserve"> </w:t>
      </w:r>
      <w:r>
        <w:t xml:space="preserve">“I’ve paid”</w:t>
      </w:r>
      <w:r>
        <w:t xml:space="preserve">, the app posts a message in the trip’s thread (§12.2) for the advisor</w:t>
      </w:r>
      <w:r>
        <w:t xml:space="preserve"> </w:t>
      </w:r>
      <w:r>
        <w:t xml:space="preserve">to check. It changes nothing on this table. Only the advisor marks a milestone paid. A</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w:t>
      </w:r>
      <w:r>
        <w:t xml:space="preserve">milestone shows no button.</w:t>
      </w:r>
    </w:p>
    <w:p>
      <w:pPr>
        <w:pStyle w:val="BodyText"/>
      </w:pPr>
      <w:r>
        <w:rPr>
          <w:b/>
          <w:bCs/>
        </w:rPr>
        <w:t xml:space="preserve">Sending the link.</w:t>
      </w:r>
      <w:r>
        <w:t xml:space="preserve"> </w:t>
      </w:r>
      <w:r>
        <w:t xml:space="preserve">Screen 3.6.2 Send Payment Link posts a message in the trip thread using</w:t>
      </w:r>
      <w:r>
        <w:t xml:space="preserve"> </w:t>
      </w:r>
      <w:r>
        <w:t xml:space="preserve">the Payment reminder template, which fills</w:t>
      </w:r>
      <w:r>
        <w:t xml:space="preserve"> </w:t>
      </w:r>
      <w:r>
        <w:rPr>
          <w:rStyle w:val="VerbatimChar"/>
        </w:rPr>
        <w:t xml:space="preserve">{{payment.link}}</w:t>
      </w:r>
      <w:r>
        <w:t xml:space="preserve"> </w:t>
      </w:r>
      <w:r>
        <w:t xml:space="preserve">from</w:t>
      </w:r>
      <w:r>
        <w:t xml:space="preserve"> </w:t>
      </w:r>
      <w:r>
        <w:rPr>
          <w:rStyle w:val="VerbatimChar"/>
        </w:rPr>
        <w:t xml:space="preserve">pay_url</w:t>
      </w:r>
      <w:r>
        <w:t xml:space="preserve"> </w:t>
      </w:r>
      <w:r>
        <w:t xml:space="preserve">(§12.4). The</w:t>
      </w:r>
      <w:r>
        <w:t xml:space="preserve"> </w:t>
      </w:r>
      <w:r>
        <w:t xml:space="preserve">message is the record that it was sent; there is no separate</w:t>
      </w:r>
      <w:r>
        <w:t xml:space="preserve"> </w:t>
      </w:r>
      <w:r>
        <w:t xml:space="preserve">“request”</w:t>
      </w:r>
      <w:r>
        <w:t xml:space="preserve"> </w:t>
      </w:r>
      <w:r>
        <w:t xml:space="preserve">row.</w:t>
      </w:r>
    </w:p>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pPr>
        <w:pStyle w:val="BlockText"/>
      </w:pPr>
      <w:r>
        <w:rPr>
          <w:b/>
          <w:bCs/>
        </w:rPr>
        <w:t xml:space="preserve">Amended 2026-10-16, as built (migration</w:t>
      </w:r>
      <w:r>
        <w:rPr>
          <w:b/>
          <w:bCs/>
        </w:rPr>
        <w:t xml:space="preserve"> </w:t>
      </w:r>
      <w:r>
        <w:rPr>
          <w:rStyle w:val="VerbatimChar"/>
          <w:b/>
          <w:bCs/>
        </w:rPr>
        <w:t xml:space="preserve">20261021120000_supplier_pay_links.sql</w:t>
      </w:r>
      <w:r>
        <w:rPr>
          <w:b/>
          <w:bCs/>
        </w:rPr>
        <w:t xml:space="preserve">).</w:t>
      </w:r>
      <w:r>
        <w:t xml:space="preserve"> </w:t>
      </w:r>
      <w:r>
        <w:t xml:space="preserve">Three details the spec above left open:</w:t>
      </w:r>
    </w:p>
    <w:p>
      <w:pPr>
        <w:pStyle w:val="BlockText"/>
        <w:numPr>
          <w:ilvl w:val="0"/>
          <w:numId w:val="1006"/>
        </w:numPr>
      </w:pPr>
      <w:r>
        <w:rPr>
          <w:b/>
          <w:bCs/>
        </w:rPr>
        <w:t xml:space="preserve">Date paid.</w:t>
      </w:r>
      <w:r>
        <w:t xml:space="preserve"> </w:t>
      </w:r>
      <w:r>
        <w:rPr>
          <w:rStyle w:val="VerbatimChar"/>
        </w:rPr>
        <w:t xml:space="preserve">agent_set_milestone_paid</w:t>
      </w:r>
      <w:r>
        <w:t xml:space="preserve"> </w:t>
      </w:r>
      <w:r>
        <w:t xml:space="preserve">also takes</w:t>
      </w:r>
      <w:r>
        <w:t xml:space="preserve"> </w:t>
      </w:r>
      <w:r>
        <w:rPr>
          <w:rStyle w:val="VerbatimChar"/>
        </w:rPr>
        <w:t xml:space="preserve">p_paid_on date</w:t>
      </w:r>
      <w:r>
        <w:t xml:space="preserve"> </w:t>
      </w:r>
      <w:r>
        <w:t xml:space="preserve">(Mark Paid has a</w:t>
      </w:r>
      <w:r>
        <w:t xml:space="preserve"> </w:t>
      </w:r>
      <w:r>
        <w:t xml:space="preserve">“Date paid”</w:t>
      </w:r>
      <w:r>
        <w:t xml:space="preserve"> </w:t>
      </w:r>
      <w:r>
        <w:t xml:space="preserve">field). A future date is refused. Both writes also take the actor, IP and user</w:t>
      </w:r>
      <w:r>
        <w:t xml:space="preserve"> </w:t>
      </w:r>
      <w:r>
        <w:t xml:space="preserve">agent so the audit row names who did it.</w:t>
      </w:r>
    </w:p>
    <w:p>
      <w:pPr>
        <w:pStyle w:val="BlockText"/>
        <w:numPr>
          <w:ilvl w:val="0"/>
          <w:numId w:val="1006"/>
        </w:numPr>
      </w:pPr>
      <w:r>
        <w:rPr>
          <w:b/>
          <w:bCs/>
        </w:rPr>
        <w:t xml:space="preserve">Keeping a reference.</w:t>
      </w:r>
      <w:r>
        <w:t xml:space="preserve"> </w:t>
      </w:r>
      <w:r>
        <w:t xml:space="preserve">On</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 a NULL</w:t>
      </w:r>
      <w:r>
        <w:t xml:space="preserve"> </w:t>
      </w:r>
      <w:r>
        <w:rPr>
          <w:rStyle w:val="VerbatimChar"/>
        </w:rPr>
        <w:t xml:space="preserve">p_paid_reference</w:t>
      </w:r>
      <w:r>
        <w:t xml:space="preserve"> </w:t>
      </w:r>
      <w:r>
        <w:t xml:space="preserve">/</w:t>
      </w:r>
      <w:r>
        <w:t xml:space="preserve"> </w:t>
      </w:r>
      <w:r>
        <w:rPr>
          <w:rStyle w:val="VerbatimChar"/>
        </w:rPr>
        <w:t xml:space="preserve">p_paid_note</w:t>
      </w:r>
      <w:r>
        <w:t xml:space="preserve"> </w:t>
      </w:r>
      <w:r>
        <w:t xml:space="preserve">keeps what is stored and an empty string clears it, so the §3.4.15 status toggle cannot</w:t>
      </w:r>
      <w:r>
        <w:t xml:space="preserve"> </w:t>
      </w:r>
      <w:r>
        <w:t xml:space="preserve">wipe a confirmation number. Both clear when the milestone returns to</w:t>
      </w:r>
      <w:r>
        <w:t xml:space="preserve"> </w:t>
      </w:r>
      <w:r>
        <w:rPr>
          <w:rStyle w:val="VerbatimChar"/>
        </w:rPr>
        <w:t xml:space="preserve">scheduled</w:t>
      </w:r>
      <w:r>
        <w:t xml:space="preserve"> </w:t>
      </w:r>
      <w:r>
        <w:t xml:space="preserve">or</w:t>
      </w:r>
      <w:r>
        <w:t xml:space="preserve"> </w:t>
      </w:r>
      <w:r>
        <w:rPr>
          <w:rStyle w:val="VerbatimChar"/>
        </w:rPr>
        <w:t xml:space="preserve">overdue</w:t>
      </w:r>
      <w:r>
        <w:t xml:space="preserve">. A</w:t>
      </w:r>
      <w:r>
        <w:t xml:space="preserve"> </w:t>
      </w:r>
      <w:r>
        <w:rPr>
          <w:rStyle w:val="VerbatimChar"/>
        </w:rPr>
        <w:t xml:space="preserve">scheduled</w:t>
      </w:r>
      <w:r>
        <w:t xml:space="preserve"> </w:t>
      </w:r>
      <w:r>
        <w:t xml:space="preserve">and</w:t>
      </w:r>
      <w:r>
        <w:t xml:space="preserve"> </w:t>
      </w:r>
      <w:r>
        <w:rPr>
          <w:rStyle w:val="VerbatimChar"/>
        </w:rPr>
        <w:t xml:space="preserve">overdue</w:t>
      </w:r>
      <w:r>
        <w:t xml:space="preserve"> </w:t>
      </w:r>
      <w:r>
        <w:t xml:space="preserve">swap (no money moves) keeps the existing</w:t>
      </w:r>
      <w:r>
        <w:t xml:space="preserve"> </w:t>
      </w:r>
      <w:r>
        <w:rPr>
          <w:rStyle w:val="VerbatimChar"/>
        </w:rPr>
        <w:t xml:space="preserve">payment_milestone.status_changed</w:t>
      </w:r>
      <w:r>
        <w:t xml:space="preserve"> </w:t>
      </w:r>
      <w:r>
        <w:t xml:space="preserve">event.</w:t>
      </w:r>
    </w:p>
    <w:p>
      <w:pPr>
        <w:pStyle w:val="BlockText"/>
        <w:numPr>
          <w:ilvl w:val="0"/>
          <w:numId w:val="1006"/>
        </w:numPr>
      </w:pPr>
      <w:r>
        <w:rPr>
          <w:b/>
          <w:bCs/>
        </w:rPr>
        <w:t xml:space="preserve">Payment History read.</w:t>
      </w:r>
      <w:r>
        <w:t xml:space="preserve"> </w:t>
      </w:r>
      <w:r>
        <w:rPr>
          <w:rStyle w:val="VerbatimChar"/>
        </w:rPr>
        <w:t xml:space="preserve">agent_trip_payment_history(p_trip_id)</w:t>
      </w:r>
      <w:r>
        <w:t xml:space="preserve"> </w:t>
      </w:r>
      <w:r>
        <w:t xml:space="preserve">returns the trip’s</w:t>
      </w:r>
      <w:r>
        <w:t xml:space="preserve"> </w:t>
      </w:r>
      <w:r>
        <w:rPr>
          <w:rStyle w:val="VerbatimChar"/>
        </w:rPr>
        <w:t xml:space="preserve">payment_milestone.*</w:t>
      </w:r>
      <w:r>
        <w:t xml:space="preserve"> </w:t>
      </w:r>
      <w:r>
        <w:t xml:space="preserve">audit rows newest first. Like</w:t>
      </w:r>
      <w:r>
        <w:t xml:space="preserve"> </w:t>
      </w:r>
      <w:r>
        <w:rPr>
          <w:rStyle w:val="VerbatimChar"/>
        </w:rPr>
        <w:t xml:space="preserve">agent_client_activity</w:t>
      </w:r>
      <w:r>
        <w:t xml:space="preserve"> </w:t>
      </w:r>
      <w:r>
        <w:t xml:space="preserve">it is granted</w:t>
      </w:r>
      <w:r>
        <w:t xml:space="preserve"> </w:t>
      </w:r>
      <w:r>
        <w:t xml:space="preserve">to</w:t>
      </w:r>
      <w:r>
        <w:t xml:space="preserve"> </w:t>
      </w:r>
      <w:r>
        <w:rPr>
          <w:rStyle w:val="VerbatimChar"/>
        </w:rPr>
        <w:t xml:space="preserve">authenticated</w:t>
      </w:r>
      <w:r>
        <w:t xml:space="preserve"> </w:t>
      </w:r>
      <w:r>
        <w:t xml:space="preserve">and checks the advisor with</w:t>
      </w:r>
      <w:r>
        <w:t xml:space="preserve"> </w:t>
      </w:r>
      <w:r>
        <w:rPr>
          <w:rStyle w:val="VerbatimChar"/>
        </w:rPr>
        <w:t xml:space="preserve">current_agent_id()</w:t>
      </w:r>
      <w:r>
        <w:t xml:space="preserve"> </w:t>
      </w:r>
      <w:r>
        <w:t xml:space="preserve">(the web app has no</w:t>
      </w:r>
      <w:r>
        <w:t xml:space="preserve"> </w:t>
      </w:r>
      <w:r>
        <w:t xml:space="preserve">service-role key); a client gets zero rows. Each audit row stores the milestone’s label, so</w:t>
      </w:r>
      <w:r>
        <w:t xml:space="preserve"> </w:t>
      </w:r>
      <w:r>
        <w:t xml:space="preserve">a deleted milestone still reads by name. The note text is never copied into audit</w:t>
      </w:r>
      <w:r>
        <w:t xml:space="preserve"> </w:t>
      </w:r>
      <w:r>
        <w:t xml:space="preserve">metadata, only whether one exists.</w:t>
      </w:r>
    </w:p>
    <w:p>
      <w:pPr>
        <w:pStyle w:val="BlockText"/>
        <w:numPr>
          <w:ilvl w:val="0"/>
          <w:numId w:val="1006"/>
        </w:numPr>
      </w:pPr>
      <w:r>
        <w:rPr>
          <w:b/>
          <w:bCs/>
        </w:rPr>
        <w:t xml:space="preserve">The card-number guard (after review).</w:t>
      </w:r>
      <w:r>
        <w:t xml:space="preserve"> </w:t>
      </w:r>
      <w:r>
        <w:t xml:space="preserve">A run is ASCII digit groups joined by up to</w:t>
      </w:r>
      <w:r>
        <w:t xml:space="preserve"> </w:t>
      </w:r>
      <w:r>
        <w:t xml:space="preserve">three spaces, dots, dashes or no-break / thin spaces; every span of whole groups that joins</w:t>
      </w:r>
      <w:r>
        <w:t xml:space="preserve"> </w:t>
      </w:r>
      <w:r>
        <w:t xml:space="preserve">to 13 to 19 digits is Luhn-checked, so a short number in front or letters touching the</w:t>
      </w:r>
      <w:r>
        <w:t xml:space="preserve"> </w:t>
      </w:r>
      <w:r>
        <w:t xml:space="preserve">digits cannot hide a card. The same rule lives in</w:t>
      </w:r>
      <w:r>
        <w:t xml:space="preserve"> </w:t>
      </w:r>
      <w:r>
        <w:rPr>
          <w:rStyle w:val="VerbatimChar"/>
        </w:rPr>
        <w:t xml:space="preserve">text_has_card_digits</w:t>
      </w:r>
      <w:r>
        <w:t xml:space="preserve">,</w:t>
      </w:r>
      <w:r>
        <w:t xml:space="preserve"> </w:t>
      </w:r>
      <w:r>
        <w:rPr>
          <w:rStyle w:val="VerbatimChar"/>
        </w:rPr>
        <w:t xml:space="preserve">_shared/cardDigits.ts</w:t>
      </w:r>
      <w:r>
        <w:t xml:space="preserve"> </w:t>
      </w:r>
      <w:r>
        <w:t xml:space="preserve">and web</w:t>
      </w:r>
      <w:r>
        <w:t xml:space="preserve"> </w:t>
      </w:r>
      <w:r>
        <w:rPr>
          <w:rStyle w:val="VerbatimChar"/>
        </w:rPr>
        <w:t xml:space="preserve">lib/trips/payLink.ts</w:t>
      </w:r>
      <w:r>
        <w:t xml:space="preserve">, and the maskers share it (§18.1a). It is a guard, not a full filter: a</w:t>
      </w:r>
      <w:r>
        <w:t xml:space="preserve"> </w:t>
      </w:r>
      <w:r>
        <w:t xml:space="preserve">card typed with a wrong digit fails Luhn and is not caught.</w:t>
      </w:r>
    </w:p>
    <w:p>
      <w:pPr>
        <w:pStyle w:val="BlockText"/>
        <w:numPr>
          <w:ilvl w:val="0"/>
          <w:numId w:val="1006"/>
        </w:numPr>
      </w:pPr>
      <w:r>
        <w:rPr>
          <w:b/>
          <w:bCs/>
        </w:rPr>
        <w:t xml:space="preserve">Named hosts only.</w:t>
      </w:r>
      <w:r>
        <w:t xml:space="preserve"> </w:t>
      </w:r>
      <w:r>
        <w:rPr>
          <w:rStyle w:val="VerbatimChar"/>
        </w:rPr>
        <w:t xml:space="preserve">pay_url</w:t>
      </w:r>
      <w:r>
        <w:t xml:space="preserve">’s host must be a dotted name (no IP literal, bare word or</w:t>
      </w:r>
      <w:r>
        <w:t xml:space="preserve"> </w:t>
      </w:r>
      <w:r>
        <w:rPr>
          <w:rStyle w:val="VerbatimChar"/>
        </w:rPr>
        <w:t xml:space="preserve">localhost</w:t>
      </w:r>
      <w:r>
        <w:t xml:space="preserve">), because the client is shown the host as the reason to trust the link.</w:t>
      </w:r>
    </w:p>
    <w:p>
      <w:r>
        <w:pict>
          <v:rect style="width:0;height:1.5pt" o:hralign="center" o:hrstd="t" o:hr="t"/>
        </w:pict>
      </w:r>
    </w:p>
    <w:bookmarkEnd w:id="53"/>
    <w:bookmarkEnd w:id="54"/>
    <w:bookmarkEnd w:id="55"/>
    <w:bookmarkStart w:id="59" w:name="commission-domain"/>
    <w:p>
      <w:pPr>
        <w:pStyle w:val="Heading2"/>
      </w:pPr>
      <w:r>
        <w:t xml:space="preserve">10. Commission Domain</w:t>
      </w:r>
    </w:p>
    <w:bookmarkStart w:id="56"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6"/>
    <w:bookmarkStart w:id="57"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7"/>
    <w:bookmarkStart w:id="58"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8"/>
    <w:bookmarkEnd w:id="59"/>
    <w:bookmarkStart w:id="62"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60"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0"/>
    <w:bookmarkStart w:id="61"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61"/>
    <w:bookmarkEnd w:id="62"/>
    <w:bookmarkStart w:id="73" w:name="communication-domain"/>
    <w:p>
      <w:pPr>
        <w:pStyle w:val="Heading2"/>
      </w:pPr>
      <w:r>
        <w:t xml:space="preserve">12. Communication Domain</w:t>
      </w:r>
    </w:p>
    <w:bookmarkStart w:id="63"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3"/>
    <w:bookmarkStart w:id="64"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channel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app</w:t>
            </w:r>
            <w:r>
              <w:t xml:space="preserve"> </w:t>
            </w:r>
            <w:r>
              <w:t xml:space="preserve">or</w:t>
            </w:r>
            <w:r>
              <w:t xml:space="preserve"> </w:t>
            </w:r>
            <w:r>
              <w:rPr>
                <w:rStyle w:val="VerbatimChar"/>
              </w:rPr>
              <w:t xml:space="preserve">email</w:t>
            </w:r>
            <w:r>
              <w:t xml:space="preserve">; default</w:t>
            </w:r>
            <w:r>
              <w:t xml:space="preserve"> </w:t>
            </w:r>
            <w:r>
              <w:rPr>
                <w:rStyle w:val="VerbatimChar"/>
              </w:rPr>
              <w:t xml:space="preserve">app</w:t>
            </w:r>
            <w:r>
              <w:t xml:space="preserve">. Specified for §3.10 Stage 4 (not built):</w:t>
            </w:r>
            <w:r>
              <w:t xml:space="preserve"> </w:t>
            </w:r>
            <w:r>
              <w:rPr>
                <w:rStyle w:val="VerbatimChar"/>
              </w:rPr>
              <w:t xml:space="preserve">email</w:t>
            </w:r>
            <w:r>
              <w:t xml:space="preserve"> </w:t>
            </w:r>
            <w:r>
              <w:t xml:space="preserve">marks a client reply that arrived by email (§12.10), so the thread can say</w:t>
            </w:r>
            <w:r>
              <w:t xml:space="preserve"> </w:t>
            </w:r>
            <w:r>
              <w:t xml:space="preserve">“by email”</w:t>
            </w:r>
          </w:p>
        </w:tc>
      </w:tr>
      <w:tr>
        <w:tc>
          <w:tcPr/>
          <w:p>
            <w:pPr>
              <w:pStyle w:val="Compact"/>
            </w:pPr>
            <w:r>
              <w:rPr>
                <w:rStyle w:val="VerbatimChar"/>
              </w:rPr>
              <w:t xml:space="preserve">emailed_at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Specified for §3.10 Stage 4 (not built). Set by</w:t>
            </w:r>
            <w:r>
              <w:t xml:space="preserve"> </w:t>
            </w:r>
            <w:r>
              <w:rPr>
                <w:rStyle w:val="VerbatimChar"/>
              </w:rPr>
              <w:t xml:space="preserve">email-dispatch</w:t>
            </w:r>
            <w:r>
              <w:t xml:space="preserve"> </w:t>
            </w:r>
            <w:r>
              <w:t xml:space="preserve">on every advisor reply an email carried, when the SMTP server accepts it; drives the advisor-only</w:t>
            </w:r>
            <w:r>
              <w:t xml:space="preserve"> </w:t>
            </w:r>
            <w:r>
              <w:t xml:space="preserve">“Emailed”</w:t>
            </w:r>
            <w:r>
              <w:t xml:space="preserve"> </w:t>
            </w:r>
            <w:r>
              <w:t xml:space="preserve">mark (§23).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4"/>
    <w:bookmarkStart w:id="65"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5"/>
    <w:bookmarkStart w:id="66"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r>
              <w:t xml:space="preserve">. CHECKed since §3.10 Stage 2</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1 to 80 characters, trimmed (CHECKed since §3.10 Stage 2)</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Unused until email (§3.10 Stage 4); the editor does not show it</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r>
              <w:t xml:space="preserve"> </w:t>
            </w:r>
            <w:r>
              <w:t xml:space="preserve">from the fixed set below. PLAIN TEXT until Stage 4 despite the name; at most 8,000 characters, one message’s ceiling</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only delete (§20.1); Restore clears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on the library card as</w:t>
            </w:r>
            <w:r>
              <w:t xml:space="preserve"> </w:t>
            </w:r>
            <w:r>
              <w:t xml:space="preserve">“Last edited”</w:t>
            </w:r>
          </w:p>
        </w:tc>
      </w:tr>
    </w:tbl>
    <w:p>
      <w:pPr>
        <w:pStyle w:val="BodyText"/>
      </w:pPr>
      <w:r>
        <w:rPr>
          <w:b/>
          <w:bCs/>
        </w:rPr>
        <w:t xml:space="preserve">Given a producer by §3.10 Stage 2 (settled 2026-10-14, Gyasi).</w:t>
      </w:r>
      <w:r>
        <w:t xml:space="preserve"> </w:t>
      </w:r>
      <w:r>
        <w:t xml:space="preserve">The table existed from the</w:t>
      </w:r>
      <w:r>
        <w:t xml:space="preserve"> </w:t>
      </w:r>
      <w:r>
        <w:t xml:space="preserve">initial migration with no write path and no rows. Writes go through the</w:t>
      </w:r>
      <w:r>
        <w:t xml:space="preserve"> </w:t>
      </w:r>
      <w:r>
        <w:rPr>
          <w:rStyle w:val="VerbatimChar"/>
        </w:rPr>
        <w:t xml:space="preserve">agent-message-template</w:t>
      </w:r>
      <w:r>
        <w:t xml:space="preserve"> </w:t>
      </w:r>
      <w:r>
        <w:t xml:space="preserve">Edge Function to service-role SQL, the way every agent write on this surface does; reads are a</w:t>
      </w:r>
      <w:r>
        <w:t xml:space="preserve"> </w:t>
      </w:r>
      <w:r>
        <w:t xml:space="preserve">definer accessor scoped by</w:t>
      </w:r>
      <w:r>
        <w:t xml:space="preserve"> </w:t>
      </w:r>
      <w:r>
        <w:rPr>
          <w:rStyle w:val="VerbatimChar"/>
        </w:rPr>
        <w:t xml:space="preserve">current_agent_id()</w:t>
      </w:r>
      <w:r>
        <w:t xml:space="preserve">.</w:t>
      </w:r>
      <w:r>
        <w:t xml:space="preserve"> </w:t>
      </w:r>
      <w:r>
        <w:rPr>
          <w:b/>
          <w:bCs/>
        </w:rPr>
        <w:t xml:space="preserve">No</w:t>
      </w:r>
      <w:r>
        <w:rPr>
          <w:b/>
          <w:bCs/>
        </w:rPr>
        <w:t xml:space="preserve"> </w:t>
      </w:r>
      <w:r>
        <w:rPr>
          <w:rStyle w:val="VerbatimChar"/>
          <w:b/>
          <w:bCs/>
        </w:rPr>
        <w:t xml:space="preserve">audit_event</w:t>
      </w:r>
      <w:r>
        <w:rPr>
          <w:b/>
          <w:bCs/>
        </w:rPr>
        <w:t xml:space="preserve"> </w:t>
      </w:r>
      <w:r>
        <w:rPr>
          <w:b/>
          <w:bCs/>
        </w:rPr>
        <w:t xml:space="preserve">rows</w:t>
      </w:r>
      <w:r>
        <w:t xml:space="preserve">: a template holds no</w:t>
      </w:r>
      <w:r>
        <w:t xml:space="preserve"> </w:t>
      </w:r>
      <w:r>
        <w:t xml:space="preserve">client data, so it is outside Rule 3’s sensitive tables, and the messages it produces are</w:t>
      </w:r>
      <w:r>
        <w:t xml:space="preserve"> </w:t>
      </w:r>
      <w:r>
        <w:t xml:space="preserve">recorded the usual way.</w:t>
      </w:r>
    </w:p>
    <w:p>
      <w:pPr>
        <w:pStyle w:val="BodyText"/>
      </w:pPr>
      <w:r>
        <w:rPr>
          <w:b/>
          <w:bCs/>
        </w:rPr>
        <w:t xml:space="preserve">The merge fields are a fixed set</w:t>
      </w:r>
      <w:r>
        <w:t xml:space="preserve">, checked on save (an unknown token is refused, named):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Filled from</w:t>
            </w:r>
          </w:p>
        </w:tc>
      </w:tr>
      <w:tr>
        <w:tc>
          <w:tcPr/>
          <w:p>
            <w:pPr>
              <w:pStyle w:val="Compact"/>
            </w:pPr>
            <w:r>
              <w:rPr>
                <w:rStyle w:val="VerbatimChar"/>
              </w:rPr>
              <w:t xml:space="preserve">{{client.firstName}}</w:t>
            </w:r>
          </w:p>
        </w:tc>
        <w:tc>
          <w:tcPr/>
          <w:p>
            <w:pPr>
              <w:pStyle w:val="Compact"/>
            </w:pPr>
            <w:r>
              <w:rPr>
                <w:rStyle w:val="VerbatimChar"/>
              </w:rPr>
              <w:t xml:space="preserve">client.preferred_name</w:t>
            </w:r>
            <w:r>
              <w:t xml:space="preserve">, else</w:t>
            </w:r>
            <w:r>
              <w:t xml:space="preserve"> </w:t>
            </w:r>
            <w:r>
              <w:rPr>
                <w:rStyle w:val="VerbatimChar"/>
              </w:rPr>
              <w:t xml:space="preserve">first_name</w:t>
            </w:r>
          </w:p>
        </w:tc>
      </w:tr>
      <w:tr>
        <w:tc>
          <w:tcPr/>
          <w:p>
            <w:pPr>
              <w:pStyle w:val="Compact"/>
            </w:pPr>
            <w:r>
              <w:rPr>
                <w:rStyle w:val="VerbatimChar"/>
              </w:rPr>
              <w:t xml:space="preserve">{{trip.name}}</w:t>
            </w:r>
          </w:p>
        </w:tc>
        <w:tc>
          <w:tcPr/>
          <w:p>
            <w:pPr>
              <w:pStyle w:val="Compact"/>
            </w:pPr>
            <w:r>
              <w:rPr>
                <w:rStyle w:val="VerbatimChar"/>
              </w:rPr>
              <w:t xml:space="preserve">trip.title</w:t>
            </w:r>
          </w:p>
        </w:tc>
      </w:tr>
      <w:tr>
        <w:tc>
          <w:tcPr/>
          <w:p>
            <w:pPr>
              <w:pStyle w:val="Compact"/>
            </w:pPr>
            <w:r>
              <w:rPr>
                <w:rStyle w:val="VerbatimChar"/>
              </w:rPr>
              <w:t xml:space="preserve">{{trip.destination}}</w:t>
            </w:r>
          </w:p>
        </w:tc>
        <w:tc>
          <w:tcPr/>
          <w:p>
            <w:pPr>
              <w:pStyle w:val="Compact"/>
            </w:pPr>
            <w:r>
              <w:rPr>
                <w:rStyle w:val="VerbatimChar"/>
              </w:rPr>
              <w:t xml:space="preserve">trip.destinations</w:t>
            </w:r>
            <w:r>
              <w:t xml:space="preserve">, joined</w:t>
            </w:r>
            <w:r>
              <w:t xml:space="preserve"> </w:t>
            </w:r>
            <w:r>
              <w:t xml:space="preserve">“A”</w:t>
            </w:r>
            <w:r>
              <w:t xml:space="preserve">,</w:t>
            </w:r>
            <w:r>
              <w:t xml:space="preserve"> </w:t>
            </w:r>
            <w:r>
              <w:t xml:space="preserve">“A and B”</w:t>
            </w:r>
            <w:r>
              <w:t xml:space="preserve">,</w:t>
            </w:r>
            <w:r>
              <w:t xml:space="preserve"> </w:t>
            </w:r>
            <w:r>
              <w:t xml:space="preserve">“A, B and C”</w:t>
            </w:r>
          </w:p>
        </w:tc>
      </w:tr>
      <w:tr>
        <w:tc>
          <w:tcPr/>
          <w:p>
            <w:pPr>
              <w:pStyle w:val="Compact"/>
            </w:pPr>
            <w:r>
              <w:rPr>
                <w:rStyle w:val="VerbatimChar"/>
              </w:rPr>
              <w:t xml:space="preserve">{{trip.dates}}</w:t>
            </w:r>
          </w:p>
        </w:tc>
        <w:tc>
          <w:tcPr/>
          <w:p>
            <w:pPr>
              <w:pStyle w:val="Compact"/>
            </w:pPr>
            <w:r>
              <w:rPr>
                <w:rStyle w:val="VerbatimChar"/>
              </w:rPr>
              <w:t xml:space="preserve">trip.start_date</w:t>
            </w:r>
            <w:r>
              <w:t xml:space="preserve"> </w:t>
            </w:r>
            <w:r>
              <w:t xml:space="preserve">/</w:t>
            </w:r>
            <w:r>
              <w:t xml:space="preserve"> </w:t>
            </w:r>
            <w:r>
              <w:rPr>
                <w:rStyle w:val="VerbatimChar"/>
              </w:rPr>
              <w:t xml:space="preserve">end_date</w:t>
            </w:r>
            <w:r>
              <w:t xml:space="preserve">, the app’s date-range format</w:t>
            </w:r>
          </w:p>
        </w:tc>
      </w:tr>
      <w:tr>
        <w:tc>
          <w:tcPr/>
          <w:p>
            <w:pPr>
              <w:pStyle w:val="Compact"/>
            </w:pPr>
            <w:r>
              <w:rPr>
                <w:rStyle w:val="VerbatimChar"/>
              </w:rPr>
              <w:t xml:space="preserve">{{agent.firstName}}</w:t>
            </w:r>
          </w:p>
        </w:tc>
        <w:tc>
          <w:tcPr/>
          <w:p>
            <w:pPr>
              <w:pStyle w:val="Compact"/>
            </w:pPr>
            <w:r>
              <w:t xml:space="preserve">the first word of</w:t>
            </w:r>
            <w:r>
              <w:t xml:space="preserve"> </w:t>
            </w:r>
            <w:r>
              <w:rPr>
                <w:rStyle w:val="VerbatimChar"/>
              </w:rPr>
              <w:t xml:space="preserve">agent.display_name</w:t>
            </w:r>
          </w:p>
        </w:tc>
      </w:tr>
      <w:tr>
        <w:tc>
          <w:tcPr/>
          <w:p>
            <w:pPr>
              <w:pStyle w:val="Compact"/>
            </w:pPr>
            <w:r>
              <w:rPr>
                <w:rStyle w:val="VerbatimChar"/>
              </w:rPr>
              <w:t xml:space="preserve">{{payment.label}}</w:t>
            </w:r>
          </w:p>
        </w:tc>
        <w:tc>
          <w:tcPr/>
          <w:p>
            <w:pPr>
              <w:pStyle w:val="Compact"/>
            </w:pPr>
            <w:r>
              <w:rPr>
                <w:rStyle w:val="VerbatimChar"/>
              </w:rPr>
              <w:t xml:space="preserve">payment_milestone.label</w:t>
            </w:r>
          </w:p>
        </w:tc>
      </w:tr>
      <w:tr>
        <w:tc>
          <w:tcPr/>
          <w:p>
            <w:pPr>
              <w:pStyle w:val="Compact"/>
            </w:pPr>
            <w:r>
              <w:rPr>
                <w:rStyle w:val="VerbatimChar"/>
              </w:rPr>
              <w:t xml:space="preserve">{{payment.amount}}</w:t>
            </w:r>
          </w:p>
        </w:tc>
        <w:tc>
          <w:tcPr/>
          <w:p>
            <w:pPr>
              <w:pStyle w:val="Compact"/>
            </w:pPr>
            <w:r>
              <w:t xml:space="preserve">what is still owed on it:</w:t>
            </w:r>
            <w:r>
              <w:t xml:space="preserve"> </w:t>
            </w:r>
            <w:r>
              <w:rPr>
                <w:rStyle w:val="VerbatimChar"/>
              </w:rPr>
              <w:t xml:space="preserve">amount_cents - paid_cents</w:t>
            </w:r>
          </w:p>
        </w:tc>
      </w:tr>
      <w:tr>
        <w:tc>
          <w:tcPr/>
          <w:p>
            <w:pPr>
              <w:pStyle w:val="Compact"/>
            </w:pPr>
            <w:r>
              <w:rPr>
                <w:rStyle w:val="VerbatimChar"/>
              </w:rPr>
              <w:t xml:space="preserve">{{payment.dueDate}}</w:t>
            </w:r>
          </w:p>
        </w:tc>
        <w:tc>
          <w:tcPr/>
          <w:p>
            <w:pPr>
              <w:pStyle w:val="Compact"/>
            </w:pPr>
            <w:r>
              <w:rPr>
                <w:rStyle w:val="VerbatimChar"/>
              </w:rPr>
              <w:t xml:space="preserve">payment_milestone.due_date</w:t>
            </w:r>
          </w:p>
        </w:tc>
      </w:tr>
      <w:tr>
        <w:tc>
          <w:tcPr/>
          <w:p>
            <w:pPr>
              <w:pStyle w:val="Compact"/>
            </w:pPr>
            <w:r>
              <w:rPr>
                <w:rStyle w:val="VerbatimChar"/>
              </w:rPr>
              <w:t xml:space="preserve">{{payment.link}}</w:t>
            </w:r>
          </w:p>
        </w:tc>
        <w:tc>
          <w:tcPr/>
          <w:p>
            <w:pPr>
              <w:pStyle w:val="Compact"/>
            </w:pPr>
            <w:r>
              <w:rPr>
                <w:rStyle w:val="VerbatimChar"/>
              </w:rPr>
              <w:t xml:space="preserve">payment_milestone.pay_url</w:t>
            </w:r>
            <w:r>
              <w:t xml:space="preserve">, the full link as stored (added 2026-10-16, §9.5)</w:t>
            </w:r>
          </w:p>
        </w:tc>
      </w:tr>
    </w:tbl>
    <w:p>
      <w:pPr>
        <w:pStyle w:val="BodyText"/>
      </w:pPr>
      <w:r>
        <w:t xml:space="preserve">The</w:t>
      </w:r>
      <w:r>
        <w:t xml:space="preserve"> </w:t>
      </w:r>
      <w:r>
        <w:rPr>
          <w:rStyle w:val="VerbatimChar"/>
        </w:rPr>
        <w:t xml:space="preserve">payment.*</w:t>
      </w:r>
      <w:r>
        <w:t xml:space="preserve"> </w:t>
      </w:r>
      <w:r>
        <w:t xml:space="preserve">four fill only when the picker is opened from a milestone (Trip Detail’s</w:t>
      </w:r>
      <w:r>
        <w:t xml:space="preserve"> </w:t>
      </w:r>
      <w:r>
        <w:t xml:space="preserve">“Remind the client”</w:t>
      </w:r>
      <w:r>
        <w:t xml:space="preserve">, or §3.6.2 Send Payment Link). A field with no value is never filled with blank space: the picker turns</w:t>
      </w:r>
      <w:r>
        <w:t xml:space="preserve"> </w:t>
      </w:r>
      <w:r>
        <w:t xml:space="preserve">“Insert as-is”</w:t>
      </w:r>
      <w:r>
        <w:t xml:space="preserve"> </w:t>
      </w:r>
      <w:r>
        <w:t xml:space="preserve">off and Send refuses while any token remains (Screen Inventory §3.10.3).</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added.</w:t>
      </w:r>
      <w:r>
        <w:t xml:space="preserve"> </w:t>
      </w:r>
      <w:r>
        <w:t xml:space="preserve">It fills from the milestone’s</w:t>
      </w:r>
      <w:r>
        <w:t xml:space="preserve"> </w:t>
      </w:r>
      <w:r>
        <w:rPr>
          <w:rStyle w:val="VerbatimChar"/>
        </w:rPr>
        <w:t xml:space="preserve">pay_url</w:t>
      </w:r>
      <w:r>
        <w:t xml:space="preserve">.</w:t>
      </w:r>
      <w:r>
        <w:t xml:space="preserve"> </w:t>
      </w:r>
      <w:r>
        <w:t xml:space="preserve">A milestone with no link leaves the token unfilled and flagged as missing, exactly like any</w:t>
      </w:r>
      <w:r>
        <w:t xml:space="preserve"> </w:t>
      </w:r>
      <w:r>
        <w:t xml:space="preserve">other token with no value, so a reminder can never go out with a blank where the link</w:t>
      </w:r>
      <w:r>
        <w:t xml:space="preserve"> </w:t>
      </w:r>
      <w:r>
        <w:t xml:space="preserve">should be. The save-time check that refuses unknown tokens accepts this one from the same</w:t>
      </w:r>
      <w:r>
        <w:t xml:space="preserve"> </w:t>
      </w:r>
      <w:r>
        <w:t xml:space="preserve">date. The payment reminder starter template should gain the token too; that is a template</w:t>
      </w:r>
      <w:r>
        <w:t xml:space="preserve"> </w:t>
      </w:r>
      <w:r>
        <w:t xml:space="preserve">content change for whoever builds §3.6, and a template an advisor already edited is never</w:t>
      </w:r>
      <w:r>
        <w:t xml:space="preserve"> </w:t>
      </w:r>
      <w:r>
        <w:t xml:space="preserve">rewritten.</w:t>
      </w:r>
    </w:p>
    <w:p>
      <w:pPr>
        <w:pStyle w:val="FirstParagraph"/>
      </w:pPr>
      <w:r>
        <w:rPr>
          <w:b/>
          <w:bCs/>
        </w:rPr>
        <w:t xml:space="preserve">Nothing links a message to its template.</w:t>
      </w:r>
      <w:r>
        <w:t xml:space="preserve"> </w:t>
      </w:r>
      <w:r>
        <w:t xml:space="preserve">A message stores only its merged words, so</w:t>
      </w:r>
      <w:r>
        <w:t xml:space="preserve"> </w:t>
      </w:r>
      <w:r>
        <w:t xml:space="preserve">editing a template never changes one already sent, and there is no</w:t>
      </w:r>
      <w:r>
        <w:t xml:space="preserve"> </w:t>
      </w:r>
      <w:r>
        <w:t xml:space="preserve">“used N times”</w:t>
      </w:r>
      <w:r>
        <w:t xml:space="preserve"> </w:t>
      </w:r>
      <w:r>
        <w:t xml:space="preserve">count.</w:t>
      </w:r>
    </w:p>
    <w:p>
      <w:pPr>
        <w:pStyle w:val="BodyText"/>
      </w:pPr>
      <w:r>
        <w:rPr>
          <w:b/>
          <w:bCs/>
        </w:rPr>
        <w:t xml:space="preserve">Starter templates.</w:t>
      </w:r>
      <w:r>
        <w:t xml:space="preserve"> </w:t>
      </w:r>
      <w:r>
        <w:t xml:space="preserve">A migration gives every agent that exists when it runs the seven</w:t>
      </w:r>
      <w:r>
        <w:t xml:space="preserve"> </w:t>
      </w:r>
      <w:r>
        <w:t xml:space="preserve">starters (lead response, proposal, booking confirmation, pre-trip 14 day, pre-trip 7 day,</w:t>
      </w:r>
      <w:r>
        <w:t xml:space="preserve"> </w:t>
      </w:r>
      <w:r>
        <w:t xml:space="preserve">post-trip, payment reminder) through</w:t>
      </w:r>
      <w:r>
        <w:t xml:space="preserve"> </w:t>
      </w:r>
      <w:r>
        <w:rPr>
          <w:rStyle w:val="VerbatimChar"/>
        </w:rPr>
        <w:t xml:space="preserve">seed_starter_message_templates(agent_id)</w:t>
      </w:r>
      <w:r>
        <w:t xml:space="preserve">, which writes</w:t>
      </w:r>
      <w:r>
        <w:t xml:space="preserve"> </w:t>
      </w:r>
      <w:r>
        <w:t xml:space="preserve">nothing for an agent who already has a template. The local seed calls it for its advisor.</w:t>
      </w:r>
      <w:r>
        <w:t xml:space="preserve"> </w:t>
      </w:r>
      <w:r>
        <w:t xml:space="preserve">Copying them to an advisor created later waits for P3’s multi-agent work.</w:t>
      </w:r>
    </w:p>
    <w:bookmarkEnd w:id="66"/>
    <w:bookmarkStart w:id="67"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Rest hours default to 9pm to 7am and all of Sunday</w:t>
      </w:r>
      <w:r>
        <w:t xml:space="preserve"> </w:t>
      </w:r>
      <w:r>
        <w:t xml:space="preserve">(§3.10 Stage 3b, Gyasi 2026-10-15)</w:t>
      </w:r>
      <w:r>
        <w:t xml:space="preserve"> </w:t>
      </w:r>
      <w:r>
        <w:t xml:space="preserve">until §3.12.3 exposes</w:t>
      </w:r>
      <w:r>
        <w:t xml:space="preserve"> </w:t>
      </w:r>
      <w:r>
        <w:rPr>
          <w:rStyle w:val="VerbatimChar"/>
        </w:rPr>
        <w:t xml:space="preserve">quiet_hours_start</w:t>
      </w:r>
      <w:r>
        <w:t xml:space="preserve"> </w:t>
      </w:r>
      <w:r>
        <w:t xml:space="preserve">/</w:t>
      </w:r>
      <w:r>
        <w:t xml:space="preserve"> </w:t>
      </w:r>
      <w:r>
        <w:rPr>
          <w:rStyle w:val="VerbatimChar"/>
        </w:rPr>
        <w:t xml:space="preserve">quiet_hours_end</w:t>
      </w:r>
      <w:r>
        <w:t xml:space="preserve"> </w:t>
      </w:r>
      <w:r>
        <w:t xml:space="preserve">for editing. Sunday is not a</w:t>
      </w:r>
      <w:r>
        <w:t xml:space="preserve"> </w:t>
      </w:r>
      <w:r>
        <w:t xml:space="preserve">column: rest is not lateness, the same reason the overdue clock skips it (§3.10 Stage 1).</w:t>
      </w:r>
    </w:p>
    <w:p>
      <w:pPr>
        <w:pStyle w:val="BlockText"/>
      </w:pPr>
      <w:r>
        <w:rPr>
          <w:b/>
          <w:bCs/>
        </w:rPr>
        <w:t xml:space="preserve">First writer, specified for §3.10 Stage 4 (2026-10-16, not built): the email opt-out.</w:t>
      </w:r>
      <w:r>
        <w:t xml:space="preserve"> </w:t>
      </w:r>
      <w:r>
        <w:t xml:space="preserve">A client’s</w:t>
      </w:r>
      <w:r>
        <w:t xml:space="preserve"> </w:t>
      </w:r>
      <w:r>
        <w:t xml:space="preserve">“Stop emailing me about messages”</w:t>
      </w:r>
      <w:r>
        <w:t xml:space="preserve"> </w:t>
      </w:r>
      <w:r>
        <w:t xml:space="preserve">link sets</w:t>
      </w:r>
      <w:r>
        <w:t xml:space="preserve"> </w:t>
      </w:r>
      <w:r>
        <w:rPr>
          <w:rStyle w:val="VerbatimChar"/>
        </w:rPr>
        <w:t xml:space="preserve">channels.messages.email = false</w:t>
      </w:r>
      <w:r>
        <w:t xml:space="preserve">,</w:t>
      </w:r>
      <w:r>
        <w:t xml:space="preserve"> </w:t>
      </w:r>
      <w:r>
        <w:t xml:space="preserve">creating the row if there is none (today no path creates one). Reading it: a missing row,</w:t>
      </w:r>
      <w:r>
        <w:t xml:space="preserve"> </w:t>
      </w:r>
      <w:r>
        <w:t xml:space="preserve">category or channel means</w:t>
      </w:r>
      <w:r>
        <w:t xml:space="preserve"> </w:t>
      </w:r>
      <w:r>
        <w:rPr>
          <w:b/>
          <w:bCs/>
        </w:rPr>
        <w:t xml:space="preserve">on</w:t>
      </w:r>
      <w:r>
        <w:t xml:space="preserve">; only an explicit</w:t>
      </w:r>
      <w:r>
        <w:t xml:space="preserve"> </w:t>
      </w:r>
      <w:r>
        <w:rPr>
          <w:rStyle w:val="VerbatimChar"/>
        </w:rPr>
        <w:t xml:space="preserve">false</w:t>
      </w:r>
      <w:r>
        <w:t xml:space="preserve"> </w:t>
      </w:r>
      <w:r>
        <w:t xml:space="preserve">is off. The link turns off this</w:t>
      </w:r>
      <w:r>
        <w:t xml:space="preserve"> </w:t>
      </w:r>
      <w:r>
        <w:t xml:space="preserve">one email only; push and in-app are untouched, and 2.5.6’s full matrix reads the same row when</w:t>
      </w:r>
      <w:r>
        <w:t xml:space="preserve"> </w:t>
      </w:r>
      <w:r>
        <w:t xml:space="preserve">it ships. The confirmation page offers</w:t>
      </w:r>
      <w:r>
        <w:t xml:space="preserve"> </w:t>
      </w:r>
      <w:r>
        <w:t xml:space="preserve">“Turn them back on”</w:t>
      </w:r>
      <w:r>
        <w:t xml:space="preserve"> </w:t>
      </w:r>
      <w:r>
        <w:t xml:space="preserve">through the same token. Rest hours</w:t>
      </w:r>
      <w:r>
        <w:t xml:space="preserve"> </w:t>
      </w:r>
      <w:r>
        <w:t xml:space="preserve">for a client’s email use this row’s</w:t>
      </w:r>
      <w:r>
        <w:t xml:space="preserve"> </w:t>
      </w:r>
      <w:r>
        <w:rPr>
          <w:rStyle w:val="VerbatimChar"/>
        </w:rPr>
        <w:t xml:space="preserve">quiet_hours_*</w:t>
      </w:r>
      <w:r>
        <w:t xml:space="preserve"> </w:t>
      </w:r>
      <w:r>
        <w:t xml:space="preserve">with the same 9pm to 7am and Sunday</w:t>
      </w:r>
      <w:r>
        <w:t xml:space="preserve"> </w:t>
      </w:r>
      <w:r>
        <w:t xml:space="preserve">default, in the client’s</w:t>
      </w:r>
      <w:r>
        <w:t xml:space="preserve"> </w:t>
      </w:r>
      <w:r>
        <w:rPr>
          <w:rStyle w:val="VerbatimChar"/>
        </w:rPr>
        <w:t xml:space="preserve">platform_user.time_zone</w:t>
      </w:r>
      <w:r>
        <w:t xml:space="preserve">.</w:t>
      </w:r>
    </w:p>
    <w:bookmarkEnd w:id="67"/>
    <w:bookmarkStart w:id="68" w:name="pushdevice"/>
    <w:p>
      <w:pPr>
        <w:pStyle w:val="Heading3"/>
      </w:pPr>
      <w:r>
        <w:t xml:space="preserve">12.6 PushDevice</w:t>
      </w:r>
    </w:p>
    <w:p>
      <w:pPr>
        <w:pStyle w:val="FirstParagraph"/>
      </w:pPr>
      <w:r>
        <w:rPr>
          <w:b/>
          <w:bCs/>
        </w:rPr>
        <w:t xml:space="preserve">Phase:</w:t>
      </w:r>
      <w:r>
        <w:t xml:space="preserve"> </w:t>
      </w:r>
      <w:r>
        <w:t xml:space="preserve">P1 (§3.10 Stage 3b). One row per signed-in device that has turned notifications on.</w:t>
      </w:r>
      <w:r>
        <w:t xml:space="preserve"> </w:t>
      </w:r>
      <w:r>
        <w:t xml:space="preserve">Service-role only: no client or agent grant, never returned by an accessor. Written by the</w:t>
      </w:r>
      <w:r>
        <w:t xml:space="preserve"> </w:t>
      </w:r>
      <w:r>
        <w:rPr>
          <w:rStyle w:val="VerbatimChar"/>
        </w:rPr>
        <w:t xml:space="preserve">push-device</w:t>
      </w:r>
      <w:r>
        <w:t xml:space="preserve"> </w:t>
      </w:r>
      <w:r>
        <w:t xml:space="preserve">Edge Function (register on</w:t>
      </w:r>
      <w:r>
        <w:t xml:space="preserve"> </w:t>
      </w:r>
      <w:r>
        <w:t xml:space="preserve">“Turn on”</w:t>
      </w:r>
      <w:r>
        <w:t xml:space="preserve">, remove on sign-out) and pruned by the sender</w:t>
      </w:r>
      <w:r>
        <w:t xml:space="preserve"> </w:t>
      </w:r>
      <w:r>
        <w:t xml:space="preserve">when a push service reports the address gone. Security review:</w:t>
      </w:r>
      <w:r>
        <w:t xml:space="preserve"> </w:t>
      </w:r>
      <w:r>
        <w:rPr>
          <w:rStyle w:val="VerbatimChar"/>
        </w:rPr>
        <w:t xml:space="preserve">docs/Push-Notifications-Security-Review.md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device</w:t>
            </w:r>
          </w:p>
        </w:tc>
      </w:tr>
      <w:tr>
        <w:tc>
          <w:tcPr/>
          <w:p>
            <w:pPr>
              <w:pStyle w:val="Compact"/>
            </w:pPr>
            <w:r>
              <w:rPr>
                <w:rStyle w:val="VerbatimChar"/>
              </w:rPr>
              <w:t xml:space="preserve">platform_user_id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Advisors only in 3b</w:t>
            </w:r>
          </w:p>
        </w:tc>
      </w:tr>
      <w:tr>
        <w:tc>
          <w:tcPr/>
          <w:p>
            <w:pPr>
              <w:pStyle w:val="Compact"/>
            </w:pPr>
            <w:r>
              <w:rPr>
                <w:rStyle w:val="VerbatimChar"/>
              </w:rPr>
              <w:t xml:space="preserve">platform</w:t>
            </w:r>
          </w:p>
        </w:tc>
        <w:tc>
          <w:tcPr/>
          <w:p>
            <w:pPr>
              <w:pStyle w:val="Compact"/>
            </w:pPr>
            <w:r>
              <w:rPr>
                <w:rStyle w:val="VerbatimChar"/>
              </w:rPr>
              <w:t xml:space="preserve">push_platform</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android</w:t>
            </w:r>
            <w:r>
              <w:t xml:space="preserve">,</w:t>
            </w:r>
            <w:r>
              <w:t xml:space="preserve"> </w:t>
            </w:r>
            <w:r>
              <w:rPr>
                <w:rStyle w:val="VerbatimChar"/>
              </w:rPr>
              <w:t xml:space="preserve">web</w:t>
            </w:r>
            <w:r>
              <w:t xml:space="preserve">,</w:t>
            </w:r>
            <w:r>
              <w:t xml:space="preserve"> </w:t>
            </w:r>
            <w:r>
              <w:rPr>
                <w:rStyle w:val="VerbatimChar"/>
              </w:rPr>
              <w:t xml:space="preserve">ios</w:t>
            </w:r>
          </w:p>
        </w:tc>
      </w:tr>
      <w:tr>
        <w:tc>
          <w:tcPr/>
          <w:p>
            <w:pPr>
              <w:pStyle w:val="Compact"/>
            </w:pPr>
            <w:r>
              <w:rPr>
                <w:rStyle w:val="VerbatimChar"/>
              </w:rPr>
              <w:t xml:space="preserve">fcm_token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Android (and iOS through APNs later:</w:t>
            </w:r>
            <w:r>
              <w:t xml:space="preserve"> </w:t>
            </w:r>
            <w:r>
              <w:rPr>
                <w:rStyle w:val="VerbatimChar"/>
              </w:rPr>
              <w:t xml:space="preserve">apns_token</w:t>
            </w:r>
            <w:r>
              <w:t xml:space="preserve">). Set iff</w:t>
            </w:r>
            <w:r>
              <w:t xml:space="preserve"> </w:t>
            </w:r>
            <w:r>
              <w:rPr>
                <w:rStyle w:val="VerbatimChar"/>
              </w:rPr>
              <w:t xml:space="preserve">platform = 'android'</w:t>
            </w:r>
          </w:p>
        </w:tc>
      </w:tr>
      <w:tr>
        <w:tc>
          <w:tcPr/>
          <w:p>
            <w:pPr>
              <w:pStyle w:val="Compact"/>
            </w:pPr>
            <w:r>
              <w:rPr>
                <w:rStyle w:val="VerbatimChar"/>
              </w:rPr>
              <w:t xml:space="preserve">web_endpoint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Web Push subscription URL. Set iff</w:t>
            </w:r>
            <w:r>
              <w:t xml:space="preserve"> </w:t>
            </w:r>
            <w:r>
              <w:rPr>
                <w:rStyle w:val="VerbatimChar"/>
              </w:rPr>
              <w:t xml:space="preserve">platform = 'web'</w:t>
            </w:r>
          </w:p>
        </w:tc>
      </w:tr>
      <w:tr>
        <w:tc>
          <w:tcPr/>
          <w:p>
            <w:pPr>
              <w:pStyle w:val="Compact"/>
            </w:pPr>
            <w:r>
              <w:rPr>
                <w:rStyle w:val="VerbatimChar"/>
              </w:rPr>
              <w:t xml:space="preserve">web_p256dh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public key for RFC 8291</w:t>
            </w:r>
          </w:p>
        </w:tc>
      </w:tr>
      <w:tr>
        <w:tc>
          <w:tcPr/>
          <w:p>
            <w:pPr>
              <w:pStyle w:val="Compact"/>
            </w:pPr>
            <w:r>
              <w:rPr>
                <w:rStyle w:val="VerbatimChar"/>
              </w:rPr>
              <w:t xml:space="preserve">web_auth</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browser’s auth secret for RFC 8291</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“Pixel 9 · Android”</w:t>
            </w:r>
            <w:r>
              <w:t xml:space="preserve">,</w:t>
            </w:r>
            <w:r>
              <w:t xml:space="preserve"> </w:t>
            </w:r>
            <w:r>
              <w:t xml:space="preserve">“Chrome · macOS”</w:t>
            </w:r>
            <w:r>
              <w:t xml:space="preserve">, for a future device list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Bumped on each register; a device unseen for 60 days is dropped</w:t>
            </w:r>
          </w:p>
        </w:tc>
      </w:tr>
    </w:tbl>
    <w:p>
      <w:pPr>
        <w:pStyle w:val="BodyText"/>
      </w:pPr>
      <w:r>
        <w:t xml:space="preserve">Unique:</w:t>
      </w:r>
      <w:r>
        <w:t xml:space="preserve"> </w:t>
      </w:r>
      <w:r>
        <w:rPr>
          <w:rStyle w:val="VerbatimChar"/>
        </w:rPr>
        <w:t xml:space="preserve">fcm_token</w:t>
      </w:r>
      <w:r>
        <w:t xml:space="preserve"> </w:t>
      </w:r>
      <w:r>
        <w:t xml:space="preserve">where not null,</w:t>
      </w:r>
      <w:r>
        <w:t xml:space="preserve"> </w:t>
      </w:r>
      <w:r>
        <w:rPr>
          <w:rStyle w:val="VerbatimChar"/>
        </w:rPr>
        <w:t xml:space="preserve">web_endpoint</w:t>
      </w:r>
      <w:r>
        <w:t xml:space="preserve"> </w:t>
      </w:r>
      <w:r>
        <w:t xml:space="preserve">where not null (a token belongs to one</w:t>
      </w:r>
      <w:r>
        <w:t xml:space="preserve"> </w:t>
      </w:r>
      <w:r>
        <w:t xml:space="preserve">device, so re-registering moves it to the signed-in user rather than duplicating it).</w:t>
      </w:r>
    </w:p>
    <w:bookmarkEnd w:id="68"/>
    <w:bookmarkStart w:id="69" w:name="pushoutbox"/>
    <w:p>
      <w:pPr>
        <w:pStyle w:val="Heading3"/>
      </w:pPr>
      <w:r>
        <w:t xml:space="preserve">12.7 PushOutbox</w:t>
      </w:r>
    </w:p>
    <w:p>
      <w:pPr>
        <w:pStyle w:val="FirstParagraph"/>
      </w:pPr>
      <w:r>
        <w:rPr>
          <w:b/>
          <w:bCs/>
        </w:rPr>
        <w:t xml:space="preserve">Phase:</w:t>
      </w:r>
      <w:r>
        <w:t xml:space="preserve"> </w:t>
      </w:r>
      <w:r>
        <w:t xml:space="preserve">P1 (§3.10 Stage 3b).</w:t>
      </w:r>
      <w:r>
        <w:t xml:space="preserve"> </w:t>
      </w:r>
      <w:r>
        <w:rPr>
          <w:b/>
          <w:bCs/>
        </w:rPr>
        <w:t xml:space="preserve">One row per thread with something to tell the advisor</w:t>
      </w:r>
      <w:r>
        <w:t xml:space="preserve">, so a</w:t>
      </w:r>
      <w:r>
        <w:t xml:space="preserve"> </w:t>
      </w:r>
      <w:r>
        <w:t xml:space="preserve">second message updates the row instead of queueing a second notification (ruling: one</w:t>
      </w:r>
      <w:r>
        <w:t xml:space="preserve"> </w:t>
      </w:r>
      <w:r>
        <w:t xml:space="preserve">notification per thread). Written by a trigger on</w:t>
      </w:r>
      <w:r>
        <w:t xml:space="preserve"> </w:t>
      </w:r>
      <w:r>
        <w:rPr>
          <w:rStyle w:val="VerbatimChar"/>
        </w:rPr>
        <w:t xml:space="preserve">conversation.agent_unread_count</w:t>
      </w:r>
      <w:r>
        <w:t xml:space="preserve"> </w:t>
      </w:r>
      <w:r>
        <w:t xml:space="preserve">(rises: queue; reaches zero: clear),</w:t>
      </w:r>
      <w:r>
        <w:t xml:space="preserve"> </w:t>
      </w:r>
      <w:r>
        <w:t xml:space="preserve">so every path that records or reads a message drives it without being rewritten. Sent by the</w:t>
      </w:r>
      <w:r>
        <w:t xml:space="preserve"> </w:t>
      </w:r>
      <w:r>
        <w:rPr>
          <w:rStyle w:val="VerbatimChar"/>
        </w:rPr>
        <w:t xml:space="preserve">push-dispatch</w:t>
      </w:r>
      <w:r>
        <w:t xml:space="preserve"> </w:t>
      </w:r>
      <w:r>
        <w:t xml:space="preserve">Edge Function, which a one-minute</w:t>
      </w:r>
      <w:r>
        <w:t xml:space="preserve"> </w:t>
      </w:r>
      <w:r>
        <w:rPr>
          <w:rStyle w:val="VerbatimChar"/>
        </w:rPr>
        <w:t xml:space="preserve">pg_cron</w:t>
      </w:r>
      <w:r>
        <w:t xml:space="preserve"> </w:t>
      </w:r>
      <w:r>
        <w:t xml:space="preserve">tick calls only when there is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no client ever writes a row</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Whose devices it goes to</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r>
              <w:t xml:space="preserve"> </w:t>
            </w:r>
            <w:r>
              <w:t xml:space="preserve">(a message during a send gets its own row)</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client message it is about</w:t>
            </w:r>
          </w:p>
        </w:tc>
      </w:tr>
      <w:tr>
        <w:tc>
          <w:tcPr/>
          <w:p>
            <w:pPr>
              <w:pStyle w:val="Compact"/>
            </w:pPr>
            <w:r>
              <w:rPr>
                <w:rStyle w:val="VerbatimChar"/>
              </w:rPr>
              <w:t xml:space="preserve">message_count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Client messages since the last notification</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Now, or 7am after the rest hours it landed in</w:t>
            </w:r>
          </w:p>
        </w:tc>
      </w:tr>
      <w:tr>
        <w:tc>
          <w:tcPr/>
          <w:p>
            <w:pPr>
              <w:pStyle w:val="Compact"/>
            </w:pPr>
            <w:r>
              <w:rPr>
                <w:rStyle w:val="VerbatimChar"/>
              </w:rPr>
              <w:t xml:space="preserve">held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when it fell in rest hours: it joins the 7am SUMMARY instead of its own notification</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 by a dispatcher run),</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before it went),</w:t>
            </w:r>
            <w:r>
              <w:t xml:space="preserve"> </w:t>
            </w:r>
            <w:r>
              <w:rPr>
                <w:rStyle w:val="VerbatimChar"/>
              </w:rPr>
              <w:t xml:space="preserve">failed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Retries on a transient error, at most 3</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a run claimed it; 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needs_dismiss</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Read after (or while) it was sent: a silent dismiss is owed to the phones, claimed once</w:t>
            </w:r>
            <w:r>
              <w:t xml:space="preserve"> </w:t>
            </w:r>
            <w:r>
              <w:rPr>
                <w:rStyle w:val="VerbatimChar"/>
              </w:rPr>
              <w:t xml:space="preserve">sent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a push carries:</w:t>
      </w:r>
      <w:r>
        <w:t xml:space="preserve"> </w:t>
      </w:r>
      <w:r>
        <w:t xml:space="preserve">on Android, only the thread id and a count (Google can read FCM</w:t>
      </w:r>
      <w:r>
        <w:t xml:space="preserve"> </w:t>
      </w:r>
      <w:r>
        <w:t xml:space="preserve">payloads; the app fetches the preview over its own session). On the web, the client’s first</w:t>
      </w:r>
      <w:r>
        <w:t xml:space="preserve"> </w:t>
      </w:r>
      <w:r>
        <w:t xml:space="preserve">name, the trip and the first line (Web Push is end-to-end encrypted to the browser). The locked</w:t>
      </w:r>
      <w:r>
        <w:t xml:space="preserve"> </w:t>
      </w:r>
      <w:r>
        <w:t xml:space="preserve">screen shows the name only on the phone; on the web the system’s own lock-screen setting</w:t>
      </w:r>
      <w:r>
        <w:t xml:space="preserve"> </w:t>
      </w:r>
      <w:r>
        <w:t xml:space="preserve">decides.</w:t>
      </w:r>
      <w:r>
        <w:t xml:space="preserve"> </w:t>
      </w:r>
      <w:r>
        <w:rPr>
          <w:b/>
          <w:bCs/>
        </w:rPr>
        <w:t xml:space="preserve">Never card data, never an internal note</w:t>
      </w:r>
      <w:r>
        <w:t xml:space="preserve">, and a card number a client typed is masked</w:t>
      </w:r>
      <w:r>
        <w:t xml:space="preserve"> </w:t>
      </w:r>
      <w:r>
        <w:t xml:space="preserve">to its last four. An archived advisor is sent nothing. Finished rows are deleted after 30 days.</w:t>
      </w:r>
    </w:p>
    <w:p>
      <w:pPr>
        <w:pStyle w:val="BodyText"/>
      </w:pPr>
      <w:r>
        <w:rPr>
          <w:b/>
          <w:bCs/>
        </w:rPr>
        <w:t xml:space="preserve">Clearing:</w:t>
      </w:r>
      <w:r>
        <w:t xml:space="preserve"> </w:t>
      </w:r>
      <w:r>
        <w:t xml:space="preserve">reading a thread (either surface) marks its pending row</w:t>
      </w:r>
      <w:r>
        <w:t xml:space="preserve"> </w:t>
      </w:r>
      <w:r>
        <w:rPr>
          <w:rStyle w:val="VerbatimChar"/>
        </w:rPr>
        <w:t xml:space="preserve">cleared</w:t>
      </w:r>
      <w:r>
        <w:t xml:space="preserve">, and a sent one</w:t>
      </w:r>
      <w:r>
        <w:t xml:space="preserve"> </w:t>
      </w:r>
      <w:r>
        <w:t xml:space="preserve">owes a silent</w:t>
      </w:r>
      <w:r>
        <w:t xml:space="preserve"> </w:t>
      </w:r>
      <w:r>
        <w:t xml:space="preserve">“dismiss”</w:t>
      </w:r>
      <w:r>
        <w:t xml:space="preserve"> </w:t>
      </w:r>
      <w:r>
        <w:t xml:space="preserve">to the advisor’s PHONES, so a notification read on the laptop disappears</w:t>
      </w:r>
      <w:r>
        <w:t xml:space="preserve"> </w:t>
      </w:r>
      <w:r>
        <w:t xml:space="preserve">on the phone. Browsers get no dismiss: a push that shows nothing is a policy problem there. A</w:t>
      </w:r>
      <w:r>
        <w:t xml:space="preserve"> </w:t>
      </w:r>
      <w:r>
        <w:t xml:space="preserve">dismiss is sent only while the thread is still read: if the client writes again first, the owed</w:t>
      </w:r>
      <w:r>
        <w:t xml:space="preserve"> </w:t>
      </w:r>
      <w:r>
        <w:t xml:space="preserve">dismiss is dropped (it would cancel the newer notification, which shares its tag), and the</w:t>
      </w:r>
      <w:r>
        <w:t xml:space="preserve"> </w:t>
      </w:r>
      <w:r>
        <w:t xml:space="preserve">dispatcher sends dismissals before new messages in each pass.</w:t>
      </w:r>
    </w:p>
    <w:bookmarkEnd w:id="69"/>
    <w:bookmarkStart w:id="70" w:name="emailoutbox"/>
    <w:p>
      <w:pPr>
        <w:pStyle w:val="Heading3"/>
      </w:pPr>
      <w:r>
        <w:t xml:space="preserve">12.8 EmailOutbox</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One row per thread with an</w:t>
      </w:r>
      <w:r>
        <w:t xml:space="preserve"> </w:t>
      </w:r>
      <w:r>
        <w:t xml:space="preserve">advisor reply the client has not read yet, so a burst of replies goes as one email. The email</w:t>
      </w:r>
      <w:r>
        <w:t xml:space="preserve"> </w:t>
      </w:r>
      <w:r>
        <w:t xml:space="preserve">twin of §12.7: written by a trigger on</w:t>
      </w:r>
      <w:r>
        <w:t xml:space="preserve"> </w:t>
      </w:r>
      <w:r>
        <w:rPr>
          <w:rStyle w:val="VerbatimChar"/>
        </w:rPr>
        <w:t xml:space="preserve">conversation.client_unread_count</w:t>
      </w:r>
      <w:r>
        <w:t xml:space="preserve"> </w:t>
      </w:r>
      <w:r>
        <w:t xml:space="preserve">(rises: queue or</w:t>
      </w:r>
      <w:r>
        <w:t xml:space="preserve"> </w:t>
      </w:r>
      <w:r>
        <w:t xml:space="preserve">extend; reaches zero: clear), so</w:t>
      </w:r>
      <w:r>
        <w:t xml:space="preserve"> </w:t>
      </w:r>
      <w:r>
        <w:rPr>
          <w:rStyle w:val="VerbatimChar"/>
        </w:rPr>
        <w:t xml:space="preserve">agent_send_message</w:t>
      </w:r>
      <w:r>
        <w:t xml:space="preserve"> </w:t>
      </w:r>
      <w:r>
        <w:t xml:space="preserve">and every read path drive it unchanged.</w:t>
      </w:r>
      <w:r>
        <w:t xml:space="preserve"> </w:t>
      </w:r>
      <w:r>
        <w:t xml:space="preserve">Only a client-visible reply raises that count, so</w:t>
      </w:r>
      <w:r>
        <w:t xml:space="preserve"> </w:t>
      </w:r>
      <w:r>
        <w:rPr>
          <w:b/>
          <w:bCs/>
        </w:rPr>
        <w:t xml:space="preserve">an internal note can never be emailed</w:t>
      </w:r>
      <w:r>
        <w:t xml:space="preserve">.</w:t>
      </w:r>
      <w:r>
        <w:t xml:space="preserve"> </w:t>
      </w:r>
      <w:r>
        <w:t xml:space="preserve">Sent by an</w:t>
      </w:r>
      <w:r>
        <w:t xml:space="preserve"> </w:t>
      </w:r>
      <w:r>
        <w:rPr>
          <w:rStyle w:val="VerbatimChar"/>
        </w:rPr>
        <w:t xml:space="preserve">email-dispatch</w:t>
      </w:r>
      <w:r>
        <w:t xml:space="preserve"> </w:t>
      </w:r>
      <w:r>
        <w:t xml:space="preserve">Edge Function that the one-minute</w:t>
      </w:r>
      <w:r>
        <w:t xml:space="preserve"> </w:t>
      </w:r>
      <w:r>
        <w:rPr>
          <w:rStyle w:val="VerbatimChar"/>
        </w:rPr>
        <w:t xml:space="preserve">pg_cron</w:t>
      </w:r>
      <w:r>
        <w:t xml:space="preserve"> </w:t>
      </w:r>
      <w:r>
        <w:t xml:space="preserve">tick calls only when a</w:t>
      </w:r>
      <w:r>
        <w:t xml:space="preserve"> </w:t>
      </w:r>
      <w:r>
        <w:t xml:space="preserve">row is due. Service-role only: no client or agent grant. Rulings and review:</w:t>
      </w:r>
      <w:r>
        <w:t xml:space="preserve"> </w:t>
      </w:r>
      <w:r>
        <w:rPr>
          <w:rStyle w:val="VerbatimChar"/>
        </w:rPr>
        <w:t xml:space="preserve">docs/Email-Provider-Review.md</w:t>
      </w:r>
      <w:r>
        <w:t xml:space="preserve"> </w:t>
      </w:r>
      <w:r>
        <w:t xml:space="preserve">§6.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r>
              <w:t xml:space="preserve">. Also the email’s</w:t>
            </w:r>
            <w:r>
              <w:t xml:space="preserve"> </w:t>
            </w:r>
            <w:r>
              <w:rPr>
                <w:rStyle w:val="VerbatimChar"/>
              </w:rPr>
              <w:t xml:space="preserve">Message-ID</w:t>
            </w:r>
            <w:r>
              <w:t xml:space="preserve"> </w:t>
            </w:r>
            <w:r>
              <w:t xml:space="preserve">local part:</w:t>
            </w:r>
            <w:r>
              <w:t xml:space="preserve"> </w:t>
            </w:r>
            <w:r>
              <w:rPr>
                <w:rStyle w:val="VerbatimChar"/>
              </w:rPr>
              <w:t xml:space="preserve">&lt;id@adventures.story-tail.com&gt;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Unique while</w:t>
            </w:r>
            <w:r>
              <w:t xml:space="preserve"> </w:t>
            </w:r>
            <w:r>
              <w:rPr>
                <w:rStyle w:val="VerbatimChar"/>
              </w:rPr>
              <w:t xml:space="preserve">state = 'pending'</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(role</w:t>
            </w:r>
            <w:r>
              <w:t xml:space="preserve"> </w:t>
            </w:r>
            <w:r>
              <w:rPr>
                <w:rStyle w:val="VerbatimChar"/>
              </w:rPr>
              <w:t xml:space="preserve">client</w:t>
            </w:r>
            <w:r>
              <w:t xml:space="preserve">). Whose verified account email it goes to</w:t>
            </w:r>
          </w:p>
        </w:tc>
      </w:tr>
      <w:tr>
        <w:tc>
          <w:tcPr/>
          <w:p>
            <w:pPr>
              <w:pStyle w:val="Compact"/>
            </w:pPr>
            <w:r>
              <w:rPr>
                <w:rStyle w:val="VerbatimChar"/>
              </w:rPr>
              <w:t xml:space="preserve">first_message_at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rPr>
                <w:rStyle w:val="VerbatimChar"/>
              </w:rPr>
              <w:t xml:space="preserve">created_at</w:t>
            </w:r>
            <w:r>
              <w:t xml:space="preserve"> </w:t>
            </w:r>
            <w:r>
              <w:t xml:space="preserve">of the oldest reply this email carries; with the thread’s newer replies it bounds what is sent</w:t>
            </w:r>
          </w:p>
        </w:tc>
      </w:tr>
      <w:tr>
        <w:tc>
          <w:tcPr/>
          <w:p>
            <w:pPr>
              <w:pStyle w:val="Compact"/>
            </w:pPr>
            <w:r>
              <w:rPr>
                <w:rStyle w:val="VerbatimChar"/>
              </w:rPr>
              <w:t xml:space="preserve">latest_message_id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 The newest reply it carries</w:t>
            </w:r>
          </w:p>
        </w:tc>
      </w:tr>
      <w:tr>
        <w:tc>
          <w:tcPr/>
          <w:p>
            <w:pPr>
              <w:pStyle w:val="Compact"/>
            </w:pPr>
            <w:r>
              <w:rPr>
                <w:rStyle w:val="VerbatimChar"/>
              </w:rPr>
              <w:t xml:space="preserve">due_at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Newest reply + 5 minutes (each reply pushes it out, so a burst sends once), but never later than the first waiting reply + 30 minutes; then moved to 7am if it lands in the client’s rest hours</w:t>
            </w:r>
          </w:p>
        </w:tc>
      </w:tr>
      <w:tr>
        <w:tc>
          <w:tcPr/>
          <w:p>
            <w:pPr>
              <w:pStyle w:val="Compact"/>
            </w:pPr>
            <w:r>
              <w:rPr>
                <w:rStyle w:val="VerbatimChar"/>
              </w:rPr>
              <w:t xml:space="preserve">state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pending</w:t>
            </w:r>
            <w:r>
              <w:t xml:space="preserve">,</w:t>
            </w:r>
            <w:r>
              <w:t xml:space="preserve"> </w:t>
            </w:r>
            <w:r>
              <w:rPr>
                <w:rStyle w:val="VerbatimChar"/>
              </w:rPr>
              <w:t xml:space="preserve">sending</w:t>
            </w:r>
            <w:r>
              <w:t xml:space="preserve"> </w:t>
            </w:r>
            <w:r>
              <w:t xml:space="preserve">(claimed),</w:t>
            </w:r>
            <w:r>
              <w:t xml:space="preserve"> </w:t>
            </w:r>
            <w:r>
              <w:rPr>
                <w:rStyle w:val="VerbatimChar"/>
              </w:rPr>
              <w:t xml:space="preserve">sent</w:t>
            </w:r>
            <w:r>
              <w:t xml:space="preserve">,</w:t>
            </w:r>
            <w:r>
              <w:t xml:space="preserve"> </w:t>
            </w:r>
            <w:r>
              <w:rPr>
                <w:rStyle w:val="VerbatimChar"/>
              </w:rPr>
              <w:t xml:space="preserve">cleared</w:t>
            </w:r>
            <w:r>
              <w:t xml:space="preserve"> </w:t>
            </w:r>
            <w:r>
              <w:t xml:space="preserve">(read in the app first),</w:t>
            </w:r>
            <w:r>
              <w:t xml:space="preserve"> </w:t>
            </w:r>
            <w:r>
              <w:rPr>
                <w:rStyle w:val="VerbatimChar"/>
              </w:rPr>
              <w:t xml:space="preserve">skipped</w:t>
            </w:r>
            <w:r>
              <w:t xml:space="preserve"> </w:t>
            </w:r>
            <w:r>
              <w:t xml:space="preserve">(see below),</w:t>
            </w:r>
            <w:r>
              <w:t xml:space="preserve"> </w:t>
            </w:r>
            <w:r>
              <w:rPr>
                <w:rStyle w:val="VerbatimChar"/>
              </w:rPr>
              <w:t xml:space="preserve">failed</w:t>
            </w:r>
          </w:p>
        </w:tc>
      </w:tr>
      <w:tr>
        <w:tc>
          <w:tcPr/>
          <w:p>
            <w:pPr>
              <w:pStyle w:val="Compact"/>
            </w:pPr>
            <w:r>
              <w:rPr>
                <w:rStyle w:val="VerbatimChar"/>
              </w:rPr>
              <w:t xml:space="preserve">skip_reason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rPr>
                <w:rStyle w:val="VerbatimChar"/>
              </w:rPr>
              <w:t xml:space="preserve">opted_out</w:t>
            </w:r>
            <w:r>
              <w:t xml:space="preserve">,</w:t>
            </w:r>
            <w:r>
              <w:t xml:space="preserve"> </w:t>
            </w:r>
            <w:r>
              <w:rPr>
                <w:rStyle w:val="VerbatimChar"/>
              </w:rPr>
              <w:t xml:space="preserve">no_email</w:t>
            </w:r>
            <w:r>
              <w:t xml:space="preserve">,</w:t>
            </w:r>
            <w:r>
              <w:t xml:space="preserve"> </w:t>
            </w:r>
            <w:r>
              <w:rPr>
                <w:rStyle w:val="VerbatimChar"/>
              </w:rPr>
              <w:t xml:space="preserve">client_archived</w:t>
            </w:r>
            <w:r>
              <w:t xml:space="preserve">. Set iff</w:t>
            </w:r>
            <w:r>
              <w:t xml:space="preserve"> </w:t>
            </w:r>
            <w:r>
              <w:rPr>
                <w:rStyle w:val="VerbatimChar"/>
              </w:rPr>
              <w:t xml:space="preserve">state = 'skipped'</w:t>
            </w:r>
          </w:p>
        </w:tc>
      </w:tr>
      <w:tr>
        <w:tc>
          <w:tcPr/>
          <w:p>
            <w:pPr>
              <w:pStyle w:val="Compact"/>
            </w:pPr>
            <w:r>
              <w:rPr>
                <w:rStyle w:val="VerbatimChar"/>
              </w:rPr>
              <w:t xml:space="preserve">attempts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Transient SMTP errors (4xx, timeouts) retry, at most 3; a 5xx fails at once</w:t>
            </w: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 claim older than 5 minutes counts as a failed try and is retried</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SMTP reply code and the server’s text,</w:t>
            </w:r>
            <w:r>
              <w:t xml:space="preserve"> </w:t>
            </w:r>
            <w:r>
              <w:rPr>
                <w:b/>
                <w:bCs/>
              </w:rPr>
              <w:t xml:space="preserve">truncated to 200 characters and never holding the recipient or body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What is stored and what is not.</w:t>
      </w:r>
      <w:r>
        <w:t xml:space="preserve"> </w:t>
      </w:r>
      <w:r>
        <w:t xml:space="preserve">The row holds ids and times only. The dispatcher reads the</w:t>
      </w:r>
      <w:r>
        <w:t xml:space="preserve"> </w:t>
      </w:r>
      <w:r>
        <w:t xml:space="preserve">replies (</w:t>
      </w:r>
      <w:r>
        <w:rPr>
          <w:rStyle w:val="VerbatimChar"/>
        </w:rPr>
        <w:t xml:space="preserve">created_at &gt;= first_message_at</w:t>
      </w:r>
      <w:r>
        <w:t xml:space="preserve">, not internal notes, not archived) and the recipient</w:t>
      </w:r>
      <w:r>
        <w:t xml:space="preserve"> </w:t>
      </w:r>
      <w:r>
        <w:t xml:space="preserve">at send time, so a reply archived before the email goes is not sent, and no email body ever</w:t>
      </w:r>
      <w:r>
        <w:t xml:space="preserve"> </w:t>
      </w:r>
      <w:r>
        <w:t xml:space="preserve">sits in this table.</w:t>
      </w:r>
    </w:p>
    <w:p>
      <w:pPr>
        <w:pStyle w:val="BodyText"/>
      </w:pPr>
      <w:r>
        <w:rPr>
          <w:b/>
          <w:bCs/>
        </w:rPr>
        <w:t xml:space="preserve">Who gets an email.</w:t>
      </w:r>
      <w:r>
        <w:t xml:space="preserve"> </w:t>
      </w:r>
      <w:r>
        <w:t xml:space="preserve">Only a client who can sign in (a</w:t>
      </w:r>
      <w:r>
        <w:t xml:space="preserve"> </w:t>
      </w:r>
      <w:r>
        <w:rPr>
          <w:rStyle w:val="VerbatimChar"/>
        </w:rPr>
        <w:t xml:space="preserve">platform_user</w:t>
      </w:r>
      <w:r>
        <w:t xml:space="preserve"> </w:t>
      </w:r>
      <w:r>
        <w:t xml:space="preserve">with role</w:t>
      </w:r>
      <w:r>
        <w:t xml:space="preserve"> </w:t>
      </w:r>
      <w:r>
        <w:rPr>
          <w:rStyle w:val="VerbatimChar"/>
        </w:rPr>
        <w:t xml:space="preserve">client</w:t>
      </w:r>
      <w:r>
        <w:t xml:space="preserve">),</w:t>
      </w:r>
      <w:r>
        <w:t xml:space="preserve"> </w:t>
      </w:r>
      <w:r>
        <w:t xml:space="preserve">sent to that account’s</w:t>
      </w:r>
      <w:r>
        <w:t xml:space="preserve"> </w:t>
      </w:r>
      <w:r>
        <w:rPr>
          <w:b/>
          <w:bCs/>
        </w:rPr>
        <w:t xml:space="preserve">verified</w:t>
      </w:r>
      <w:r>
        <w:t xml:space="preserve"> </w:t>
      </w:r>
      <w:r>
        <w:t xml:space="preserve">email, never the advisor-typed</w:t>
      </w:r>
      <w:r>
        <w:t xml:space="preserve"> </w:t>
      </w:r>
      <w:r>
        <w:rPr>
          <w:rStyle w:val="VerbatimChar"/>
        </w:rPr>
        <w:t xml:space="preserve">client.email</w:t>
      </w:r>
      <w:r>
        <w:t xml:space="preserve">: an email</w:t>
      </w:r>
      <w:r>
        <w:t xml:space="preserve"> </w:t>
      </w:r>
      <w:r>
        <w:t xml:space="preserve">whose link needs a session and whose reply needs a sender is no use to someone with no account,</w:t>
      </w:r>
      <w:r>
        <w:t xml:space="preserve"> </w:t>
      </w:r>
      <w:r>
        <w:t xml:space="preserve">and an unverified address could be anyone’s. A client with no account gets</w:t>
      </w:r>
      <w:r>
        <w:t xml:space="preserve"> </w:t>
      </w:r>
      <w:r>
        <w:rPr>
          <w:b/>
          <w:bCs/>
        </w:rPr>
        <w:t xml:space="preserve">no row at all</w:t>
      </w:r>
      <w:r>
        <w:t xml:space="preserve"> </w:t>
      </w:r>
      <w:r>
        <w:t xml:space="preserve">(as push queues nothing for an advisor with no device); one whose email is missing or</w:t>
      </w:r>
      <w:r>
        <w:t xml:space="preserve"> </w:t>
      </w:r>
      <w:r>
        <w:t xml:space="preserve">unverified ends</w:t>
      </w:r>
      <w:r>
        <w:t xml:space="preserve"> </w:t>
      </w:r>
      <w:r>
        <w:rPr>
          <w:rStyle w:val="VerbatimChar"/>
        </w:rPr>
        <w:t xml:space="preserve">skipped</w:t>
      </w:r>
      <w:r>
        <w:t xml:space="preserve"> </w:t>
      </w:r>
      <w:r>
        <w:t xml:space="preserve">with</w:t>
      </w:r>
      <w:r>
        <w:t xml:space="preserve"> </w:t>
      </w:r>
      <w:r>
        <w:rPr>
          <w:rStyle w:val="VerbatimChar"/>
        </w:rPr>
        <w:t xml:space="preserve">no_email</w:t>
      </w:r>
      <w:r>
        <w:t xml:space="preserve">. Skips are decided when the row falls due, so an</w:t>
      </w:r>
      <w:r>
        <w:t xml:space="preserve"> </w:t>
      </w:r>
      <w:r>
        <w:t xml:space="preserve">opt-out made in the five minutes is honoured. Settled</w:t>
      </w:r>
      <w:r>
        <w:t xml:space="preserve"> </w:t>
      </w:r>
      <w:r>
        <w:t xml:space="preserve">2026-10-16: such clients are skipped and the advisor is warned in the thread (§23).</w:t>
      </w:r>
    </w:p>
    <w:p>
      <w:pPr>
        <w:pStyle w:val="BodyText"/>
      </w:pPr>
      <w:r>
        <w:rPr>
          <w:b/>
          <w:bCs/>
        </w:rPr>
        <w:t xml:space="preserve">What an email carries:</w:t>
      </w:r>
      <w:r>
        <w:t xml:space="preserve"> </w:t>
      </w:r>
      <w:r>
        <w:t xml:space="preserve">the advisor’s replies in order, card numbers masked to the last four</w:t>
      </w:r>
      <w:r>
        <w:t xml:space="preserve"> </w:t>
      </w:r>
      <w:r>
        <w:t xml:space="preserve">exactly as §12.7’s notifications do, attachment</w:t>
      </w:r>
      <w:r>
        <w:t xml:space="preserve"> </w:t>
      </w:r>
      <w:r>
        <w:rPr>
          <w:b/>
          <w:bCs/>
        </w:rPr>
        <w:t xml:space="preserve">names only</w:t>
      </w:r>
      <w:r>
        <w:t xml:space="preserve">, an</w:t>
      </w:r>
      <w:r>
        <w:t xml:space="preserve"> </w:t>
      </w:r>
      <w:r>
        <w:t xml:space="preserve">“Open the conversation”</w:t>
      </w:r>
      <w:r>
        <w:t xml:space="preserve"> </w:t>
      </w:r>
      <w:r>
        <w:t xml:space="preserve">link</w:t>
      </w:r>
      <w:r>
        <w:t xml:space="preserve"> </w:t>
      </w:r>
      <w:r>
        <w:t xml:space="preserve">to the thread (a plain link; it carries no token and signs no one in), a</w:t>
      </w:r>
      <w:r>
        <w:t xml:space="preserve"> </w:t>
      </w:r>
      <w:r>
        <w:t xml:space="preserve">“Stop emailing me about</w:t>
      </w:r>
      <w:r>
        <w:t xml:space="preserve"> </w:t>
      </w:r>
      <w:r>
        <w:t xml:space="preserve">messages”</w:t>
      </w:r>
      <w:r>
        <w:t xml:space="preserve"> </w:t>
      </w:r>
      <w:r>
        <w:t xml:space="preserve">link and RFC 8058</w:t>
      </w:r>
      <w:r>
        <w:t xml:space="preserve"> </w:t>
      </w:r>
      <w:r>
        <w:rPr>
          <w:rStyle w:val="VerbatimChar"/>
        </w:rPr>
        <w:t xml:space="preserve">List-Unsubscribe</w:t>
      </w:r>
      <w:r>
        <w:t xml:space="preserve"> </w:t>
      </w:r>
      <w:r>
        <w:t xml:space="preserve">/</w:t>
      </w:r>
      <w:r>
        <w:t xml:space="preserve"> </w:t>
      </w:r>
      <w:r>
        <w:rPr>
          <w:rStyle w:val="VerbatimChar"/>
        </w:rPr>
        <w:t xml:space="preserve">List-Unsubscribe-Post</w:t>
      </w:r>
      <w:r>
        <w:t xml:space="preserve"> </w:t>
      </w:r>
      <w:r>
        <w:t xml:space="preserve">headers (§12.9), and</w:t>
      </w:r>
      <w:r>
        <w:t xml:space="preserve"> </w:t>
      </w:r>
      <w:r>
        <w:rPr>
          <w:rStyle w:val="VerbatimChar"/>
        </w:rPr>
        <w:t xml:space="preserve">Reply-To: info+&lt;token&gt;@adventures.story-tail.com</w:t>
      </w:r>
      <w:r>
        <w:t xml:space="preserve">, the sending mailbox’s own plus address (§12.9,</w:t>
      </w:r>
      <w:r>
        <w:t xml:space="preserve"> </w:t>
      </w:r>
      <w:r>
        <w:t xml:space="preserve">§12.10). Branded HTML with a plain-text part. From</w:t>
      </w:r>
      <w:r>
        <w:t xml:space="preserve"> </w:t>
      </w:r>
      <w:r>
        <w:t xml:space="preserve">“Gyasi at Story-Tail Adventures”</w:t>
      </w:r>
      <w:r>
        <w:t xml:space="preserve"> </w:t>
      </w:r>
      <w:r>
        <w:t xml:space="preserve">at the app-only IONOS mailbox.</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name</w:t>
      </w:r>
      <w:r>
        <w:t xml:space="preserve"> </w:t>
      </w:r>
      <w:r>
        <w:t xml:space="preserve">the thread’s previous email so mail apps keep one conversation.</w:t>
      </w:r>
      <w:r>
        <w:t xml:space="preserve"> </w:t>
      </w:r>
      <w:r>
        <w:rPr>
          <w:b/>
          <w:bCs/>
        </w:rPr>
        <w:t xml:space="preserve">No open or click tracking.</w:t>
      </w:r>
      <w:r>
        <w:t xml:space="preserve"> </w:t>
      </w:r>
      <w:r>
        <w:t xml:space="preserve">Finished rows are deleted after 30 days.</w:t>
      </w:r>
    </w:p>
    <w:p>
      <w:pPr>
        <w:pStyle w:val="BodyText"/>
      </w:pPr>
      <w:r>
        <w:rPr>
          <w:b/>
          <w:bCs/>
        </w:rPr>
        <w:t xml:space="preserve">Clearing:</w:t>
      </w:r>
      <w:r>
        <w:t xml:space="preserve"> </w:t>
      </w:r>
      <w:r>
        <w:t xml:space="preserve">the client reading the thread in the app before</w:t>
      </w:r>
      <w:r>
        <w:t xml:space="preserve"> </w:t>
      </w:r>
      <w:r>
        <w:rPr>
          <w:rStyle w:val="VerbatimChar"/>
        </w:rPr>
        <w:t xml:space="preserve">due_at</w:t>
      </w:r>
      <w:r>
        <w:t xml:space="preserve"> </w:t>
      </w:r>
      <w:r>
        <w:t xml:space="preserve">marks the pending row</w:t>
      </w:r>
      <w:r>
        <w:t xml:space="preserve"> </w:t>
      </w:r>
      <w:r>
        <w:rPr>
          <w:rStyle w:val="VerbatimChar"/>
        </w:rPr>
        <w:t xml:space="preserve">cleared</w:t>
      </w:r>
      <w:r>
        <w:t xml:space="preserve">, so a client who is already looking gets no email; reading PART of it moves</w:t>
      </w:r>
      <w:r>
        <w:t xml:space="preserve"> </w:t>
      </w:r>
      <w:r>
        <w:rPr>
          <w:rStyle w:val="VerbatimChar"/>
        </w:rPr>
        <w:t xml:space="preserve">first_message_at</w:t>
      </w:r>
      <w:r>
        <w:t xml:space="preserve"> </w:t>
      </w:r>
      <w:r>
        <w:t xml:space="preserve">past what they saw. There is no</w:t>
      </w:r>
      <w:r>
        <w:t xml:space="preserve"> </w:t>
      </w:r>
      <w:r>
        <w:t xml:space="preserve">“un-send”</w:t>
      </w:r>
      <w:r>
        <w:t xml:space="preserve">: once</w:t>
      </w:r>
      <w:r>
        <w:t xml:space="preserve"> </w:t>
      </w:r>
      <w:r>
        <w:rPr>
          <w:rStyle w:val="VerbatimChar"/>
        </w:rPr>
        <w:t xml:space="preserve">sent</w:t>
      </w:r>
      <w:r>
        <w:t xml:space="preserve">, reading changes</w:t>
      </w:r>
      <w:r>
        <w:t xml:space="preserve"> </w:t>
      </w:r>
      <w:r>
        <w:t xml:space="preserve">nothing.</w:t>
      </w:r>
    </w:p>
    <w:p>
      <w:pPr>
        <w:pStyle w:val="BodyText"/>
      </w:pPr>
      <w:r>
        <w:rPr>
          <w:b/>
          <w:bCs/>
        </w:rPr>
        <w:t xml:space="preserve">No reply is ever dropped (found in review, 2026-10-16).</w:t>
      </w:r>
      <w:r>
        <w:t xml:space="preserve"> </w:t>
      </w:r>
      <w:r>
        <w:t xml:space="preserve">A row that fails, goes stale or is</w:t>
      </w:r>
      <w:r>
        <w:t xml:space="preserve"> </w:t>
      </w:r>
      <w:r>
        <w:t xml:space="preserve">released while a newer row waits is</w:t>
      </w:r>
      <w:r>
        <w:t xml:space="preserve"> </w:t>
      </w:r>
      <w:r>
        <w:rPr>
          <w:rStyle w:val="VerbatimChar"/>
        </w:rPr>
        <w:t xml:space="preserve">cleared</w:t>
      </w:r>
      <w:r>
        <w:t xml:space="preserve">, and the waiting row’s</w:t>
      </w:r>
      <w:r>
        <w:t xml:space="preserve"> </w:t>
      </w:r>
      <w:r>
        <w:rPr>
          <w:rStyle w:val="VerbatimChar"/>
        </w:rPr>
        <w:t xml:space="preserve">first_message_at</w:t>
      </w:r>
      <w:r>
        <w:t xml:space="preserve"> </w:t>
      </w:r>
      <w:r>
        <w:t xml:space="preserve">moves back</w:t>
      </w:r>
      <w:r>
        <w:t xml:space="preserve"> </w:t>
      </w:r>
      <w:r>
        <w:t xml:space="preserve">to cover its replies. A run stops starting sends after 90 seconds and releases the rest</w:t>
      </w:r>
      <w:r>
        <w:t xml:space="preserve"> </w:t>
      </w:r>
      <w:r>
        <w:t xml:space="preserve">(</w:t>
      </w:r>
      <w:r>
        <w:rPr>
          <w:rStyle w:val="VerbatimChar"/>
        </w:rPr>
        <w:t xml:space="preserve">email_release</w:t>
      </w:r>
      <w:r>
        <w:t xml:space="preserve">, no try counted); a</w:t>
      </w:r>
      <w:r>
        <w:t xml:space="preserve"> </w:t>
      </w:r>
      <w:r>
        <w:rPr>
          <w:rStyle w:val="VerbatimChar"/>
        </w:rPr>
        <w:t xml:space="preserve">sending</w:t>
      </w:r>
      <w:r>
        <w:t xml:space="preserve"> </w:t>
      </w:r>
      <w:r>
        <w:t xml:space="preserve">row is only treated as stale after 15 minutes, so a</w:t>
      </w:r>
      <w:r>
        <w:t xml:space="preserve"> </w:t>
      </w:r>
      <w:r>
        <w:t xml:space="preserve">slow run is never re-claimed under itself. Delivery is at least once: a crash after IONOS accepts</w:t>
      </w:r>
      <w:r>
        <w:t xml:space="preserve"> </w:t>
      </w:r>
      <w:r>
        <w:t xml:space="preserve">but before the row is finished sends that email again.</w:t>
      </w:r>
    </w:p>
    <w:bookmarkEnd w:id="70"/>
    <w:bookmarkStart w:id="71" w:name="emailtoken"/>
    <w:p>
      <w:pPr>
        <w:pStyle w:val="Heading3"/>
      </w:pPr>
      <w:r>
        <w:t xml:space="preserve">12.9 EmailToken</w:t>
      </w:r>
    </w:p>
    <w:p>
      <w:pPr>
        <w:pStyle w:val="FirstParagraph"/>
      </w:pPr>
      <w:r>
        <w:rPr>
          <w:b/>
          <w:bCs/>
        </w:rPr>
        <w:t xml:space="preserve">Phase:</w:t>
      </w:r>
      <w:r>
        <w:t xml:space="preserve"> </w:t>
      </w:r>
      <w:r>
        <w:t xml:space="preserve">P1 (§3.10 Stage 4).</w:t>
      </w:r>
      <w:r>
        <w:t xml:space="preserve"> </w:t>
      </w:r>
      <w:r>
        <w:rPr>
          <w:b/>
          <w:bCs/>
        </w:rPr>
        <w:t xml:space="preserve">Specified 2026-10-16, not built.</w:t>
      </w:r>
      <w:r>
        <w:t xml:space="preserve"> </w:t>
      </w:r>
      <w:r>
        <w:t xml:space="preserve">The secrets an email carries:</w:t>
      </w:r>
      <w:r>
        <w:t xml:space="preserve"> </w:t>
      </w:r>
      <w:r>
        <w:t xml:space="preserve">one</w:t>
      </w:r>
      <w:r>
        <w:t xml:space="preserve"> </w:t>
      </w:r>
      <w:r>
        <w:rPr>
          <w:b/>
          <w:bCs/>
        </w:rPr>
        <w:t xml:space="preserve">reply</w:t>
      </w:r>
      <w:r>
        <w:t xml:space="preserve"> </w:t>
      </w:r>
      <w:r>
        <w:t xml:space="preserve">token (in</w:t>
      </w:r>
      <w:r>
        <w:t xml:space="preserve"> </w:t>
      </w:r>
      <w:r>
        <w:rPr>
          <w:rStyle w:val="VerbatimChar"/>
        </w:rPr>
        <w:t xml:space="preserve">Reply-To</w:t>
      </w:r>
      <w:r>
        <w:t xml:space="preserve">) and one</w:t>
      </w:r>
      <w:r>
        <w:t xml:space="preserve"> </w:t>
      </w:r>
      <w:r>
        <w:rPr>
          <w:b/>
          <w:bCs/>
        </w:rPr>
        <w:t xml:space="preserve">unsubscribe</w:t>
      </w:r>
      <w:r>
        <w:t xml:space="preserve"> </w:t>
      </w:r>
      <w:r>
        <w:t xml:space="preserve">token (in the opt-out link and</w:t>
      </w:r>
      <w:r>
        <w:t xml:space="preserve"> </w:t>
      </w:r>
      <w:r>
        <w:t xml:space="preserve">header) per sent email. Service-role only.</w:t>
      </w:r>
      <w:r>
        <w:t xml:space="preserve"> </w:t>
      </w:r>
      <w:r>
        <w:rPr>
          <w:b/>
          <w:bCs/>
        </w:rPr>
        <w:t xml:space="preserve">Only a SHA-256 hash is stored</w:t>
      </w:r>
      <w:r>
        <w:t xml:space="preserve">; the token itself</w:t>
      </w:r>
      <w:r>
        <w:t xml:space="preserve"> </w:t>
      </w:r>
      <w:r>
        <w:t xml:space="preserve">exists in the email and nowhere else, so a database read cannot forge a reply.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token_hash</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PK. SHA-256 of the token: 128 random bits, lowercase base32 (26 characters, safe in an email local part)</w:t>
            </w:r>
          </w:p>
        </w:tc>
      </w:tr>
      <w:tr>
        <w:tc>
          <w:tcPr/>
          <w:p>
            <w:pPr>
              <w:pStyle w:val="Compact"/>
            </w:pPr>
            <w:r>
              <w:rPr>
                <w:rStyle w:val="VerbatimChar"/>
              </w:rPr>
              <w:t xml:space="preserve">purpose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reply</w:t>
            </w:r>
            <w:r>
              <w:t xml:space="preserve"> </w:t>
            </w:r>
            <w:r>
              <w:t xml:space="preserve">or</w:t>
            </w:r>
            <w:r>
              <w:t xml:space="preserve"> </w:t>
            </w:r>
            <w:r>
              <w:rPr>
                <w:rStyle w:val="VerbatimChar"/>
              </w:rPr>
              <w:t xml:space="preserve">unsubscribe</w:t>
            </w:r>
          </w:p>
        </w:tc>
      </w:tr>
      <w:tr>
        <w:tc>
          <w:tcPr/>
          <w:p>
            <w:pPr>
              <w:pStyle w:val="Compact"/>
            </w:pPr>
            <w:r>
              <w:rPr>
                <w:rStyle w:val="VerbatimChar"/>
              </w:rPr>
              <w:t xml:space="preserve">outbox_id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EmailOutbox. Which email carried it; nulled when that row is retired after 30 days, since the token outlives it</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 Where a reply lands</w:t>
            </w:r>
          </w:p>
        </w:tc>
      </w:tr>
      <w:tr>
        <w:tc>
          <w:tcPr/>
          <w:p>
            <w:pPr>
              <w:pStyle w:val="Compact"/>
            </w:pPr>
            <w:r>
              <w:rPr>
                <w:rStyle w:val="VerbatimChar"/>
              </w:rPr>
              <w:t xml:space="preserve">client_user_id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PlatformUser. Who may use it: a reply must come FROM this account’s email; an unsubscribe turns off this user’s email</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Reply: sent + 1 year. Unsubscribe: sent + 2 years</w:t>
            </w:r>
          </w:p>
        </w:tc>
      </w:tr>
      <w:tr>
        <w:tc>
          <w:tcPr/>
          <w:p>
            <w:pPr>
              <w:pStyle w:val="Compact"/>
            </w:pPr>
            <w:r>
              <w:rPr>
                <w:rStyle w:val="VerbatimChar"/>
              </w:rPr>
              <w:t xml:space="preserve">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Last use; informational only (a reply token is reused by every reply to that email)</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 reply token dies early</w:t>
      </w:r>
      <w:r>
        <w:t xml:space="preserve"> </w:t>
      </w:r>
      <w:r>
        <w:t xml:space="preserve">when its thread is archived for the client</w:t>
      </w:r>
      <w:r>
        <w:t xml:space="preserve"> </w:t>
      </w:r>
      <w:r>
        <w:t xml:space="preserve">(</w:t>
      </w:r>
      <w:r>
        <w:rPr>
          <w:rStyle w:val="VerbatimChar"/>
        </w:rPr>
        <w:t xml:space="preserve">conversation.archived_at</w:t>
      </w:r>
      <w:r>
        <w:t xml:space="preserve">), the client is merged into another, or the account is removed. An</w:t>
      </w:r>
      <w:r>
        <w:t xml:space="preserve"> </w:t>
      </w:r>
      <w:r>
        <w:t xml:space="preserve">expired row is deleted 30 days after</w:t>
      </w:r>
      <w:r>
        <w:t xml:space="preserve"> </w:t>
      </w:r>
      <w:r>
        <w:rPr>
          <w:rStyle w:val="VerbatimChar"/>
        </w:rPr>
        <w:t xml:space="preserve">expires_at</w:t>
      </w:r>
      <w:r>
        <w:t xml:space="preserve">. A token is per email rather than per thread,</w:t>
      </w:r>
      <w:r>
        <w:t xml:space="preserve"> </w:t>
      </w:r>
      <w:r>
        <w:t xml:space="preserve">so a leaked one exposes one email’s reply path, never a whole conversation.</w:t>
      </w:r>
    </w:p>
    <w:p>
      <w:pPr>
        <w:pStyle w:val="BodyText"/>
      </w:pPr>
      <w:r>
        <w:rPr>
          <w:b/>
          <w:bCs/>
        </w:rPr>
        <w:t xml:space="preserve">The unsubscribe link and the one-click header</w:t>
      </w:r>
      <w:r>
        <w:t xml:space="preserve"> </w:t>
      </w:r>
      <w:r>
        <w:t xml:space="preserve">both post to an</w:t>
      </w:r>
      <w:r>
        <w:t xml:space="preserve"> </w:t>
      </w:r>
      <w:r>
        <w:rPr>
          <w:rStyle w:val="VerbatimChar"/>
        </w:rPr>
        <w:t xml:space="preserve">email-unsubscribe</w:t>
      </w:r>
      <w:r>
        <w:t xml:space="preserve"> </w:t>
      </w:r>
      <w:r>
        <w:t xml:space="preserve">Edge</w:t>
      </w:r>
      <w:r>
        <w:t xml:space="preserve"> </w:t>
      </w:r>
      <w:r>
        <w:t xml:space="preserve">Function with the token; no sign-in, no confirmation step (RFC 8058 expects one click). It sets</w:t>
      </w:r>
      <w:r>
        <w:t xml:space="preserve"> </w:t>
      </w:r>
      <w:r>
        <w:t xml:space="preserve">§12.5’s</w:t>
      </w:r>
      <w:r>
        <w:t xml:space="preserve"> </w:t>
      </w:r>
      <w:r>
        <w:rPr>
          <w:rStyle w:val="VerbatimChar"/>
        </w:rPr>
        <w:t xml:space="preserve">channels.messages.email = false</w:t>
      </w:r>
      <w:r>
        <w:t xml:space="preserve"> </w:t>
      </w:r>
      <w:r>
        <w:t xml:space="preserve">and shows a page that says so, with</w:t>
      </w:r>
      <w:r>
        <w:t xml:space="preserve"> </w:t>
      </w:r>
      <w:r>
        <w:t xml:space="preserve">“Turn them back</w:t>
      </w:r>
      <w:r>
        <w:t xml:space="preserve"> </w:t>
      </w:r>
      <w:r>
        <w:t xml:space="preserve">on”</w:t>
      </w:r>
      <w:r>
        <w:t xml:space="preserve">. A GET only shows that page and changes nothing, so a mail scanner that follows links cannot</w:t>
      </w:r>
      <w:r>
        <w:t xml:space="preserve"> </w:t>
      </w:r>
      <w:r>
        <w:t xml:space="preserve">unsubscribe anyone.</w:t>
      </w:r>
    </w:p>
    <w:bookmarkEnd w:id="71"/>
    <w:bookmarkStart w:id="72" w:name="inboundemail"/>
    <w:p>
      <w:pPr>
        <w:pStyle w:val="Heading3"/>
      </w:pPr>
      <w:r>
        <w:t xml:space="preserve">12.10 InboundEmail</w:t>
      </w:r>
    </w:p>
    <w:p>
      <w:pPr>
        <w:pStyle w:val="FirstParagraph"/>
      </w:pPr>
      <w:r>
        <w:rPr>
          <w:b/>
          <w:bCs/>
        </w:rPr>
        <w:t xml:space="preserve">Phase:</w:t>
      </w:r>
      <w:r>
        <w:t xml:space="preserve"> </w:t>
      </w:r>
      <w:r>
        <w:t xml:space="preserve">P1 (§3.10 Stage 4).</w:t>
      </w:r>
      <w:r>
        <w:t xml:space="preserve"> </w:t>
      </w:r>
      <w:r>
        <w:rPr>
          <w:b/>
          <w:bCs/>
        </w:rPr>
        <w:t xml:space="preserve">Built 2026-10-16, over IMAP</w:t>
      </w:r>
      <w:r>
        <w:t xml:space="preserve"> </w:t>
      </w:r>
      <w:r>
        <w:t xml:space="preserve">(Gyasi, 2026-10-16: replies are read</w:t>
      </w:r>
      <w:r>
        <w:t xml:space="preserve"> </w:t>
      </w:r>
      <w:r>
        <w:t xml:space="preserve">from the app’s own mailbox,</w:t>
      </w:r>
      <w:r>
        <w:t xml:space="preserve"> </w:t>
      </w:r>
      <w:r>
        <w:rPr>
          <w:rStyle w:val="VerbatimChar"/>
        </w:rPr>
        <w:t xml:space="preserve">info@adventures.story-tail.com</w:t>
      </w:r>
      <w:r>
        <w:t xml:space="preserve">, not through Resend; library review</w:t>
      </w:r>
      <w:r>
        <w:t xml:space="preserve"> </w:t>
      </w:r>
      <w:r>
        <w:rPr>
          <w:rStyle w:val="VerbatimChar"/>
        </w:rPr>
        <w:t xml:space="preserve">docs/IMAP-Library-Security-Review.md</w:t>
      </w:r>
      <w:r>
        <w:t xml:space="preserve">, imapflow 2.2.1). One row per message read from that</w:t>
      </w:r>
      <w:r>
        <w:t xml:space="preserve"> </w:t>
      </w:r>
      <w:r>
        <w:t xml:space="preserve">mailbox’s INBOX, kept so a re-delivered message is handled once and so a rejection can be counted</w:t>
      </w:r>
      <w:r>
        <w:t xml:space="preserve"> </w:t>
      </w:r>
      <w:r>
        <w:t xml:space="preserve">without keeping the mail. Service-role only. Written by the</w:t>
      </w:r>
      <w:r>
        <w:t xml:space="preserve"> </w:t>
      </w:r>
      <w:r>
        <w:rPr>
          <w:rStyle w:val="VerbatimChar"/>
        </w:rPr>
        <w:t xml:space="preserve">email-inbox</w:t>
      </w:r>
      <w:r>
        <w:t xml:space="preserve"> </w:t>
      </w:r>
      <w:r>
        <w:t xml:space="preserve">Edge Function, which</w:t>
      </w:r>
      <w:r>
        <w:t xml:space="preserve"> </w:t>
      </w:r>
      <w:r>
        <w:t xml:space="preserve">pg_cron’s</w:t>
      </w:r>
      <w:r>
        <w:t xml:space="preserve"> </w:t>
      </w:r>
      <w:r>
        <w:rPr>
          <w:rStyle w:val="VerbatimChar"/>
        </w:rPr>
        <w:t xml:space="preserve">email_inbox_tick()</w:t>
      </w:r>
      <w:r>
        <w:t xml:space="preserve"> </w:t>
      </w:r>
      <w:r>
        <w:t xml:space="preserve">calls every two minutes; it logs in with the sending login, records</w:t>
      </w:r>
      <w:r>
        <w:t xml:space="preserve"> </w:t>
      </w:r>
      <w:r>
        <w:t xml:space="preserve">each message, then moves it to</w:t>
      </w:r>
      <w:r>
        <w:t xml:space="preserve"> </w:t>
      </w:r>
      <w:r>
        <w:rPr>
          <w:rStyle w:val="VerbatimChar"/>
        </w:rPr>
        <w:t xml:space="preserve">Processed</w:t>
      </w:r>
      <w:r>
        <w:t xml:space="preserve">,</w:t>
      </w:r>
      <w:r>
        <w:t xml:space="preserve"> </w:t>
      </w:r>
      <w:r>
        <w:rPr>
          <w:rStyle w:val="VerbatimChar"/>
        </w:rPr>
        <w:t xml:space="preserve">Rejected</w:t>
      </w:r>
      <w:r>
        <w:t xml:space="preserve"> </w:t>
      </w:r>
      <w:r>
        <w:t xml:space="preserve">or (unreadable)</w:t>
      </w:r>
      <w:r>
        <w:t xml:space="preserve"> </w:t>
      </w:r>
      <w:r>
        <w:rPr>
          <w:rStyle w:val="VerbatimChar"/>
        </w:rPr>
        <w:t xml:space="preserve">Failed</w:t>
      </w:r>
      <w:r>
        <w:t xml:space="preserve">; mail in those</w:t>
      </w:r>
      <w:r>
        <w:t xml:space="preserve"> </w:t>
      </w:r>
      <w:r>
        <w:t xml:space="preserve">folders is deleted after 30 days, since a reply may hold an unmasked card number. The sender verdict</w:t>
      </w:r>
      <w:r>
        <w:t xml:space="preserve"> </w:t>
      </w:r>
      <w:r>
        <w:t xml:space="preserve">counts only from the receiving server named by</w:t>
      </w:r>
      <w:r>
        <w:t xml:space="preserve"> </w:t>
      </w:r>
      <w:r>
        <w:rPr>
          <w:rStyle w:val="VerbatimChar"/>
        </w:rPr>
        <w:t xml:space="preserve">EMAIL_AUTHSERV_ID</w:t>
      </w:r>
      <w:r>
        <w:t xml:space="preserve">; see the review §3a.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Server default</w:t>
            </w:r>
            <w:r>
              <w:t xml:space="preserve"> </w:t>
            </w:r>
            <w:r>
              <w:rPr>
                <w:rStyle w:val="VerbatimChar"/>
              </w:rPr>
              <w:t xml:space="preserve">uuid_v7()</w:t>
            </w:r>
          </w:p>
        </w:tc>
      </w:tr>
      <w:tr>
        <w:tc>
          <w:tcPr/>
          <w:p>
            <w:pPr>
              <w:pStyle w:val="Compact"/>
            </w:pPr>
            <w:r>
              <w:rPr>
                <w:rStyle w:val="VerbatimChar"/>
              </w:rPr>
              <w:t xml:space="preserve">provider_email_id</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mid:&lt;Message-ID&gt;</w:t>
            </w:r>
            <w:r>
              <w:t xml:space="preserve"> </w:t>
            </w:r>
            <w:r>
              <w:t xml:space="preserve">of the delivered message, or</w:t>
            </w:r>
            <w:r>
              <w:t xml:space="preserve"> </w:t>
            </w:r>
            <w:r>
              <w:rPr>
                <w:rStyle w:val="VerbatimChar"/>
              </w:rPr>
              <w:t xml:space="preserve">imap:&lt;UIDVALIDITY&gt;:&lt;UID&gt;</w:t>
            </w:r>
            <w:r>
              <w:t xml:space="preserve"> </w:t>
            </w:r>
            <w:r>
              <w:t xml:space="preserve">when it has none. Unique: a re-delivery is a no-op (a re-delivered copy gets a new UID but keeps its Message-ID)</w:t>
            </w:r>
          </w:p>
        </w:tc>
      </w:tr>
      <w:tr>
        <w:tc>
          <w:tcPr/>
          <w:p>
            <w:pPr>
              <w:pStyle w:val="Compact"/>
            </w:pPr>
            <w:r>
              <w:rPr>
                <w:rStyle w:val="VerbatimChar"/>
              </w:rPr>
              <w:t xml:space="preserve">outcome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accepted</w:t>
            </w:r>
            <w:r>
              <w:t xml:space="preserve">,</w:t>
            </w:r>
            <w:r>
              <w:t xml:space="preserve"> </w:t>
            </w:r>
            <w:r>
              <w:rPr>
                <w:rStyle w:val="VerbatimChar"/>
              </w:rPr>
              <w:t xml:space="preserve">unknown_token</w:t>
            </w:r>
            <w:r>
              <w:t xml:space="preserve">,</w:t>
            </w:r>
            <w:r>
              <w:t xml:space="preserve"> </w:t>
            </w:r>
            <w:r>
              <w:rPr>
                <w:rStyle w:val="VerbatimChar"/>
              </w:rPr>
              <w:t xml:space="preserve">expired_token</w:t>
            </w:r>
            <w:r>
              <w:t xml:space="preserve">,</w:t>
            </w:r>
            <w:r>
              <w:t xml:space="preserve"> </w:t>
            </w:r>
            <w:r>
              <w:rPr>
                <w:rStyle w:val="VerbatimChar"/>
              </w:rPr>
              <w:t xml:space="preserve">sender_mismatch</w:t>
            </w:r>
            <w:r>
              <w:t xml:space="preserve">,</w:t>
            </w:r>
            <w:r>
              <w:t xml:space="preserve"> </w:t>
            </w:r>
            <w:r>
              <w:rPr>
                <w:rStyle w:val="VerbatimChar"/>
              </w:rPr>
              <w:t xml:space="preserve">thread_closed</w:t>
            </w:r>
            <w:r>
              <w:t xml:space="preserve">,</w:t>
            </w:r>
            <w:r>
              <w:t xml:space="preserve"> </w:t>
            </w:r>
            <w:r>
              <w:rPr>
                <w:rStyle w:val="VerbatimChar"/>
              </w:rPr>
              <w:t xml:space="preserve">empty</w:t>
            </w:r>
            <w:r>
              <w:t xml:space="preserve">,</w:t>
            </w:r>
            <w:r>
              <w:t xml:space="preserve"> </w:t>
            </w:r>
            <w:r>
              <w:rPr>
                <w:rStyle w:val="VerbatimChar"/>
              </w:rPr>
              <w:t xml:space="preserve">too_long</w:t>
            </w:r>
            <w:r>
              <w:t xml:space="preserve">,</w:t>
            </w:r>
            <w:r>
              <w:t xml:space="preserve"> </w:t>
            </w:r>
            <w:r>
              <w:rPr>
                <w:rStyle w:val="VerbatimChar"/>
              </w:rPr>
              <w:t xml:space="preserve">auto_reply</w:t>
            </w:r>
            <w:r>
              <w:t xml:space="preserve"> </w:t>
            </w:r>
            <w:r>
              <w:t xml:space="preserve">(an out-of-office or other automatic answer, by its RFC 3834 headers: never a client message)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Message. Set iff</w:t>
            </w:r>
            <w:r>
              <w:t xml:space="preserve"> </w:t>
            </w:r>
            <w:r>
              <w:rPr>
                <w:rStyle w:val="VerbatimChar"/>
              </w:rPr>
              <w:t xml:space="preserve">accepted</w:t>
            </w:r>
          </w:p>
        </w:tc>
      </w:tr>
      <w:tr>
        <w:tc>
          <w:tcPr/>
          <w:p>
            <w:pPr>
              <w:pStyle w:val="Compact"/>
            </w:pPr>
            <w:r>
              <w:rPr>
                <w:rStyle w:val="VerbatimChar"/>
              </w:rPr>
              <w:t xml:space="preserve">files_dropped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Attachments left off (Stage 4 keeps names only; none are fetched)</w:t>
            </w:r>
          </w:p>
        </w:tc>
      </w:tr>
      <w:tr>
        <w:tc>
          <w:tcPr/>
          <w:p>
            <w:pPr>
              <w:pStyle w:val="Compact"/>
            </w:pPr>
            <w:r>
              <w:rPr>
                <w:rStyle w:val="VerbatimChar"/>
              </w:rPr>
              <w:t xml:space="preserve">received_at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Nothing about a rejected email is kept</w:t>
      </w:r>
      <w:r>
        <w:t xml:space="preserve">: no From address, subject or body. Rows are deleted</w:t>
      </w:r>
      <w:r>
        <w:t xml:space="preserve"> </w:t>
      </w:r>
      <w:r>
        <w:t xml:space="preserve">after 90 days.</w:t>
      </w:r>
    </w:p>
    <w:p>
      <w:pPr>
        <w:pStyle w:val="BodyText"/>
      </w:pPr>
      <w:r>
        <w:rPr>
          <w:b/>
          <w:bCs/>
        </w:rPr>
        <w:t xml:space="preserve">Accepting a reply</w:t>
      </w:r>
      <w:r>
        <w:t xml:space="preserve"> </w:t>
      </w:r>
      <w:r>
        <w:t xml:space="preserve">needs every one of: a live</w:t>
      </w:r>
      <w:r>
        <w:t xml:space="preserve"> </w:t>
      </w:r>
      <w:r>
        <w:rPr>
          <w:rStyle w:val="VerbatimChar"/>
        </w:rPr>
        <w:t xml:space="preserve">reply</w:t>
      </w:r>
      <w:r>
        <w:t xml:space="preserve"> </w:t>
      </w:r>
      <w:r>
        <w:t xml:space="preserve">token, found by the hash of the token in an</w:t>
      </w:r>
      <w:r>
        <w:t xml:space="preserve"> </w:t>
      </w:r>
      <w:r>
        <w:rPr>
          <w:rStyle w:val="VerbatimChar"/>
        </w:rPr>
        <w:t xml:space="preserve">info+&lt;token&gt;@</w:t>
      </w:r>
      <w:r>
        <w:t xml:space="preserve"> </w:t>
      </w:r>
      <w:r>
        <w:t xml:space="preserve">recipient or, when that was lost, as the reply token of OUR email named in the</w:t>
      </w:r>
      <w:r>
        <w:t xml:space="preserve"> </w:t>
      </w:r>
      <w:r>
        <w:t xml:space="preserve">reply’s</w:t>
      </w:r>
      <w:r>
        <w:t xml:space="preserve"> </w:t>
      </w:r>
      <w:r>
        <w:rPr>
          <w:rStyle w:val="VerbatimChar"/>
        </w:rPr>
        <w:t xml:space="preserve">In-Reply-To</w:t>
      </w:r>
      <w:r>
        <w:t xml:space="preserve"> </w:t>
      </w:r>
      <w:r>
        <w:t xml:space="preserve">/</w:t>
      </w:r>
      <w:r>
        <w:t xml:space="preserve"> </w:t>
      </w:r>
      <w:r>
        <w:rPr>
          <w:rStyle w:val="VerbatimChar"/>
        </w:rPr>
        <w:t xml:space="preserve">References</w:t>
      </w:r>
      <w:r>
        <w:t xml:space="preserve"> </w:t>
      </w:r>
      <w:r>
        <w:t xml:space="preserve">(our Message-IDs are</w:t>
      </w:r>
      <w:r>
        <w:t xml:space="preserve"> </w:t>
      </w:r>
      <w:r>
        <w:rPr>
          <w:rStyle w:val="VerbatimChar"/>
        </w:rPr>
        <w:t xml:space="preserve">&lt;outbox-id@…&gt;</w:t>
      </w:r>
      <w:r>
        <w:t xml:space="preserve">; this works while the</w:t>
      </w:r>
      <w:r>
        <w:t xml:space="preserve"> </w:t>
      </w:r>
      <w:r>
        <w:t xml:space="preserve">outbox row exists, 30 days); a From header naming exactly one address, equal (case-insensitive) to that token’s</w:t>
      </w:r>
      <w:r>
        <w:t xml:space="preserve"> </w:t>
      </w:r>
      <w:r>
        <w:t xml:space="preserve">account email, which must be verified, and the receiving server’s DMARC (or SPF and DKIM) verdict</w:t>
      </w:r>
      <w:r>
        <w:t xml:space="preserve"> </w:t>
      </w:r>
      <w:r>
        <w:t xml:space="preserve">passing for it, read from the TOPMOST</w:t>
      </w:r>
      <w:r>
        <w:t xml:space="preserve"> </w:t>
      </w:r>
      <w:r>
        <w:rPr>
          <w:rStyle w:val="VerbatimChar"/>
        </w:rPr>
        <w:t xml:space="preserve">Authentication-Results</w:t>
      </w:r>
      <w:r>
        <w:t xml:space="preserve"> </w:t>
      </w:r>
      <w:r>
        <w:t xml:space="preserve">only (a lower one came with the mail); a thread still open to the client. Then the new text</w:t>
      </w:r>
      <w:r>
        <w:t xml:space="preserve"> </w:t>
      </w:r>
      <w:r>
        <w:t xml:space="preserve">only (quoted history and signature stripped, no HTML rendered, card numbers masked to the last</w:t>
      </w:r>
      <w:r>
        <w:t xml:space="preserve"> </w:t>
      </w:r>
      <w:r>
        <w:t xml:space="preserve">four before anything is stored, at most 8,000 characters) becomes</w:t>
      </w:r>
      <w:r>
        <w:t xml:space="preserve"> </w:t>
      </w:r>
      <w:r>
        <w:t xml:space="preserve">a client message with</w:t>
      </w:r>
      <w:r>
        <w:t xml:space="preserve"> </w:t>
      </w:r>
      <w:r>
        <w:rPr>
          <w:rStyle w:val="VerbatimChar"/>
        </w:rPr>
        <w:t xml:space="preserve">channel = 'email'</w:t>
      </w:r>
      <w:r>
        <w:t xml:space="preserve">, written through the</w:t>
      </w:r>
      <w:r>
        <w:t xml:space="preserve"> </w:t>
      </w:r>
      <w:r>
        <w:rPr>
          <w:b/>
          <w:bCs/>
        </w:rPr>
        <w:t xml:space="preserve">same path as</w:t>
      </w:r>
      <w:r>
        <w:rPr>
          <w:b/>
          <w:bCs/>
        </w:rPr>
        <w:t xml:space="preserve"> </w:t>
      </w:r>
      <w:r>
        <w:rPr>
          <w:rStyle w:val="VerbatimChar"/>
          <w:b/>
          <w:bCs/>
        </w:rPr>
        <w:t xml:space="preserve">trip-message</w:t>
      </w:r>
      <w:r>
        <w:t xml:space="preserve"> </w:t>
      </w:r>
      <w:r>
        <w:t xml:space="preserve">(</w:t>
      </w:r>
      <w:r>
        <w:rPr>
          <w:rStyle w:val="VerbatimChar"/>
        </w:rPr>
        <w:t xml:space="preserve">conversation_record_client_message</w:t>
      </w:r>
      <w:r>
        <w:t xml:space="preserve">), so unread counts, push (§12.7), the overdue clock and</w:t>
      </w:r>
      <w:r>
        <w:t xml:space="preserve"> </w:t>
      </w:r>
      <w:r>
        <w:t xml:space="preserve">audit all behave as for an in-app message.</w:t>
      </w:r>
      <w:r>
        <w:t xml:space="preserve"> </w:t>
      </w:r>
      <w:r>
        <w:rPr>
          <w:b/>
          <w:bCs/>
        </w:rPr>
        <w:t xml:space="preserve">A rejected email gets no reply</w:t>
      </w:r>
      <w:r>
        <w:t xml:space="preserve"> </w:t>
      </w:r>
      <w:r>
        <w:t xml:space="preserve">(answering a</w:t>
      </w:r>
      <w:r>
        <w:t xml:space="preserve"> </w:t>
      </w:r>
      <w:r>
        <w:t xml:space="preserve">forged sender is backscatter). An accepted one with files gets one short automatic note, to the</w:t>
      </w:r>
      <w:r>
        <w:t xml:space="preserve"> </w:t>
      </w:r>
      <w:r>
        <w:t xml:space="preserve">verified sender only, saying files go in the app.</w:t>
      </w:r>
    </w:p>
    <w:p>
      <w:r>
        <w:pict>
          <v:rect style="width:0;height:1.5pt" o:hralign="center" o:hrstd="t" o:hr="t"/>
        </w:pict>
      </w:r>
    </w:p>
    <w:bookmarkEnd w:id="72"/>
    <w:bookmarkEnd w:id="73"/>
    <w:bookmarkStart w:id="75" w:name="document-domain"/>
    <w:p>
      <w:pPr>
        <w:pStyle w:val="Heading2"/>
      </w:pPr>
      <w:r>
        <w:t xml:space="preserve">13. Document Domain</w:t>
      </w:r>
    </w:p>
    <w:bookmarkStart w:id="74"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pPr>
        <w:pStyle w:val="BlockText"/>
      </w:pPr>
      <w:r>
        <w:rPr>
          <w:b/>
          <w:bCs/>
        </w:rPr>
        <w:t xml:space="preserve">Amended 2026-10-16.</w:t>
      </w:r>
      <w:r>
        <w:t xml:space="preserve"> </w:t>
      </w:r>
      <w:r>
        <w:rPr>
          <w:rStyle w:val="VerbatimChar"/>
        </w:rPr>
        <w:t xml:space="preserve">card_use_event</w:t>
      </w:r>
      <w:r>
        <w:t xml:space="preserve"> </w:t>
      </w:r>
      <w:r>
        <w:t xml:space="preserve">is dropped (§9.4), so the supplier-charge receipt</w:t>
      </w:r>
      <w:r>
        <w:t xml:space="preserve"> </w:t>
      </w:r>
      <w:r>
        <w:t xml:space="preserve">example above no longer applies. The allowlist stays exactly as it is:</w:t>
      </w:r>
      <w:r>
        <w:t xml:space="preserve"> </w:t>
      </w:r>
      <w:r>
        <w:rPr>
          <w:rStyle w:val="VerbatimChar"/>
        </w:rPr>
        <w:t xml:space="preserve">receipt</w:t>
      </w:r>
      <w:r>
        <w:t xml:space="preserve"> </w:t>
      </w:r>
      <w:r>
        <w:t xml:space="preserve">is still</w:t>
      </w:r>
      <w:r>
        <w:t xml:space="preserve"> </w:t>
      </w:r>
      <w:r>
        <w:t xml:space="preserve">left out, and</w:t>
      </w:r>
      <w:r>
        <w:t xml:space="preserve"> </w:t>
      </w:r>
      <w:r>
        <w:rPr>
          <w:rStyle w:val="VerbatimChar"/>
        </w:rPr>
        <w:t xml:space="preserve">commission_import.document_id</w:t>
      </w:r>
      <w:r>
        <w:t xml:space="preserve"> </w:t>
      </w:r>
      <w:r>
        <w:t xml:space="preserve">is still a live reason the policy must be an</w:t>
      </w:r>
      <w:r>
        <w:t xml:space="preserve"> </w:t>
      </w:r>
      <w:r>
        <w:t xml:space="preserve">allowlist.</w:t>
      </w:r>
    </w:p>
    <w:p>
      <w:r>
        <w:pict>
          <v:rect style="width:0;height:1.5pt" o:hralign="center" o:hrstd="t" o:hr="t"/>
        </w:pict>
      </w:r>
    </w:p>
    <w:bookmarkEnd w:id="74"/>
    <w:bookmarkEnd w:id="75"/>
    <w:bookmarkStart w:id="78" w:name="search-favorites-domain"/>
    <w:p>
      <w:pPr>
        <w:pStyle w:val="Heading2"/>
      </w:pPr>
      <w:r>
        <w:t xml:space="preserve">14. Search &amp; Favorites Domain</w:t>
      </w:r>
    </w:p>
    <w:bookmarkStart w:id="76"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6"/>
    <w:bookmarkStart w:id="77"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7"/>
    <w:bookmarkEnd w:id="78"/>
    <w:bookmarkStart w:id="82" w:name="system-audit-domain"/>
    <w:p>
      <w:pPr>
        <w:pStyle w:val="Heading2"/>
      </w:pPr>
      <w:r>
        <w:t xml:space="preserve">15. System / Audit Domain</w:t>
      </w:r>
    </w:p>
    <w:bookmarkStart w:id="79"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commission.received</w:t>
            </w:r>
            <w:r>
              <w:t xml:space="preserve">,</w:t>
            </w:r>
            <w:r>
              <w:t xml:space="preserve"> </w:t>
            </w:r>
            <w:r>
              <w:rPr>
                <w:rStyle w:val="VerbatimChar"/>
              </w:rPr>
              <w:t xml:space="preserve">payment_milestone.link_changed</w:t>
            </w:r>
            <w:r>
              <w:t xml:space="preserve"> </w:t>
            </w:r>
            <w:r>
              <w:t xml:space="preserve">(amended 2026-10-16: the old</w:t>
            </w:r>
            <w:r>
              <w:t xml:space="preserve"> </w:t>
            </w:r>
            <w:r>
              <w:rPr>
                <w:rStyle w:val="VerbatimChar"/>
              </w:rPr>
              <w:t xml:space="preserve">card.revealed</w:t>
            </w:r>
            <w:r>
              <w:t xml:space="preserve"> </w:t>
            </w:r>
            <w:r>
              <w:t xml:space="preserve">example named an event that can no longer happen)</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payment_milestone</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lockText"/>
      </w:pPr>
      <w:r>
        <w:rPr>
          <w:b/>
          <w:bCs/>
        </w:rPr>
        <w:t xml:space="preserve">Amended 2026-10-16.</w:t>
      </w:r>
      <w:r>
        <w:t xml:space="preserve"> </w:t>
      </w:r>
      <w:r>
        <w:t xml:space="preserve">No new card-related events can be written (§9 is retired), so the</w:t>
      </w:r>
      <w:r>
        <w:t xml:space="preserve"> </w:t>
      </w:r>
      <w:r>
        <w:t xml:space="preserve">longer card retention covers nothing going forward.</w:t>
      </w:r>
      <w:r>
        <w:t xml:space="preserve"> </w:t>
      </w:r>
      <w:r>
        <w:rPr>
          <w:rStyle w:val="VerbatimChar"/>
        </w:rPr>
        <w:t xml:space="preserve">payment_milestone.*</w:t>
      </w:r>
      <w:r>
        <w:t xml:space="preserve"> </w:t>
      </w:r>
      <w:r>
        <w:t xml:space="preserve">events (§9.5) keep</w:t>
      </w:r>
      <w:r>
        <w:t xml:space="preserve"> </w:t>
      </w:r>
      <w:r>
        <w:t xml:space="preserve">the 7-year default.</w:t>
      </w:r>
    </w:p>
    <w:p>
      <w:pPr>
        <w:pStyle w:val="FirstParagraph"/>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9"/>
    <w:bookmarkStart w:id="80"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 … (</w:t>
            </w:r>
            <w:r>
              <w:rPr>
                <w:rStyle w:val="VerbatimChar"/>
              </w:rPr>
              <w:t xml:space="preserve">stripe</w:t>
            </w:r>
            <w:r>
              <w:t xml:space="preserve"> </w:t>
            </w:r>
            <w:r>
              <w:t xml:space="preserve">removed 2026-10-16: Stripe is not in the stack)</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80"/>
    <w:bookmarkStart w:id="81"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81"/>
    <w:bookmarkEnd w:id="82"/>
    <w:bookmarkStart w:id="92" w:name="group-trip-domain-phase-3"/>
    <w:p>
      <w:pPr>
        <w:pStyle w:val="Heading2"/>
      </w:pPr>
      <w:r>
        <w:t xml:space="preserve">16. Group Trip Domain (Phase 3)</w:t>
      </w:r>
    </w:p>
    <w:p>
      <w:pPr>
        <w:pStyle w:val="BlockText"/>
      </w:pPr>
      <w:r>
        <w:rPr>
          <w:b/>
          <w:bCs/>
        </w:rPr>
        <w:t xml:space="preserve">Designed, not built.</w:t>
      </w:r>
      <w:r>
        <w:t xml:space="preserve"> </w:t>
      </w:r>
      <w:r>
        <w:t xml:space="preserve">Nothing in this section exists in a migration yet. It was</w:t>
      </w:r>
      <w:r>
        <w:t xml:space="preserve"> </w:t>
      </w:r>
      <w:r>
        <w:t xml:space="preserve">settled with Gyasi on 2026-10-14 in a grilling session, and he has named it</w:t>
      </w:r>
      <w:r>
        <w:t xml:space="preserve"> </w:t>
      </w:r>
      <w:r>
        <w:rPr>
          <w:b/>
          <w:bCs/>
        </w:rPr>
        <w:t xml:space="preserve">the next</w:t>
      </w:r>
      <w:r>
        <w:rPr>
          <w:b/>
          <w:bCs/>
        </w:rPr>
        <w:t xml:space="preserve"> </w:t>
      </w:r>
      <w:r>
        <w:rPr>
          <w:b/>
          <w:bCs/>
        </w:rPr>
        <w:t xml:space="preserve">feature after the P1 release</w:t>
      </w:r>
      <w:r>
        <w:t xml:space="preserve">. The rulings it rests on, numbered 1 to 33, live in</w:t>
      </w:r>
      <w:r>
        <w:t xml:space="preserve"> </w:t>
      </w:r>
      <w:r>
        <w:rPr>
          <w:rStyle w:val="VerbatimChar"/>
        </w:rPr>
        <w:t xml:space="preserve">design/briefs/group-trips.md</w:t>
      </w:r>
      <w:r>
        <w:t xml:space="preserve">; the artboards are Screen Inventory §2.8.5 to §2.8.9 and</w:t>
      </w:r>
      <w:r>
        <w:t xml:space="preserve"> </w:t>
      </w:r>
      <w:r>
        <w:t xml:space="preserve">§3.13 (proposed), mirrored in</w:t>
      </w:r>
      <w:r>
        <w:t xml:space="preserve"> </w:t>
      </w:r>
      <w:r>
        <w:rPr>
          <w:rStyle w:val="VerbatimChar"/>
        </w:rPr>
        <w:t xml:space="preserve">design/source-prototype/pages/c28-group.html</w:t>
      </w:r>
      <w:r>
        <w:t xml:space="preserve"> </w:t>
      </w:r>
      <w:r>
        <w:t xml:space="preserve">and</w:t>
      </w:r>
      <w:r>
        <w:t xml:space="preserve"> </w:t>
      </w:r>
      <w:r>
        <w:rPr>
          <w:rStyle w:val="VerbatimChar"/>
        </w:rPr>
        <w:t xml:space="preserve">a313-groups.html</w:t>
      </w:r>
      <w:r>
        <w:t xml:space="preserve">. Rule numbers below (</w:t>
      </w:r>
      <w:r>
        <w:t xml:space="preserve">“rule 17”</w:t>
      </w:r>
      <w:r>
        <w:t xml:space="preserve">) point into that brief.</w:t>
      </w:r>
    </w:p>
    <w:p>
      <w:pPr>
        <w:pStyle w:val="BlockText"/>
      </w:pPr>
      <w:r>
        <w:rPr>
          <w:b/>
          <w:bCs/>
        </w:rPr>
        <w:t xml:space="preserve">This replaces the earlier §16 sketch.</w:t>
      </w:r>
      <w:r>
        <w:t xml:space="preserve"> </w:t>
      </w:r>
      <w:r>
        <w:t xml:space="preserve">That draft had two tables,</w:t>
      </w:r>
      <w:r>
        <w:t xml:space="preserve"> </w:t>
      </w:r>
      <w:r>
        <w:rPr>
          <w:rStyle w:val="VerbatimChar"/>
        </w:rPr>
        <w:t xml:space="preserve">trip_group</w:t>
      </w:r>
      <w:r>
        <w:t xml:space="preserve"> </w:t>
      </w:r>
      <w:r>
        <w:t xml:space="preserve">and</w:t>
      </w:r>
      <w:r>
        <w:t xml:space="preserve"> </w:t>
      </w:r>
      <w:r>
        <w:rPr>
          <w:rStyle w:val="VerbatimChar"/>
        </w:rPr>
        <w:t xml:space="preserve">group_member</w:t>
      </w:r>
      <w:r>
        <w:t xml:space="preserve">, with one</w:t>
      </w:r>
      <w:r>
        <w:t xml:space="preserve"> </w:t>
      </w:r>
      <w:r>
        <w:rPr>
          <w:rStyle w:val="VerbatimChar"/>
        </w:rPr>
        <w:t xml:space="preserve">coordinator_user_id</w:t>
      </w:r>
      <w:r>
        <w:t xml:space="preserve">, a stored</w:t>
      </w:r>
      <w:r>
        <w:t xml:space="preserve"> </w:t>
      </w:r>
      <w:r>
        <w:rPr>
          <w:rStyle w:val="VerbatimChar"/>
        </w:rPr>
        <w:t xml:space="preserve">total_pax</w:t>
      </w:r>
      <w:r>
        <w:t xml:space="preserve">, and magic-link</w:t>
      </w:r>
      <w:r>
        <w:t xml:space="preserve"> </w:t>
      </w:r>
      <w:r>
        <w:t xml:space="preserve">co-traveler access. The settled design needs co-leaders, a public sign-up page, agent-set</w:t>
      </w:r>
      <w:r>
        <w:t xml:space="preserve"> </w:t>
      </w:r>
      <w:r>
        <w:t xml:space="preserve">options and a waitlist, so the sketch could not carry it.</w:t>
      </w:r>
      <w:r>
        <w:t xml:space="preserve"> </w:t>
      </w:r>
      <w:r>
        <w:rPr>
          <w:rStyle w:val="VerbatimChar"/>
        </w:rPr>
        <w:t xml:space="preserve">total_pax</w:t>
      </w:r>
      <w:r>
        <w:t xml:space="preserve"> </w:t>
      </w:r>
      <w:r>
        <w:t xml:space="preserve">is gone on purpose:</w:t>
      </w:r>
      <w:r>
        <w:t xml:space="preserve"> </w:t>
      </w:r>
      <w:r>
        <w:t xml:space="preserve">a headcount that is stored rather than counted is a sum with no producer, and it drifts</w:t>
      </w:r>
      <w:r>
        <w:t xml:space="preserve"> </w:t>
      </w:r>
      <w:r>
        <w:t xml:space="preserve">the first time a party changes size.</w:t>
      </w:r>
    </w:p>
    <w:bookmarkStart w:id="83" w:name="how-the-pieces-fit"/>
    <w:p>
      <w:pPr>
        <w:pStyle w:val="Heading3"/>
      </w:pPr>
      <w:r>
        <w:t xml:space="preserve">16.0 How the pieces fit</w:t>
      </w:r>
    </w:p>
    <w:p>
      <w:pPr>
        <w:pStyle w:val="Compact"/>
        <w:numPr>
          <w:ilvl w:val="0"/>
          <w:numId w:val="1007"/>
        </w:numPr>
      </w:pPr>
      <w:r>
        <w:rPr>
          <w:b/>
          <w:bCs/>
        </w:rPr>
        <w:t xml:space="preserve">A group owns one master trip.</w:t>
      </w:r>
      <w:r>
        <w:t xml:space="preserve"> </w:t>
      </w:r>
      <w:r>
        <w:t xml:space="preserve">The agent builds the shared itinerary on it once</w:t>
      </w:r>
      <w:r>
        <w:t xml:space="preserve"> </w:t>
      </w:r>
      <w:r>
        <w:t xml:space="preserve">(rule 1). The master trip has no client and is never shown to one.</w:t>
      </w:r>
    </w:p>
    <w:p>
      <w:pPr>
        <w:pStyle w:val="Compact"/>
        <w:numPr>
          <w:ilvl w:val="0"/>
          <w:numId w:val="1007"/>
        </w:numPr>
      </w:pPr>
      <w:r>
        <w:rPr>
          <w:b/>
          <w:bCs/>
        </w:rPr>
        <w:t xml:space="preserve">Every party is one</w:t>
      </w:r>
      <w:r>
        <w:rPr>
          <w:b/>
          <w:bCs/>
        </w:rPr>
        <w:t xml:space="preserve"> </w:t>
      </w:r>
      <w:r>
        <w:rPr>
          <w:rStyle w:val="VerbatimChar"/>
          <w:b/>
          <w:bCs/>
        </w:rPr>
        <w:t xml:space="preserve">group_member</w:t>
      </w:r>
      <w:r>
        <w:rPr>
          <w:b/>
          <w:bCs/>
        </w:rPr>
        <w:t xml:space="preserve"> </w:t>
      </w:r>
      <w:r>
        <w:rPr>
          <w:b/>
          <w:bCs/>
        </w:rPr>
        <w:t xml:space="preserve">row, and gets its own Trip</w:t>
      </w:r>
      <w:r>
        <w:t xml:space="preserve"> </w:t>
      </w:r>
      <w:r>
        <w:t xml:space="preserve">once it holds a spot</w:t>
      </w:r>
      <w:r>
        <w:t xml:space="preserve"> </w:t>
      </w:r>
      <w:r>
        <w:t xml:space="preserve">(rules 1 and 3). Deposits, documents and commission then run through the existing P1 flows</w:t>
      </w:r>
      <w:r>
        <w:t xml:space="preserve"> </w:t>
      </w:r>
      <w:r>
        <w:t xml:space="preserve">on that Trip, untouched. (Amended 2026-10-16:</w:t>
      </w:r>
      <w:r>
        <w:t xml:space="preserve"> </w:t>
      </w:r>
      <w:r>
        <w:t xml:space="preserve">“card authorizations”</w:t>
      </w:r>
      <w:r>
        <w:t xml:space="preserve"> </w:t>
      </w:r>
      <w:r>
        <w:t xml:space="preserve">removed; a party’s</w:t>
      </w:r>
      <w:r>
        <w:t xml:space="preserve"> </w:t>
      </w:r>
      <w:r>
        <w:t xml:space="preserve">deposit is a payment milestone with a pay link, §9.5.)</w:t>
      </w:r>
    </w:p>
    <w:p>
      <w:pPr>
        <w:pStyle w:val="Compact"/>
        <w:numPr>
          <w:ilvl w:val="0"/>
          <w:numId w:val="1007"/>
        </w:numPr>
      </w:pPr>
      <w:r>
        <w:rPr>
          <w:b/>
          <w:bCs/>
        </w:rPr>
        <w:t xml:space="preserve">Shared components stay linked.</w:t>
      </w:r>
      <w:r>
        <w:t xml:space="preserve"> </w:t>
      </w:r>
      <w:r>
        <w:t xml:space="preserve">A party’s copy of a shared component points back at</w:t>
      </w:r>
      <w:r>
        <w:t xml:space="preserve"> </w:t>
      </w:r>
      <w:r>
        <w:t xml:space="preserve">the master component, so an edit to the master can be pushed to every copy (rule 2).</w:t>
      </w:r>
    </w:p>
    <w:p>
      <w:pPr>
        <w:pStyle w:val="Compact"/>
        <w:numPr>
          <w:ilvl w:val="0"/>
          <w:numId w:val="1007"/>
        </w:numPr>
      </w:pPr>
      <w:r>
        <w:rPr>
          <w:b/>
          <w:bCs/>
        </w:rPr>
        <w:t xml:space="preserve">Options are what people sign up for</w:t>
      </w:r>
      <w:r>
        <w:t xml:space="preserve"> </w:t>
      </w:r>
      <w:r>
        <w:t xml:space="preserve">(rules 6 to 10), and the agent marks each one</w:t>
      </w:r>
      <w:r>
        <w:t xml:space="preserve"> </w:t>
      </w:r>
      <w:r>
        <w:t xml:space="preserve">public or hidden.</w:t>
      </w:r>
    </w:p>
    <w:p>
      <w:pPr>
        <w:pStyle w:val="Compact"/>
        <w:numPr>
          <w:ilvl w:val="0"/>
          <w:numId w:val="1007"/>
        </w:numPr>
      </w:pPr>
      <w:r>
        <w:rPr>
          <w:b/>
          <w:bCs/>
        </w:rPr>
        <w:t xml:space="preserve">Leaders read through one function and nothing else</w:t>
      </w:r>
      <w:r>
        <w:t xml:space="preserve"> </w:t>
      </w:r>
      <w:r>
        <w:t xml:space="preserve">(rules 17 and 18). They get no</w:t>
      </w:r>
      <w:r>
        <w:t xml:space="preserve"> </w:t>
      </w:r>
      <w:r>
        <w:t xml:space="preserve">table grants at all.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Purpose</w:t>
            </w:r>
          </w:p>
        </w:tc>
      </w:tr>
      <w:tr>
        <w:tc>
          <w:tcPr/>
          <w:p>
            <w:pPr>
              <w:pStyle w:val="Compact"/>
            </w:pPr>
            <w:r>
              <w:t xml:space="preserve">TripGroup</w:t>
            </w:r>
          </w:p>
        </w:tc>
        <w:tc>
          <w:tcPr/>
          <w:p>
            <w:pPr>
              <w:pStyle w:val="Compact"/>
            </w:pPr>
            <w:r>
              <w:t xml:space="preserve">The group: name, dates, link, capacity, deadline, lifecycle</w:t>
            </w:r>
          </w:p>
        </w:tc>
      </w:tr>
      <w:tr>
        <w:tc>
          <w:tcPr/>
          <w:p>
            <w:pPr>
              <w:pStyle w:val="Compact"/>
            </w:pPr>
            <w:r>
              <w:t xml:space="preserve">GroupLeader</w:t>
            </w:r>
          </w:p>
        </w:tc>
        <w:tc>
          <w:tcPr/>
          <w:p>
            <w:pPr>
              <w:pStyle w:val="Compact"/>
            </w:pPr>
            <w:r>
              <w:t xml:space="preserve">A leader the agent assigned, before and after they claim an account</w:t>
            </w:r>
          </w:p>
        </w:tc>
      </w:tr>
      <w:tr>
        <w:tc>
          <w:tcPr/>
          <w:p>
            <w:pPr>
              <w:pStyle w:val="Compact"/>
            </w:pPr>
            <w:r>
              <w:t xml:space="preserve">GroupOption</w:t>
            </w:r>
          </w:p>
        </w:tc>
        <w:tc>
          <w:tcPr/>
          <w:p>
            <w:pPr>
              <w:pStyle w:val="Compact"/>
            </w:pPr>
            <w:r>
              <w:t xml:space="preserve">One thing a party can sign up for, with its price and deposit</w:t>
            </w:r>
          </w:p>
        </w:tc>
      </w:tr>
      <w:tr>
        <w:tc>
          <w:tcPr/>
          <w:p>
            <w:pPr>
              <w:pStyle w:val="Compact"/>
            </w:pPr>
            <w:r>
              <w:t xml:space="preserve">GroupMember</w:t>
            </w:r>
          </w:p>
        </w:tc>
        <w:tc>
          <w:tcPr/>
          <w:p>
            <w:pPr>
              <w:pStyle w:val="Compact"/>
            </w:pPr>
            <w:r>
              <w:t xml:space="preserve">One party: its option, status, size, place in line, and its Trip</w:t>
            </w:r>
          </w:p>
        </w:tc>
      </w:tr>
      <w:tr>
        <w:tc>
          <w:tcPr/>
          <w:p>
            <w:pPr>
              <w:pStyle w:val="Compact"/>
            </w:pPr>
            <w:r>
              <w:t xml:space="preserve">GroupTraveler</w:t>
            </w:r>
          </w:p>
        </w:tc>
        <w:tc>
          <w:tcPr/>
          <w:p>
            <w:pPr>
              <w:pStyle w:val="Compact"/>
            </w:pPr>
            <w:r>
              <w:t xml:space="preserve">One person in a party, by the name on their ID</w:t>
            </w:r>
          </w:p>
        </w:tc>
      </w:tr>
      <w:tr>
        <w:tc>
          <w:tcPr/>
          <w:p>
            <w:pPr>
              <w:pStyle w:val="Compact"/>
            </w:pPr>
            <w:r>
              <w:t xml:space="preserve">GroupMemberFlag</w:t>
            </w:r>
          </w:p>
        </w:tc>
        <w:tc>
          <w:tcPr/>
          <w:p>
            <w:pPr>
              <w:pStyle w:val="Compact"/>
            </w:pPr>
            <w:r>
              <w:t xml:space="preserve">A leader’s note to the agent about one party</w:t>
            </w:r>
          </w:p>
        </w:tc>
      </w:tr>
      <w:tr>
        <w:tc>
          <w:tcPr/>
          <w:p>
            <w:pPr>
              <w:pStyle w:val="Compact"/>
            </w:pPr>
            <w:r>
              <w:t xml:space="preserve">(columns on Trip and TripComponent)</w:t>
            </w:r>
          </w:p>
        </w:tc>
        <w:tc>
          <w:tcPr/>
          <w:p>
            <w:pPr>
              <w:pStyle w:val="Compact"/>
            </w:pPr>
            <w:r>
              <w:t xml:space="preserve">The master trip marker and the master-component link</w:t>
            </w:r>
          </w:p>
        </w:tc>
      </w:tr>
    </w:tbl>
    <w:bookmarkEnd w:id="83"/>
    <w:bookmarkStart w:id="84" w:name="tripgroup"/>
    <w:p>
      <w:pPr>
        <w:pStyle w:val="Heading3"/>
      </w:pPr>
      <w:r>
        <w:t xml:space="preserve">16.1 TripGroup</w:t>
      </w:r>
    </w:p>
    <w:p>
      <w:pPr>
        <w:pStyle w:val="FirstParagraph"/>
      </w:pPr>
      <w:r>
        <w:rPr>
          <w:b/>
          <w:bCs/>
        </w:rPr>
        <w:t xml:space="preserve">Purpose:</w:t>
      </w:r>
      <w:r>
        <w:t xml:space="preserve"> </w:t>
      </w:r>
      <w:r>
        <w:t xml:space="preserve">One group trip. Holds what the public page shows and what the agent controls.</w:t>
      </w:r>
    </w:p>
    <w:p>
      <w:pPr>
        <w:pStyle w:val="BodyText"/>
      </w:pPr>
      <w:r>
        <w:rPr>
          <w:b/>
          <w:bCs/>
        </w:rPr>
        <w:t xml:space="preserve">Phase:</w:t>
      </w:r>
      <w:r>
        <w:t xml:space="preserve"> </w:t>
      </w:r>
      <w:r>
        <w:t xml:space="preserve">P3 (next after the P1 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“Grace Community Caribbean Cruise”</w:t>
            </w:r>
            <w:r>
              <w:t xml:space="preserve">. Public because the page is</w:t>
            </w:r>
          </w:p>
        </w:tc>
      </w:tr>
      <w:tr>
        <w:tc>
          <w:tcPr/>
          <w:p>
            <w:pPr>
              <w:pStyle w:val="Compact"/>
            </w:pPr>
            <w:r>
              <w:rPr>
                <w:rStyle w:val="VerbatimChar"/>
              </w:rPr>
              <w:t xml:space="preserve">slug</w:t>
            </w:r>
          </w:p>
        </w:tc>
        <w:tc>
          <w:tcPr/>
          <w:p>
            <w:pPr>
              <w:pStyle w:val="Compact"/>
            </w:pPr>
            <w:r>
              <w:rPr>
                <w:rStyle w:val="VerbatimChar"/>
              </w:rPr>
              <w:t xml:space="preserve">citext</w:t>
            </w:r>
          </w:p>
        </w:tc>
        <w:tc>
          <w:tcPr/>
          <w:p>
            <w:pPr>
              <w:pStyle w:val="Compact"/>
            </w:pPr>
            <w:r>
              <w:t xml:space="preserve">No</w:t>
            </w:r>
          </w:p>
        </w:tc>
        <w:tc>
          <w:tcPr/>
          <w:p>
            <w:pPr>
              <w:pStyle w:val="Compact"/>
            </w:pPr>
            <w:r>
              <w:t xml:space="preserve">Public</w:t>
            </w:r>
          </w:p>
        </w:tc>
        <w:tc>
          <w:tcPr/>
          <w:p>
            <w:pPr>
              <w:pStyle w:val="Compact"/>
            </w:pPr>
            <w:r>
              <w:t xml:space="preserve">Unique. Lowercase letters, digits and hyphens. The page lives at</w:t>
            </w:r>
            <w:r>
              <w:t xml:space="preserve"> </w:t>
            </w:r>
            <w:r>
              <w:rPr>
                <w:rStyle w:val="VerbatimChar"/>
              </w:rPr>
              <w:t xml:space="preserve">story-tail.com/groups/&lt;slug&gt;</w:t>
            </w:r>
            <w:r>
              <w:t xml:space="preserve"> </w:t>
            </w:r>
            <w:r>
              <w:t xml:space="preserve">(rule 33)</w:t>
            </w:r>
          </w:p>
        </w:tc>
      </w:tr>
      <w:tr>
        <w:tc>
          <w:tcPr/>
          <w:p>
            <w:pPr>
              <w:pStyle w:val="Compact"/>
            </w:pPr>
            <w:r>
              <w:rPr>
                <w:rStyle w:val="VerbatimChar"/>
              </w:rPr>
              <w:t xml:space="preserve">status</w:t>
            </w:r>
          </w:p>
        </w:tc>
        <w:tc>
          <w:tcPr/>
          <w:p>
            <w:pPr>
              <w:pStyle w:val="Compact"/>
            </w:pPr>
            <w:r>
              <w:rPr>
                <w:rStyle w:val="VerbatimChar"/>
              </w:rPr>
              <w:t xml:space="preserve">group_status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r>
              <w:t xml:space="preserve">.</w:t>
            </w:r>
            <w:r>
              <w:t xml:space="preserve"> </w:t>
            </w:r>
            <w:r>
              <w:rPr>
                <w:b/>
                <w:bCs/>
              </w:rPr>
              <w:t xml:space="preserve">“Full”</w:t>
            </w:r>
            <w:r>
              <w:rPr>
                <w:b/>
                <w:bCs/>
              </w:rPr>
              <w:t xml:space="preserve"> </w:t>
            </w:r>
            <w:r>
              <w:rPr>
                <w:b/>
                <w:bCs/>
              </w:rPr>
              <w:t xml:space="preserve">is not stored</w:t>
            </w:r>
            <w:r>
              <w:t xml:space="preserve"> </w:t>
            </w:r>
            <w:r>
              <w:t xml:space="preserve">(see Notes)</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Free text for the page header</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agent’s copy for the page</w:t>
            </w:r>
          </w:p>
        </w:tc>
      </w:tr>
      <w:tr>
        <w:tc>
          <w:tcPr/>
          <w:p>
            <w:pPr>
              <w:pStyle w:val="Compact"/>
            </w:pPr>
            <w:r>
              <w:rPr>
                <w:rStyle w:val="VerbatimChar"/>
              </w:rPr>
              <w:t xml:space="preserve">hero_document_id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cap_people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Headcount cap, counted in</w:t>
            </w:r>
            <w:r>
              <w:t xml:space="preserve"> </w:t>
            </w:r>
            <w:r>
              <w:rPr>
                <w:b/>
                <w:bCs/>
              </w:rPr>
              <w:t xml:space="preserve">people</w:t>
            </w:r>
            <w:r>
              <w:t xml:space="preserve">, not parties (rule 11). NULL means no cap</w:t>
            </w:r>
          </w:p>
        </w:tc>
      </w:tr>
      <w:tr>
        <w:tc>
          <w:tcPr/>
          <w:p>
            <w:pPr>
              <w:pStyle w:val="Compact"/>
            </w:pPr>
            <w:r>
              <w:rPr>
                <w:rStyle w:val="VerbatimChar"/>
              </w:rPr>
              <w:t xml:space="preserve">signup_deadline</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NULL means no deadline</w:t>
            </w:r>
          </w:p>
        </w:tc>
      </w:tr>
      <w:tr>
        <w:tc>
          <w:tcPr/>
          <w:p>
            <w:pPr>
              <w:pStyle w:val="Compact"/>
            </w:pPr>
            <w:r>
              <w:rPr>
                <w:rStyle w:val="VerbatimChar"/>
              </w:rPr>
              <w:t xml:space="preserve">waitlist_enabled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true</w:t>
            </w:r>
            <w:r>
              <w:t xml:space="preserve"> </w:t>
            </w:r>
            <w:r>
              <w:t xml:space="preserve">(rule 11)</w:t>
            </w:r>
          </w:p>
        </w:tc>
      </w:tr>
      <w:tr>
        <w:tc>
          <w:tcPr/>
          <w:p>
            <w:pPr>
              <w:pStyle w:val="Compact"/>
            </w:pPr>
            <w:r>
              <w:rPr>
                <w:rStyle w:val="VerbatimChar"/>
              </w:rPr>
              <w:t xml:space="preserve">offer_window_hours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72</w:t>
            </w:r>
            <w:r>
              <w:t xml:space="preserve"> </w:t>
            </w:r>
            <w:r>
              <w:t xml:space="preserve">(rule 12)</w:t>
            </w:r>
          </w:p>
        </w:tc>
      </w:tr>
      <w:tr>
        <w:tc>
          <w:tcPr/>
          <w:p>
            <w:pPr>
              <w:pStyle w:val="Compact"/>
            </w:pPr>
            <w:r>
              <w:rPr>
                <w:rStyle w:val="VerbatimChar"/>
              </w:rPr>
              <w:t xml:space="preserve">invite_hold_days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7</w:t>
            </w:r>
            <w:r>
              <w:t xml:space="preserve"> </w:t>
            </w:r>
            <w:r>
              <w:t xml:space="preserve">(rule 19)</w:t>
            </w:r>
          </w:p>
        </w:tc>
      </w:tr>
      <w:tr>
        <w:tc>
          <w:tcPr/>
          <w:p>
            <w:pPr>
              <w:pStyle w:val="Compact"/>
            </w:pPr>
            <w:r>
              <w:rPr>
                <w:rStyle w:val="VerbatimChar"/>
              </w:rPr>
              <w:t xml:space="preserve">master_trip_id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Internal</w:t>
            </w:r>
          </w:p>
        </w:tc>
        <w:tc>
          <w:tcPr/>
          <w:p>
            <w:pPr>
              <w:pStyle w:val="Compact"/>
            </w:pPr>
            <w:r>
              <w:t xml:space="preserve">FK → Trip, unique. The shared itinerary (rule 1)</w:t>
            </w:r>
          </w:p>
        </w:tc>
      </w:tr>
      <w:tr>
        <w:tc>
          <w:tcPr/>
          <w:p>
            <w:pPr>
              <w:pStyle w:val="Compact"/>
            </w:pPr>
            <w:r>
              <w:rPr>
                <w:rStyle w:val="VerbatimChar"/>
              </w:rPr>
              <w:t xml:space="preserve">featured_leader_id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Whose welcome note leads the public page. NULL means the earliest claimed leader (§16.2, settled 2026-10-14)</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Always</w:t>
            </w:r>
            <w:r>
              <w:t xml:space="preserve"> </w:t>
            </w:r>
            <w:r>
              <w:rPr>
                <w:rStyle w:val="VerbatimChar"/>
              </w:rPr>
              <w:t xml:space="preserve">USD</w:t>
            </w:r>
            <w:r>
              <w:t xml:space="preserve"> </w:t>
            </w:r>
            <w:r>
              <w:t xml:space="preserve">today</w:t>
            </w:r>
          </w:p>
        </w:tc>
      </w:tr>
      <w:tr>
        <w:tc>
          <w:tcPr/>
          <w:p>
            <w:pPr>
              <w:pStyle w:val="Compact"/>
            </w:pPr>
            <w:r>
              <w:rPr>
                <w:rStyle w:val="VerbatimChar"/>
              </w:rPr>
              <w:t xml:space="preserve">opened_at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w:t>
            </w:r>
            <w:r>
              <w:t xml:space="preserve"> </w:t>
            </w:r>
            <w:r>
              <w:rPr>
                <w:rStyle w:val="VerbatimChar"/>
              </w:rPr>
              <w:t xml:space="preserve">draft → open</w:t>
            </w:r>
          </w:p>
        </w:tc>
      </w:tr>
      <w:tr>
        <w:tc>
          <w:tcPr/>
          <w:p>
            <w:pPr>
              <w:pStyle w:val="Compact"/>
            </w:pPr>
            <w:r>
              <w:rPr>
                <w:rStyle w:val="VerbatimChar"/>
              </w:rPr>
              <w:t xml:space="preserve">closed_at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departed_at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Turns the leader roster read-only (rule 23)</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Ends leader access (rule 23)</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Notes:</w:t>
      </w:r>
      <w:r>
        <w:t xml:space="preserve"> </w:t>
      </w:r>
      <w:r>
        <w:t xml:space="preserve">-</w:t>
      </w:r>
      <w:r>
        <w:t xml:space="preserve"> </w:t>
      </w:r>
      <w:r>
        <w:rPr>
          <w:b/>
          <w:bCs/>
        </w:rPr>
        <w:t xml:space="preserve">“Full”</w:t>
      </w:r>
      <w:r>
        <w:rPr>
          <w:b/>
          <w:bCs/>
        </w:rPr>
        <w:t xml:space="preserve"> </w:t>
      </w:r>
      <w:r>
        <w:rPr>
          <w:b/>
          <w:bCs/>
        </w:rPr>
        <w:t xml:space="preserve">is derived.</w:t>
      </w:r>
      <w:r>
        <w:t xml:space="preserve"> </w:t>
      </w:r>
      <w:r>
        <w:t xml:space="preserve">The artboards show a Full status, but the group is full when the</w:t>
      </w:r>
      <w:r>
        <w:t xml:space="preserve"> </w:t>
      </w:r>
      <w:r>
        <w:t xml:space="preserve">people holding spots reach</w:t>
      </w:r>
      <w:r>
        <w:t xml:space="preserve"> </w:t>
      </w:r>
      <w:r>
        <w:rPr>
          <w:rStyle w:val="VerbatimChar"/>
        </w:rPr>
        <w:t xml:space="preserve">cap_people</w:t>
      </w:r>
      <w:r>
        <w:t xml:space="preserve">, and that changes every time a party joins,</w:t>
      </w:r>
      <w:r>
        <w:t xml:space="preserve"> </w:t>
      </w:r>
      <w:r>
        <w:t xml:space="preserve">shrinks or cancels. Storing it would need a trigger on every</w:t>
      </w:r>
      <w:r>
        <w:t xml:space="preserve"> </w:t>
      </w:r>
      <w:r>
        <w:rPr>
          <w:rStyle w:val="VerbatimChar"/>
        </w:rPr>
        <w:t xml:space="preserve">group_member</w:t>
      </w:r>
      <w:r>
        <w:t xml:space="preserve"> </w:t>
      </w:r>
      <w:r>
        <w:t xml:space="preserve">write to keep</w:t>
      </w:r>
      <w:r>
        <w:t xml:space="preserve"> </w:t>
      </w:r>
      <w:r>
        <w:t xml:space="preserve">it true. The read functions compute it instead:</w:t>
      </w:r>
      <w:r>
        <w:t xml:space="preserve"> </w:t>
      </w:r>
      <w:r>
        <w:rPr>
          <w:rStyle w:val="VerbatimChar"/>
        </w:rPr>
        <w:t xml:space="preserve">status = 'open'</w:t>
      </w:r>
      <w:r>
        <w:t xml:space="preserve"> </w:t>
      </w:r>
      <w:r>
        <w:t xml:space="preserve">and the held headcount</w:t>
      </w:r>
      <w:r>
        <w:t xml:space="preserve"> </w:t>
      </w:r>
      <w:r>
        <w:t xml:space="preserve">is at the cap.</w:t>
      </w:r>
      <w:r>
        <w:t xml:space="preserve"> </w:t>
      </w:r>
      <w:r>
        <w:t xml:space="preserve">-</w:t>
      </w:r>
      <w:r>
        <w:t xml:space="preserve"> </w:t>
      </w:r>
      <w:r>
        <w:rPr>
          <w:b/>
          <w:bCs/>
        </w:rPr>
        <w:t xml:space="preserve">Sign-ups are accepted only while</w:t>
      </w:r>
      <w:r>
        <w:t xml:space="preserve"> </w:t>
      </w:r>
      <w:r>
        <w:rPr>
          <w:rStyle w:val="VerbatimChar"/>
        </w:rPr>
        <w:t xml:space="preserve">status = 'open'</w:t>
      </w:r>
      <w:r>
        <w:t xml:space="preserve">, the deadline has not passed, and</w:t>
      </w:r>
      <w:r>
        <w:t xml:space="preserve"> </w:t>
      </w:r>
      <w:r>
        <w:t xml:space="preserve">the group is not full. A full group or option sends the visitor to the waitlist if</w:t>
      </w:r>
      <w:r>
        <w:t xml:space="preserve"> </w:t>
      </w:r>
      <w:r>
        <w:rPr>
          <w:rStyle w:val="VerbatimChar"/>
        </w:rPr>
        <w:t xml:space="preserve">waitlist_enabled</w:t>
      </w:r>
      <w:r>
        <w:t xml:space="preserve"> </w:t>
      </w:r>
      <w:r>
        <w:t xml:space="preserve">(rule 13).</w:t>
      </w:r>
      <w:r>
        <w:t xml:space="preserve"> </w:t>
      </w:r>
      <w:r>
        <w:t xml:space="preserve">-</w:t>
      </w:r>
      <w:r>
        <w:t xml:space="preserve"> </w:t>
      </w:r>
      <w:r>
        <w:rPr>
          <w:rStyle w:val="VerbatimChar"/>
          <w:b/>
          <w:bCs/>
        </w:rPr>
        <w:t xml:space="preserve">draft</w:t>
      </w:r>
      <w:r>
        <w:rPr>
          <w:b/>
          <w:bCs/>
        </w:rPr>
        <w:t xml:space="preserve"> </w:t>
      </w:r>
      <w:r>
        <w:rPr>
          <w:b/>
          <w:bCs/>
        </w:rPr>
        <w:t xml:space="preserve">and</w:t>
      </w:r>
      <w:r>
        <w:rPr>
          <w:b/>
          <w:bCs/>
        </w:rPr>
        <w:t xml:space="preserve"> </w:t>
      </w:r>
      <w:r>
        <w:rPr>
          <w:rStyle w:val="VerbatimChar"/>
          <w:b/>
          <w:bCs/>
        </w:rPr>
        <w:t xml:space="preserve">archived</w:t>
      </w:r>
      <w:r>
        <w:rPr>
          <w:b/>
          <w:bCs/>
        </w:rPr>
        <w:t xml:space="preserve"> </w:t>
      </w:r>
      <w:r>
        <w:rPr>
          <w:b/>
          <w:bCs/>
        </w:rPr>
        <w:t xml:space="preserve">groups have no public page.</w:t>
      </w:r>
      <w:r>
        <w:t xml:space="preserve"> </w:t>
      </w:r>
      <w:r>
        <w:t xml:space="preserve">The public function returns</w:t>
      </w:r>
      <w:r>
        <w:t xml:space="preserve"> </w:t>
      </w:r>
      <w:r>
        <w:t xml:space="preserve">nothing for them, the same as for a slug that does not exist, so a draft cannot be found</w:t>
      </w:r>
      <w:r>
        <w:t xml:space="preserve"> </w:t>
      </w:r>
      <w:r>
        <w:t xml:space="preserve">by guessing.</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group_status </w:t>
      </w:r>
      <w:r>
        <w:rPr>
          <w:rStyle w:val="KeywordTok"/>
        </w:rPr>
        <w:t xml:space="preserve">AS</w:t>
      </w:r>
      <w:r>
        <w:rPr>
          <w:rStyle w:val="NormalTok"/>
        </w:rPr>
        <w:t xml:space="preserve"> ENUM (</w:t>
      </w:r>
      <w:r>
        <w:rPr>
          <w:rStyle w:val="StringTok"/>
        </w:rPr>
        <w:t xml:space="preserve">'draft'</w:t>
      </w:r>
      <w:r>
        <w:rPr>
          <w:rStyle w:val="NormalTok"/>
        </w:rPr>
        <w:t xml:space="preserve">,</w:t>
      </w:r>
      <w:r>
        <w:rPr>
          <w:rStyle w:val="StringTok"/>
        </w:rPr>
        <w:t xml:space="preserve">'open'</w:t>
      </w:r>
      <w:r>
        <w:rPr>
          <w:rStyle w:val="NormalTok"/>
        </w:rPr>
        <w:t xml:space="preserve">,</w:t>
      </w:r>
      <w:r>
        <w:rPr>
          <w:rStyle w:val="StringTok"/>
        </w:rPr>
        <w:t xml:space="preserve">'closed'</w:t>
      </w:r>
      <w:r>
        <w:rPr>
          <w:rStyle w:val="NormalTok"/>
        </w:rPr>
        <w:t xml:space="preserve">,</w:t>
      </w:r>
      <w:r>
        <w:rPr>
          <w:rStyle w:val="StringTok"/>
        </w:rPr>
        <w:t xml:space="preserve">'departed'</w:t>
      </w:r>
      <w:r>
        <w:rPr>
          <w:rStyle w:val="NormalTok"/>
        </w:rPr>
        <w:t xml:space="preserve">,</w:t>
      </w:r>
      <w:r>
        <w:rPr>
          <w:rStyle w:val="StringTok"/>
        </w:rPr>
        <w:t xml:space="preserve">'archived'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trip_group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CHECK</w:t>
      </w:r>
      <w:r>
        <w:rPr>
          <w:rStyle w:val="NormalTok"/>
        </w:rPr>
        <w:t xml:space="preserve"> (slug ~ </w:t>
      </w:r>
      <w:r>
        <w:rPr>
          <w:rStyle w:val="StringTok"/>
        </w:rPr>
        <w:t xml:space="preserve">'^[a-z0-9]+(-[a-z0-9]+)*$'</w:t>
      </w:r>
      <w:r>
        <w:rPr>
          <w:rStyle w:val="NormalTok"/>
        </w:rPr>
        <w:t xml:space="preserve">),</w:t>
      </w:r>
      <w:r>
        <w:br/>
      </w:r>
      <w:r>
        <w:rPr>
          <w:rStyle w:val="NormalTok"/>
        </w:rPr>
        <w:t xml:space="preserve">    status              group_status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'draft'</w:t>
      </w:r>
      <w:r>
        <w:rPr>
          <w:rStyle w:val="NormalTok"/>
        </w:rPr>
        <w:t xml:space="preserve">,</w:t>
      </w:r>
      <w:r>
        <w:br/>
      </w:r>
      <w:r>
        <w:rPr>
          <w:rStyle w:val="NormalTok"/>
        </w:rPr>
        <w:t xml:space="preserve">    destination         text,</w:t>
      </w:r>
      <w:r>
        <w:br/>
      </w:r>
      <w:r>
        <w:rPr>
          <w:rStyle w:val="NormalTok"/>
        </w:rPr>
        <w:t xml:space="preserve">    description         text,</w:t>
      </w:r>
      <w:r>
        <w:br/>
      </w:r>
      <w:r>
        <w:rPr>
          <w:rStyle w:val="NormalTok"/>
        </w:rPr>
        <w:t xml:space="preserve">    hero_document_id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cap_people          </w:t>
      </w:r>
      <w:r>
        <w:rPr>
          <w:rStyle w:val="DataTypeTok"/>
        </w:rPr>
        <w:t xml:space="preserve">integer</w:t>
      </w:r>
      <w:r>
        <w:rPr>
          <w:rStyle w:val="NormalTok"/>
        </w:rPr>
        <w:t xml:space="preserve"> </w:t>
      </w:r>
      <w:r>
        <w:rPr>
          <w:rStyle w:val="KeywordTok"/>
        </w:rPr>
        <w:t xml:space="preserve">CHECK</w:t>
      </w:r>
      <w:r>
        <w:rPr>
          <w:rStyle w:val="NormalTok"/>
        </w:rPr>
        <w:t xml:space="preserve"> (cap_people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cap_people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signup_deadline     timestamptz,</w:t>
      </w:r>
      <w:r>
        <w:br/>
      </w:r>
      <w:r>
        <w:rPr>
          <w:rStyle w:val="NormalTok"/>
        </w:rPr>
        <w:t xml:space="preserve">    waitlist_enabled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offer_window_hours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72</w:t>
      </w:r>
      <w:r>
        <w:rPr>
          <w:rStyle w:val="NormalTok"/>
        </w:rPr>
        <w:t xml:space="preserve"> </w:t>
      </w:r>
      <w:r>
        <w:rPr>
          <w:rStyle w:val="KeywordTok"/>
        </w:rPr>
        <w:t xml:space="preserve">CHECK</w:t>
      </w:r>
      <w:r>
        <w:rPr>
          <w:rStyle w:val="NormalTok"/>
        </w:rPr>
        <w:t xml:space="preserve"> (offer_window_hours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invite_hold_days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7</w:t>
      </w:r>
      <w:r>
        <w:rPr>
          <w:rStyle w:val="NormalTok"/>
        </w:rPr>
        <w:t xml:space="preserve"> </w:t>
      </w:r>
      <w:r>
        <w:rPr>
          <w:rStyle w:val="KeywordTok"/>
        </w:rPr>
        <w:t xml:space="preserve">CHECK</w:t>
      </w:r>
      <w:r>
        <w:rPr>
          <w:rStyle w:val="NormalTok"/>
        </w:rPr>
        <w:t xml:space="preserve"> (invite_hold_days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master_trip_id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featured_leader_id  uuid,  </w:t>
      </w:r>
      <w:r>
        <w:rPr>
          <w:rStyle w:val="CommentTok"/>
        </w:rPr>
        <w:t xml:space="preserve">-- FK → group_leader, added after that table exists (§16.2)</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opened_at           timestamptz,</w:t>
      </w:r>
      <w:r>
        <w:br/>
      </w:r>
      <w:r>
        <w:rPr>
          <w:rStyle w:val="NormalTok"/>
        </w:rPr>
        <w:t xml:space="preserve">    closed_at           timestamptz,</w:t>
      </w:r>
      <w:r>
        <w:br/>
      </w:r>
      <w:r>
        <w:rPr>
          <w:rStyle w:val="NormalTok"/>
        </w:rPr>
        <w:t xml:space="preserve">    departed_at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trip_group_agent_status </w:t>
      </w:r>
      <w:r>
        <w:rPr>
          <w:rStyle w:val="KeywordTok"/>
        </w:rPr>
        <w:t xml:space="preserve">ON</w:t>
      </w:r>
      <w:r>
        <w:rPr>
          <w:rStyle w:val="NormalTok"/>
        </w:rPr>
        <w:t xml:space="preserve"> trip_group (agent_id, status);</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TripGroup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heroDocumentId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capPeople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signupDeadline</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offerWindowHours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inviteHoldDays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masterTripId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featuredLeaderId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closedAt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departedAt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GroupStatus </w:t>
      </w:r>
      <w:r>
        <w:rPr>
          <w:rStyle w:val="OperatorTok"/>
        </w:rPr>
        <w:t xml:space="preserve">{</w:t>
      </w:r>
      <w:r>
        <w:rPr>
          <w:rStyle w:val="NormalTok"/>
        </w:rPr>
        <w:t xml:space="preserve"> DRAFT</w:t>
      </w:r>
      <w:r>
        <w:rPr>
          <w:rStyle w:val="OperatorTok"/>
        </w:rPr>
        <w:t xml:space="preserve">,</w:t>
      </w:r>
      <w:r>
        <w:rPr>
          <w:rStyle w:val="NormalTok"/>
        </w:rPr>
        <w:t xml:space="preserve"> OPEN</w:t>
      </w:r>
      <w:r>
        <w:rPr>
          <w:rStyle w:val="OperatorTok"/>
        </w:rPr>
        <w:t xml:space="preserve">,</w:t>
      </w:r>
      <w:r>
        <w:rPr>
          <w:rStyle w:val="NormalTok"/>
        </w:rPr>
        <w:t xml:space="preserve"> CLOSED</w:t>
      </w:r>
      <w:r>
        <w:rPr>
          <w:rStyle w:val="OperatorTok"/>
        </w:rPr>
        <w:t xml:space="preserve">,</w:t>
      </w:r>
      <w:r>
        <w:rPr>
          <w:rStyle w:val="NormalTok"/>
        </w:rPr>
        <w:t xml:space="preserve"> DEPARTED</w:t>
      </w:r>
      <w:r>
        <w:rPr>
          <w:rStyle w:val="OperatorTok"/>
        </w:rPr>
        <w:t xml:space="preserve">,</w:t>
      </w:r>
      <w:r>
        <w:rPr>
          <w:rStyle w:val="NormalTok"/>
        </w:rPr>
        <w:t xml:space="preserve"> ARCHIVED </w:t>
      </w:r>
      <w:r>
        <w:rPr>
          <w:rStyle w:val="OperatorTok"/>
        </w:rPr>
        <w:t xml:space="preserve">}</w:t>
      </w:r>
    </w:p>
    <w:bookmarkEnd w:id="84"/>
    <w:bookmarkStart w:id="85" w:name="groupleader"/>
    <w:p>
      <w:pPr>
        <w:pStyle w:val="Heading3"/>
      </w:pPr>
      <w:r>
        <w:t xml:space="preserve">16.2 GroupLeader</w:t>
      </w:r>
    </w:p>
    <w:p>
      <w:pPr>
        <w:pStyle w:val="FirstParagraph"/>
      </w:pPr>
      <w:r>
        <w:rPr>
          <w:b/>
          <w:bCs/>
        </w:rPr>
        <w:t xml:space="preserve">Purpose:</w:t>
      </w:r>
      <w:r>
        <w:t xml:space="preserve"> </w:t>
      </w:r>
      <w:r>
        <w:t xml:space="preserve">A leader the agent assigned to a group. A row exists from the moment the</w:t>
      </w:r>
      <w:r>
        <w:t xml:space="preserve"> </w:t>
      </w:r>
      <w:r>
        <w:t xml:space="preserve">agent adds the leader’s email, before any account does (rule 15).</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PlatformUser. NULL until the invite is claimed</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Where the claim invite went. Agent-only</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Hash of the single-use claim token. Cleared on claim</w:t>
            </w:r>
          </w:p>
        </w:tc>
      </w:tr>
      <w:tr>
        <w:tc>
          <w:tcPr/>
          <w:p>
            <w:pPr>
              <w:pStyle w:val="Compact"/>
            </w:pPr>
            <w:r>
              <w:rPr>
                <w:rStyle w:val="VerbatimChar"/>
              </w:rPr>
              <w:t xml:space="preserve">invited_at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p>
        </w:tc>
      </w:tr>
      <w:tr>
        <w:tc>
          <w:tcPr/>
          <w:p>
            <w:pPr>
              <w:pStyle w:val="Compact"/>
            </w:pPr>
            <w:r>
              <w:rPr>
                <w:rStyle w:val="VerbatimChar"/>
              </w:rPr>
              <w:t xml:space="preserve">claimed_at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Until set, the page leaves out the note and photo (rule 15)</w:t>
            </w:r>
          </w:p>
        </w:tc>
      </w:tr>
      <w:tr>
        <w:tc>
          <w:tcPr/>
          <w:p>
            <w:pPr>
              <w:pStyle w:val="Compact"/>
            </w:pPr>
            <w:r>
              <w:rPr>
                <w:rStyle w:val="VerbatimChar"/>
              </w:rPr>
              <w:t xml:space="preserve">is_traveling</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A leader does not have to travel (rule 14). A traveling leader also has a</w:t>
            </w:r>
            <w:r>
              <w:t xml:space="preserve"> </w:t>
            </w:r>
            <w:r>
              <w:rPr>
                <w:rStyle w:val="VerbatimChar"/>
              </w:rPr>
              <w:t xml:space="preserve">group_member</w:t>
            </w:r>
            <w:r>
              <w:t xml:space="preserve"> </w:t>
            </w:r>
            <w:r>
              <w:t xml:space="preserve">row like anyone else (rule 16)</w:t>
            </w:r>
          </w:p>
        </w:tc>
      </w:tr>
      <w:tr>
        <w:tc>
          <w:tcPr/>
          <w:p>
            <w:pPr>
              <w:pStyle w:val="Compact"/>
            </w:pPr>
            <w:r>
              <w:rPr>
                <w:rStyle w:val="VerbatimChar"/>
              </w:rPr>
              <w:t xml:space="preserve">welcome_note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Shown on the public page. Max 600 characters. The only page copy a leader can edit (rule 24)</w:t>
            </w:r>
          </w:p>
        </w:tc>
      </w:tr>
      <w:tr>
        <w:tc>
          <w:tcPr/>
          <w:p>
            <w:pPr>
              <w:pStyle w:val="Compact"/>
            </w:pPr>
            <w:r>
              <w:rPr>
                <w:rStyle w:val="VerbatimChar"/>
              </w:rPr>
              <w:t xml:space="preserve">photo_document_id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w:t>
            </w:r>
            <w:r>
              <w:rPr>
                <w:rStyle w:val="VerbatimChar"/>
              </w:rPr>
              <w:t xml:space="preserve">photo</w:t>
            </w:r>
            <w:r>
              <w:t xml:space="preserve">)</w:t>
            </w:r>
          </w:p>
        </w:tc>
      </w:tr>
      <w:tr>
        <w:tc>
          <w:tcPr/>
          <w:p>
            <w:pPr>
              <w:pStyle w:val="Compact"/>
            </w:pPr>
            <w:r>
              <w:rPr>
                <w:rStyle w:val="VerbatimChar"/>
              </w:rPr>
              <w:t xml:space="preserve">digest_enabled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Daily sign-up email, default</w:t>
            </w:r>
            <w:r>
              <w:t xml:space="preserve"> </w:t>
            </w:r>
            <w:r>
              <w:rPr>
                <w:rStyle w:val="VerbatimChar"/>
              </w:rPr>
              <w:t xml:space="preserve">false</w:t>
            </w:r>
            <w:r>
              <w:t xml:space="preserve"> </w:t>
            </w:r>
            <w:r>
              <w:t xml:space="preserve">(rule 22)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removed_at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Soft removal by the agent. Access ends at once</w:t>
            </w:r>
          </w:p>
        </w:tc>
      </w:tr>
    </w:tbl>
    <w:p>
      <w:pPr>
        <w:pStyle w:val="BodyText"/>
      </w:pPr>
      <w:r>
        <w:rPr>
          <w:b/>
          <w:bCs/>
        </w:rPr>
        <w:t xml:space="preserve">Notes:</w:t>
      </w:r>
      <w:r>
        <w:t xml:space="preserve"> </w:t>
      </w:r>
      <w:r>
        <w:t xml:space="preserve">-</w:t>
      </w:r>
      <w:r>
        <w:t xml:space="preserve"> </w:t>
      </w:r>
      <w:r>
        <w:rPr>
          <w:b/>
          <w:bCs/>
        </w:rPr>
        <w:t xml:space="preserve">Leaders are not a new</w:t>
      </w:r>
      <w:r>
        <w:rPr>
          <w:b/>
          <w:bCs/>
        </w:rPr>
        <w:t xml:space="preserve"> </w:t>
      </w:r>
      <w:r>
        <w:rPr>
          <w:rStyle w:val="VerbatimChar"/>
          <w:b/>
          <w:bCs/>
        </w:rPr>
        <w:t xml:space="preserve">user_role</w:t>
      </w:r>
      <w:r>
        <w:rPr>
          <w:b/>
          <w:bCs/>
        </w:rPr>
        <w:t xml:space="preserve">.</w:t>
      </w:r>
      <w:r>
        <w:t xml:space="preserve"> </w:t>
      </w:r>
      <w:r>
        <w:t xml:space="preserve">A leader is an ordinary</w:t>
      </w:r>
      <w:r>
        <w:t xml:space="preserve"> </w:t>
      </w:r>
      <w:r>
        <w:rPr>
          <w:rStyle w:val="VerbatimChar"/>
        </w:rPr>
        <w:t xml:space="preserve">client</w:t>
      </w:r>
      <w:r>
        <w:t xml:space="preserve"> </w:t>
      </w:r>
      <w:r>
        <w:t xml:space="preserve">account that has</w:t>
      </w:r>
      <w:r>
        <w:t xml:space="preserve"> </w:t>
      </w:r>
      <w:r>
        <w:t xml:space="preserve">a live</w:t>
      </w:r>
      <w:r>
        <w:t xml:space="preserve"> </w:t>
      </w:r>
      <w:r>
        <w:rPr>
          <w:rStyle w:val="VerbatimChar"/>
        </w:rPr>
        <w:t xml:space="preserve">group_leader</w:t>
      </w:r>
      <w:r>
        <w:t xml:space="preserve"> </w:t>
      </w:r>
      <w:r>
        <w:t xml:space="preserve">row. Leadership is per group, so a role on the account would be</w:t>
      </w:r>
      <w:r>
        <w:t xml:space="preserve"> </w:t>
      </w:r>
      <w:r>
        <w:t xml:space="preserve">wrong for every other group that person joins.</w:t>
      </w:r>
      <w:r>
        <w:t xml:space="preserve"> </w:t>
      </w:r>
      <w:r>
        <w:t xml:space="preserve">-</w:t>
      </w:r>
      <w:r>
        <w:t xml:space="preserve"> </w:t>
      </w:r>
      <w:r>
        <w:rPr>
          <w:b/>
          <w:bCs/>
        </w:rPr>
        <w:t xml:space="preserve">Whose note leads the public page</w:t>
      </w:r>
      <w:r>
        <w:t xml:space="preserve"> </w:t>
      </w:r>
      <w:r>
        <w:t xml:space="preserve">(settled 2026-10-14, §23). If</w:t>
      </w:r>
      <w:r>
        <w:t xml:space="preserve"> </w:t>
      </w:r>
      <w:r>
        <w:rPr>
          <w:rStyle w:val="VerbatimChar"/>
        </w:rPr>
        <w:t xml:space="preserve">trip_group.featured_leader_id</w:t>
      </w:r>
      <w:r>
        <w:t xml:space="preserve"> </w:t>
      </w:r>
      <w:r>
        <w:t xml:space="preserve">is set and that leader is live and claimed, their note</w:t>
      </w:r>
      <w:r>
        <w:t xml:space="preserve"> </w:t>
      </w:r>
      <w:r>
        <w:t xml:space="preserve">and photo lead. Otherwise the earliest</w:t>
      </w:r>
      <w:r>
        <w:t xml:space="preserve"> </w:t>
      </w:r>
      <w:r>
        <w:rPr>
          <w:rStyle w:val="VerbatimChar"/>
        </w:rPr>
        <w:t xml:space="preserve">claimed_at</w:t>
      </w:r>
      <w:r>
        <w:t xml:space="preserve"> </w:t>
      </w:r>
      <w:r>
        <w:t xml:space="preserve">among live leaders wins, which covers</w:t>
      </w:r>
      <w:r>
        <w:t xml:space="preserve"> </w:t>
      </w:r>
      <w:r>
        <w:t xml:space="preserve">the common one-leader group with nothing to set. The agent sets or clears it from the</w:t>
      </w:r>
      <w:r>
        <w:t xml:space="preserve"> </w:t>
      </w:r>
      <w:r>
        <w:t xml:space="preserve">Leaders panel. Removing the featured leader does not need to clear the column: the read</w:t>
      </w:r>
      <w:r>
        <w:t xml:space="preserve"> </w:t>
      </w:r>
      <w:r>
        <w:t xml:space="preserve">function skips a removed or unclaimed leader and falls back to the earliest claim.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group_leader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user_id            uuid </w:t>
      </w:r>
      <w:r>
        <w:rPr>
          <w:rStyle w:val="KeywordTok"/>
        </w:rPr>
        <w:t xml:space="preserve">REFERENCES</w:t>
      </w:r>
      <w:r>
        <w:rPr>
          <w:rStyle w:val="NormalTok"/>
        </w:rPr>
        <w:t xml:space="preserve"> platform_user(</w:t>
      </w:r>
      <w:r>
        <w:rPr>
          <w:rStyle w:val="KeywordTok"/>
        </w:rPr>
        <w:t xml:space="preserve">id</w:t>
      </w:r>
      <w:r>
        <w:rPr>
          <w:rStyle w:val="NormalTok"/>
        </w:rPr>
        <w:t xml:space="preserve">),</w:t>
      </w:r>
      <w:r>
        <w:br/>
      </w:r>
      <w:r>
        <w:rPr>
          <w:rStyle w:val="NormalTok"/>
        </w:rPr>
        <w:t xml:space="preserve">    invite_email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invite_token_hash  text,</w:t>
      </w:r>
      <w:r>
        <w:br/>
      </w:r>
      <w:r>
        <w:rPr>
          <w:rStyle w:val="NormalTok"/>
        </w:rPr>
        <w:t xml:space="preserve">    invited_at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claimed_at         timestamptz,</w:t>
      </w:r>
      <w:r>
        <w:br/>
      </w:r>
      <w:r>
        <w:rPr>
          <w:rStyle w:val="NormalTok"/>
        </w:rPr>
        <w:t xml:space="preserve">    is_traveling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welcome_note       text </w:t>
      </w:r>
      <w:r>
        <w:rPr>
          <w:rStyle w:val="KeywordTok"/>
        </w:rPr>
        <w:t xml:space="preserve">CHECK</w:t>
      </w:r>
      <w:r>
        <w:rPr>
          <w:rStyle w:val="NormalTok"/>
        </w:rPr>
        <w:t xml:space="preserve"> (welcome_note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char_length(welcome_note) </w:t>
      </w:r>
      <w:r>
        <w:rPr>
          <w:rStyle w:val="OperatorTok"/>
        </w:rPr>
        <w:t xml:space="preserve">&lt;=</w:t>
      </w:r>
      <w:r>
        <w:rPr>
          <w:rStyle w:val="NormalTok"/>
        </w:rPr>
        <w:t xml:space="preserve"> </w:t>
      </w:r>
      <w:r>
        <w:rPr>
          <w:rStyle w:val="DecValTok"/>
        </w:rPr>
        <w:t xml:space="preserve">600</w:t>
      </w:r>
      <w:r>
        <w:rPr>
          <w:rStyle w:val="NormalTok"/>
        </w:rPr>
        <w:t xml:space="preserve">),</w:t>
      </w:r>
      <w:r>
        <w:br/>
      </w:r>
      <w:r>
        <w:rPr>
          <w:rStyle w:val="NormalTok"/>
        </w:rPr>
        <w:t xml:space="preserve">    photo_document_id  uuid </w:t>
      </w:r>
      <w:r>
        <w:rPr>
          <w:rStyle w:val="KeywordTok"/>
        </w:rPr>
        <w:t xml:space="preserve">REFERENCES</w:t>
      </w:r>
      <w:r>
        <w:rPr>
          <w:rStyle w:val="NormalTok"/>
        </w:rPr>
        <w:t xml:space="preserve"> document(</w:t>
      </w:r>
      <w:r>
        <w:rPr>
          <w:rStyle w:val="KeywordTok"/>
        </w:rPr>
        <w:t xml:space="preserve">id</w:t>
      </w:r>
      <w:r>
        <w:rPr>
          <w:rStyle w:val="NormalTok"/>
        </w:rPr>
        <w:t xml:space="preserve">),</w:t>
      </w:r>
      <w:r>
        <w:br/>
      </w:r>
      <w:r>
        <w:rPr>
          <w:rStyle w:val="NormalTok"/>
        </w:rPr>
        <w:t xml:space="preserve">    digest_enabled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removed_at         timestamptz,</w:t>
      </w:r>
      <w:r>
        <w:br/>
      </w:r>
      <w:r>
        <w:rPr>
          <w:rStyle w:val="NormalTok"/>
        </w:rPr>
        <w:t xml:space="preserve">    </w:t>
      </w:r>
      <w:r>
        <w:rPr>
          <w:rStyle w:val="KeywordTok"/>
        </w:rPr>
        <w:t xml:space="preserve">CHECK</w:t>
      </w:r>
      <w:r>
        <w:rPr>
          <w:rStyle w:val="NormalTok"/>
        </w:rPr>
        <w:t xml:space="preserve"> ((claimed_at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(user_id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group_leader_live_user  </w:t>
      </w:r>
      <w:r>
        <w:rPr>
          <w:rStyle w:val="KeywordTok"/>
        </w:rPr>
        <w:t xml:space="preserve">ON</w:t>
      </w:r>
      <w:r>
        <w:rPr>
          <w:rStyle w:val="NormalTok"/>
        </w:rPr>
        <w:t xml:space="preserve"> group_leader (</w:t>
      </w:r>
      <w:r>
        <w:rPr>
          <w:rStyle w:val="FunctionTok"/>
        </w:rPr>
        <w:t xml:space="preserve">group_id</w:t>
      </w:r>
      <w:r>
        <w:rPr>
          <w:rStyle w:val="NormalTok"/>
        </w:rPr>
        <w:t xml:space="preserve">, user_id)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group_leader_live_email </w:t>
      </w:r>
      <w:r>
        <w:rPr>
          <w:rStyle w:val="KeywordTok"/>
        </w:rPr>
        <w:t xml:space="preserve">ON</w:t>
      </w:r>
      <w:r>
        <w:rPr>
          <w:rStyle w:val="NormalTok"/>
        </w:rPr>
        <w:t xml:space="preserve"> group_leader (</w:t>
      </w:r>
      <w:r>
        <w:rPr>
          <w:rStyle w:val="FunctionTok"/>
        </w:rPr>
        <w:t xml:space="preserve">group_id</w:t>
      </w:r>
      <w:r>
        <w:rPr>
          <w:rStyle w:val="NormalTok"/>
        </w:rPr>
        <w:t xml:space="preserve">, invite_email) </w:t>
      </w:r>
      <w:r>
        <w:rPr>
          <w:rStyle w:val="KeywordTok"/>
        </w:rPr>
        <w:t xml:space="preserve">WHERE</w:t>
      </w:r>
      <w:r>
        <w:rPr>
          <w:rStyle w:val="NormalTok"/>
        </w:rPr>
        <w:t xml:space="preserve"> removed_at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trip_group is created first, so its featured-leader FK is added here.</w:t>
      </w:r>
      <w:r>
        <w:br/>
      </w:r>
      <w:r>
        <w:rPr>
          <w:rStyle w:val="CommentTok"/>
        </w:rPr>
        <w:t xml:space="preserve">-- The composite key stops a group from featuring another group's leader.</w:t>
      </w:r>
      <w:r>
        <w:br/>
      </w:r>
      <w:r>
        <w:rPr>
          <w:rStyle w:val="KeywordTok"/>
        </w:rPr>
        <w:t xml:space="preserve">ALTER</w:t>
      </w:r>
      <w:r>
        <w:rPr>
          <w:rStyle w:val="NormalTok"/>
        </w:rPr>
        <w:t xml:space="preserve"> </w:t>
      </w:r>
      <w:r>
        <w:rPr>
          <w:rStyle w:val="KeywordTok"/>
        </w:rPr>
        <w:t xml:space="preserve">TABLE</w:t>
      </w:r>
      <w:r>
        <w:rPr>
          <w:rStyle w:val="NormalTok"/>
        </w:rPr>
        <w:t xml:space="preserve"> group_leader </w:t>
      </w:r>
      <w:r>
        <w:rPr>
          <w:rStyle w:val="KeywordTok"/>
        </w:rPr>
        <w:t xml:space="preserve">ADD</w:t>
      </w:r>
      <w:r>
        <w:rPr>
          <w:rStyle w:val="NormalTok"/>
        </w:rPr>
        <w:t xml:space="preserve"> </w:t>
      </w:r>
      <w:r>
        <w:rPr>
          <w:rStyle w:val="KeywordTok"/>
        </w:rPr>
        <w:t xml:space="preserve">CONSTRAINT</w:t>
      </w:r>
      <w:r>
        <w:rPr>
          <w:rStyle w:val="NormalTok"/>
        </w:rPr>
        <w:t xml:space="preserve"> group_leader_id_group </w:t>
      </w:r>
      <w:r>
        <w:rPr>
          <w:rStyle w:val="KeywordTok"/>
        </w:rPr>
        <w:t xml:space="preserve">UNIQUE</w:t>
      </w:r>
      <w:r>
        <w:rPr>
          <w:rStyle w:val="NormalTok"/>
        </w:rPr>
        <w:t xml:space="preserve"> (</w:t>
      </w:r>
      <w:r>
        <w:rPr>
          <w:rStyle w:val="KeywordTok"/>
        </w:rPr>
        <w:t xml:space="preserve">id</w:t>
      </w:r>
      <w:r>
        <w:rPr>
          <w:rStyle w:val="NormalTok"/>
        </w:rPr>
        <w:t xml:space="preserve">, </w:t>
      </w:r>
      <w:r>
        <w:rPr>
          <w:rStyle w:val="FunctionTok"/>
        </w:rPr>
        <w:t xml:space="preserve">group_id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trip_group </w:t>
      </w:r>
      <w:r>
        <w:rPr>
          <w:rStyle w:val="KeywordTok"/>
        </w:rPr>
        <w:t xml:space="preserve">ADD</w:t>
      </w:r>
      <w:r>
        <w:rPr>
          <w:rStyle w:val="NormalTok"/>
        </w:rPr>
        <w:t xml:space="preserve"> </w:t>
      </w:r>
      <w:r>
        <w:rPr>
          <w:rStyle w:val="KeywordTok"/>
        </w:rPr>
        <w:t xml:space="preserve">CONSTRAINT</w:t>
      </w:r>
      <w:r>
        <w:rPr>
          <w:rStyle w:val="NormalTok"/>
        </w:rPr>
        <w:t xml:space="preserve"> trip_group_featured_leader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(featured_leader_id, </w:t>
      </w:r>
      <w:r>
        <w:rPr>
          <w:rStyle w:val="KeywordTok"/>
        </w:rPr>
        <w:t xml:space="preserve">id</w:t>
      </w:r>
      <w:r>
        <w:rPr>
          <w:rStyle w:val="NormalTok"/>
        </w:rPr>
        <w:t xml:space="preserve">) </w:t>
      </w:r>
      <w:r>
        <w:rPr>
          <w:rStyle w:val="KeywordTok"/>
        </w:rPr>
        <w:t xml:space="preserve">REFERENCES</w:t>
      </w:r>
      <w:r>
        <w:rPr>
          <w:rStyle w:val="NormalTok"/>
        </w:rPr>
        <w:t xml:space="preserve"> group_leader (</w:t>
      </w:r>
      <w:r>
        <w:rPr>
          <w:rStyle w:val="KeywordTok"/>
        </w:rPr>
        <w:t xml:space="preserve">id</w:t>
      </w:r>
      <w:r>
        <w:rPr>
          <w:rStyle w:val="NormalTok"/>
        </w:rPr>
        <w:t xml:space="preserve">, </w:t>
      </w:r>
      <w:r>
        <w:rPr>
          <w:rStyle w:val="FunctionTok"/>
        </w:rPr>
        <w:t xml:space="preserve">group_id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GroupLeader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agent-only; never in a leader- or member-facing DTO</w:t>
      </w:r>
      <w:r>
        <w:br/>
      </w:r>
      <w:r>
        <w:rPr>
          <w:rStyle w:val="NormalTok"/>
        </w:rPr>
        <w:t xml:space="preserve">    </w:t>
      </w:r>
      <w:r>
        <w:rPr>
          <w:rStyle w:val="KeywordTok"/>
        </w:rPr>
        <w:t xml:space="preserve">val</w:t>
      </w:r>
      <w:r>
        <w:rPr>
          <w:rStyle w:val="NormalTok"/>
        </w:rPr>
        <w:t xml:space="preserve"> </w:t>
      </w:r>
      <w:r>
        <w:rPr>
          <w:rStyle w:val="VariableTok"/>
        </w:rPr>
        <w:t xml:space="preserve">invitedAt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isTraveling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welcomeNote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photoDocumentId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removedAt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5"/>
    <w:bookmarkStart w:id="86" w:name="groupoption"/>
    <w:p>
      <w:pPr>
        <w:pStyle w:val="Heading3"/>
      </w:pPr>
      <w:r>
        <w:t xml:space="preserve">16.3 GroupOption</w:t>
      </w:r>
    </w:p>
    <w:p>
      <w:pPr>
        <w:pStyle w:val="FirstParagraph"/>
      </w:pPr>
      <w:r>
        <w:rPr>
          <w:b/>
          <w:bCs/>
        </w:rPr>
        <w:t xml:space="preserve">Purpose:</w:t>
      </w:r>
      <w:r>
        <w:t xml:space="preserve"> </w:t>
      </w:r>
      <w:r>
        <w:t xml:space="preserve">One thing a party can sign up for: a cabin type, a land package, day-trip</w:t>
      </w:r>
      <w:r>
        <w:t xml:space="preserve"> </w:t>
      </w:r>
      <w:r>
        <w:t xml:space="preserve">only, a cabin plus airfare (rule 6).</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“Balcony”</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p>
        </w:tc>
      </w:tr>
      <w:tr>
        <w:tc>
          <w:tcPr/>
          <w:p>
            <w:pPr>
              <w:pStyle w:val="Compact"/>
            </w:pPr>
            <w:r>
              <w:rPr>
                <w:rStyle w:val="VerbatimChar"/>
              </w:rPr>
              <w:t xml:space="preserve">price_per_person_cents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Fixed, agent-entered (rule 7). Not a live supplier rate</w:t>
            </w:r>
          </w:p>
        </w:tc>
      </w:tr>
      <w:tr>
        <w:tc>
          <w:tcPr/>
          <w:p>
            <w:pPr>
              <w:pStyle w:val="Compact"/>
            </w:pPr>
            <w:r>
              <w:rPr>
                <w:rStyle w:val="VerbatimChar"/>
              </w:rPr>
              <w:t xml:space="preserve">deposit_per_person_cents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Matches the group</w:t>
            </w:r>
          </w:p>
        </w:tc>
      </w:tr>
      <w:tr>
        <w:tc>
          <w:tcPr/>
          <w:p>
            <w:pPr>
              <w:pStyle w:val="Compact"/>
            </w:pPr>
            <w:r>
              <w:rPr>
                <w:rStyle w:val="VerbatimChar"/>
              </w:rPr>
              <w:t xml:space="preserve">max_occupancy</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per unit (</w:t>
            </w:r>
            <w:r>
              <w:t xml:space="preserve">“sleeps up to 4”</w:t>
            </w:r>
            <w:r>
              <w:t xml:space="preserve">)</w:t>
            </w:r>
          </w:p>
        </w:tc>
      </w:tr>
      <w:tr>
        <w:tc>
          <w:tcPr/>
          <w:p>
            <w:pPr>
              <w:pStyle w:val="Compact"/>
            </w:pPr>
            <w:r>
              <w:rPr>
                <w:rStyle w:val="VerbatimChar"/>
              </w:rPr>
              <w:t xml:space="preserve">unit_limit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How many</w:t>
            </w:r>
            <w:r>
              <w:t xml:space="preserve"> </w:t>
            </w:r>
            <w:r>
              <w:rPr>
                <w:b/>
                <w:bCs/>
              </w:rPr>
              <w:t xml:space="preserve">units</w:t>
            </w:r>
            <w:r>
              <w:t xml:space="preserve"> </w:t>
            </w:r>
            <w:r>
              <w:t xml:space="preserve">(cabins, packages) the agent holds. Counted in parties, because one party takes one unit. NULL means no limit (rule 10)</w:t>
            </w:r>
          </w:p>
        </w:tc>
      </w:tr>
      <w:tr>
        <w:tc>
          <w:tcPr/>
          <w:p>
            <w:pPr>
              <w:pStyle w:val="Compact"/>
            </w:pPr>
            <w:r>
              <w:rPr>
                <w:rStyle w:val="VerbatimChar"/>
              </w:rPr>
              <w:t xml:space="preserve">is_public</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Visitors and leaders see only public options (rule 8)</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An option with parties on it is archived, never deleted</w:t>
            </w:r>
          </w:p>
        </w:tc>
      </w:tr>
    </w:tbl>
    <w:p>
      <w:pPr>
        <w:pStyle w:val="BodyText"/>
      </w:pPr>
      <w:r>
        <w:rPr>
          <w:b/>
          <w:bCs/>
        </w:rPr>
        <w:t xml:space="preserve">Notes:</w:t>
      </w:r>
      <w:r>
        <w:t xml:space="preserve"> </w:t>
      </w:r>
      <w:r>
        <w:t xml:space="preserve">-</w:t>
      </w:r>
      <w:r>
        <w:t xml:space="preserve"> </w:t>
      </w:r>
      <w:r>
        <w:rPr>
          <w:b/>
          <w:bCs/>
        </w:rPr>
        <w:t xml:space="preserve">A hidden option’s name never reaches a leader.</w:t>
      </w:r>
      <w:r>
        <w:t xml:space="preserve"> </w:t>
      </w:r>
      <w:r>
        <w:t xml:space="preserve">The leader read model prints</w:t>
      </w:r>
      <w:r>
        <w:t xml:space="preserve"> </w:t>
      </w:r>
      <w:r>
        <w:t xml:space="preserve">“Arranged by Gyasi”</w:t>
      </w:r>
      <w:r>
        <w:t xml:space="preserve"> </w:t>
      </w:r>
      <w:r>
        <w:t xml:space="preserve">in its place (rule 30). The agent’s name is read from the group’s</w:t>
      </w:r>
      <w:r>
        <w:t xml:space="preserve"> </w:t>
      </w:r>
      <w:r>
        <w:t xml:space="preserve">agent row, not hard-coded.</w:t>
      </w:r>
      <w:r>
        <w:t xml:space="preserve"> </w:t>
      </w:r>
      <w:r>
        <w:t xml:space="preserve">-</w:t>
      </w:r>
      <w:r>
        <w:t xml:space="preserve"> </w:t>
      </w:r>
      <w:r>
        <w:rPr>
          <w:b/>
          <w:bCs/>
        </w:rPr>
        <w:t xml:space="preserve">The two capacities count different things on purpose.</w:t>
      </w:r>
      <w:r>
        <w:t xml:space="preserve"> </w:t>
      </w:r>
      <w:r>
        <w:rPr>
          <w:rStyle w:val="VerbatimChar"/>
        </w:rPr>
        <w:t xml:space="preserve">trip_group.cap_people</w:t>
      </w:r>
      <w:r>
        <w:t xml:space="preserve"> </w:t>
      </w:r>
      <w:r>
        <w:t xml:space="preserve">counts</w:t>
      </w:r>
      <w:r>
        <w:t xml:space="preserve"> </w:t>
      </w:r>
      <w:r>
        <w:t xml:space="preserve">heads, because the ship and the venue fill by headcount.</w:t>
      </w:r>
      <w:r>
        <w:t xml:space="preserve"> </w:t>
      </w:r>
      <w:r>
        <w:rPr>
          <w:rStyle w:val="VerbatimChar"/>
        </w:rPr>
        <w:t xml:space="preserve">unit_limit</w:t>
      </w:r>
      <w:r>
        <w:t xml:space="preserve"> </w:t>
      </w:r>
      <w:r>
        <w:t xml:space="preserve">counts parties,</w:t>
      </w:r>
      <w:r>
        <w:t xml:space="preserve"> </w:t>
      </w:r>
      <w:r>
        <w:t xml:space="preserve">because the agent holds eight cabins, not sixteen people.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group_option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price_per_person_cents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deposit_per_person_cents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(deposit_per_person_cents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max_occupancy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(max_occupancy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unit_limit                </w:t>
      </w:r>
      <w:r>
        <w:rPr>
          <w:rStyle w:val="DataTypeTok"/>
        </w:rPr>
        <w:t xml:space="preserve">integer</w:t>
      </w:r>
      <w:r>
        <w:rPr>
          <w:rStyle w:val="NormalTok"/>
        </w:rPr>
        <w:t xml:space="preserve"> </w:t>
      </w:r>
      <w:r>
        <w:rPr>
          <w:rStyle w:val="KeywordTok"/>
        </w:rPr>
        <w:t xml:space="preserve">CHECK</w:t>
      </w:r>
      <w:r>
        <w:rPr>
          <w:rStyle w:val="NormalTok"/>
        </w:rPr>
        <w:t xml:space="preserve"> (unit_limit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unit_limit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(deposit_per_person_cents </w:t>
      </w:r>
      <w:r>
        <w:rPr>
          <w:rStyle w:val="OperatorTok"/>
        </w:rPr>
        <w:t xml:space="preserve">&lt;=</w:t>
      </w:r>
      <w:r>
        <w:rPr>
          <w:rStyle w:val="NormalTok"/>
        </w:rPr>
        <w:t xml:space="preserve"> price_per_person_cents)</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group_option_group_order </w:t>
      </w:r>
      <w:r>
        <w:rPr>
          <w:rStyle w:val="KeywordTok"/>
        </w:rPr>
        <w:t xml:space="preserve">ON</w:t>
      </w:r>
      <w:r>
        <w:rPr>
          <w:rStyle w:val="NormalTok"/>
        </w:rPr>
        <w:t xml:space="preserve"> group_option (</w:t>
      </w:r>
      <w:r>
        <w:rPr>
          <w:rStyle w:val="FunctionTok"/>
        </w:rPr>
        <w:t xml:space="preserve">group_id</w:t>
      </w:r>
      <w:r>
        <w:rPr>
          <w:rStyle w:val="NormalTok"/>
        </w:rPr>
        <w:t xml:space="preserve">, order_index);</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GroupOption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pricePerPersonCents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depositPerPersonCents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maxOccupancy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unitLimit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isPublic</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6"/>
    <w:bookmarkStart w:id="87" w:name="groupmember-one-party"/>
    <w:p>
      <w:pPr>
        <w:pStyle w:val="Heading3"/>
      </w:pPr>
      <w:r>
        <w:t xml:space="preserve">16.4 GroupMember (one party)</w:t>
      </w:r>
    </w:p>
    <w:p>
      <w:pPr>
        <w:pStyle w:val="FirstParagraph"/>
      </w:pPr>
      <w:r>
        <w:rPr>
          <w:b/>
          <w:bCs/>
        </w:rPr>
        <w:t xml:space="preserve">Purpose:</w:t>
      </w:r>
      <w:r>
        <w:t xml:space="preserve"> </w:t>
      </w:r>
      <w:r>
        <w:t xml:space="preserve">One party in a group: who owns it, which option it chose, how many people,</w:t>
      </w:r>
      <w:r>
        <w:t xml:space="preserve"> </w:t>
      </w:r>
      <w:r>
        <w:t xml:space="preserve">and where it stands. This replaces the old one-row-per-person</w:t>
      </w:r>
      <w:r>
        <w:t xml:space="preserve"> </w:t>
      </w:r>
      <w:r>
        <w:rPr>
          <w:rStyle w:val="VerbatimChar"/>
        </w:rPr>
        <w:t xml:space="preserve">group_member</w:t>
      </w:r>
      <w:r>
        <w:t xml:space="preserve">.</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option_id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GroupOption. For a waitlisted party, the option it is waiting for (rule 10)</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the party owner. NULL only while</w:t>
            </w:r>
            <w:r>
              <w:t xml:space="preserve"> </w:t>
            </w:r>
            <w:r>
              <w:rPr>
                <w:rStyle w:val="VerbatimChar"/>
              </w:rPr>
              <w:t xml:space="preserve">invited</w:t>
            </w:r>
            <w:r>
              <w:t xml:space="preserve"> </w:t>
            </w:r>
            <w:r>
              <w:t xml:space="preserve">and not yet claimed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unique. Set when the party first</w:t>
            </w:r>
            <w:r>
              <w:t xml:space="preserve"> </w:t>
            </w:r>
            <w:r>
              <w:rPr>
                <w:b/>
                <w:bCs/>
              </w:rPr>
              <w:t xml:space="preserve">holds a spot</w:t>
            </w:r>
            <w:r>
              <w:t xml:space="preserve"> </w:t>
            </w:r>
            <w:r>
              <w:t xml:space="preserve">(see Notes)</w:t>
            </w:r>
          </w:p>
        </w:tc>
      </w:tr>
      <w:tr>
        <w:tc>
          <w:tcPr/>
          <w:p>
            <w:pPr>
              <w:pStyle w:val="Compact"/>
            </w:pPr>
            <w:r>
              <w:rPr>
                <w:rStyle w:val="VerbatimChar"/>
              </w:rPr>
              <w:t xml:space="preserve">status</w:t>
            </w:r>
          </w:p>
        </w:tc>
        <w:tc>
          <w:tcPr/>
          <w:p>
            <w:pPr>
              <w:pStyle w:val="Compact"/>
            </w:pPr>
            <w:r>
              <w:rPr>
                <w:rStyle w:val="VerbatimChar"/>
              </w:rPr>
              <w:t xml:space="preserve">group_member_status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See the lifecycle below</w:t>
            </w:r>
          </w:p>
        </w:tc>
      </w:tr>
      <w:tr>
        <w:tc>
          <w:tcPr/>
          <w:p>
            <w:pPr>
              <w:pStyle w:val="Compact"/>
            </w:pPr>
            <w:r>
              <w:rPr>
                <w:rStyle w:val="VerbatimChar"/>
              </w:rPr>
              <w:t xml:space="preserve">source</w:t>
            </w:r>
          </w:p>
        </w:tc>
        <w:tc>
          <w:tcPr/>
          <w:p>
            <w:pPr>
              <w:pStyle w:val="Compact"/>
            </w:pPr>
            <w:r>
              <w:rPr>
                <w:rStyle w:val="VerbatimChar"/>
              </w:rPr>
              <w:t xml:space="preserve">group_member_source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r>
      <w:tr>
        <w:tc>
          <w:tcPr/>
          <w:p>
            <w:pPr>
              <w:pStyle w:val="Compact"/>
            </w:pPr>
            <w:r>
              <w:rPr>
                <w:rStyle w:val="VerbatimChar"/>
              </w:rPr>
              <w:t xml:space="preserve">party_size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People in the party. What capacity counts</w:t>
            </w:r>
          </w:p>
        </w:tc>
      </w:tr>
      <w:tr>
        <w:tc>
          <w:tcPr/>
          <w:p>
            <w:pPr>
              <w:pStyle w:val="Compact"/>
            </w:pPr>
            <w:r>
              <w:rPr>
                <w:rStyle w:val="VerbatimChar"/>
              </w:rPr>
              <w:t xml:space="preserve">invite_email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Only for a leader-added or agent-added party before it is claimed. Agent-only,</w:t>
            </w:r>
            <w:r>
              <w:t xml:space="preserve"> </w:t>
            </w:r>
            <w:r>
              <w:rPr>
                <w:b/>
                <w:bCs/>
              </w:rPr>
              <w:t xml:space="preserve">never shown to the leader who typed it</w:t>
            </w:r>
            <w:r>
              <w:t xml:space="preserve"> </w:t>
            </w:r>
            <w:r>
              <w:t xml:space="preserve">(rule 18)</w:t>
            </w:r>
          </w:p>
        </w:tc>
      </w:tr>
      <w:tr>
        <w:tc>
          <w:tcPr/>
          <w:p>
            <w:pPr>
              <w:pStyle w:val="Compact"/>
            </w:pPr>
            <w:r>
              <w:rPr>
                <w:rStyle w:val="VerbatimChar"/>
              </w:rPr>
              <w:t xml:space="preserve">invite_token_hash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Single-use claim token, cleared on claim</w:t>
            </w:r>
          </w:p>
        </w:tc>
      </w:tr>
      <w:tr>
        <w:tc>
          <w:tcPr/>
          <w:p>
            <w:pPr>
              <w:pStyle w:val="Compact"/>
            </w:pPr>
            <w:r>
              <w:rPr>
                <w:rStyle w:val="VerbatimChar"/>
              </w:rPr>
              <w:t xml:space="preserve">invited_by_leader_id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GroupLeader, for</w:t>
            </w:r>
            <w:r>
              <w:t xml:space="preserve"> </w:t>
            </w:r>
            <w:r>
              <w:t xml:space="preserve">“Added by Marcus Webb”</w:t>
            </w:r>
          </w:p>
        </w:tc>
      </w:tr>
      <w:tr>
        <w:tc>
          <w:tcPr/>
          <w:p>
            <w:pPr>
              <w:pStyle w:val="Compact"/>
            </w:pPr>
            <w:r>
              <w:rPr>
                <w:rStyle w:val="VerbatimChar"/>
              </w:rPr>
              <w:t xml:space="preserve">hold_expires_at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an unclaimed invite releases its spots (rule 19)</w:t>
            </w:r>
          </w:p>
        </w:tc>
      </w:tr>
      <w:tr>
        <w:tc>
          <w:tcPr/>
          <w:p>
            <w:pPr>
              <w:pStyle w:val="Compact"/>
            </w:pPr>
            <w:r>
              <w:rPr>
                <w:rStyle w:val="VerbatimChar"/>
              </w:rPr>
              <w:t xml:space="preserve">waitlist_position</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waitlisted</w:t>
            </w:r>
            <w:r>
              <w:t xml:space="preserve"> </w:t>
            </w:r>
            <w:r>
              <w:t xml:space="preserve">or</w:t>
            </w:r>
            <w:r>
              <w:t xml:space="preserve"> </w:t>
            </w:r>
            <w:r>
              <w:rPr>
                <w:rStyle w:val="VerbatimChar"/>
              </w:rPr>
              <w:t xml:space="preserve">offered</w:t>
            </w:r>
            <w:r>
              <w:t xml:space="preserve">. Lower goes first</w:t>
            </w:r>
          </w:p>
        </w:tc>
      </w:tr>
      <w:tr>
        <w:tc>
          <w:tcPr/>
          <w:p>
            <w:pPr>
              <w:pStyle w:val="Compact"/>
            </w:pPr>
            <w:r>
              <w:rPr>
                <w:rStyle w:val="VerbatimChar"/>
              </w:rPr>
              <w:t xml:space="preserve">offer_expires_at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only while</w:t>
            </w:r>
            <w:r>
              <w:t xml:space="preserve"> </w:t>
            </w:r>
            <w:r>
              <w:rPr>
                <w:rStyle w:val="VerbatimChar"/>
              </w:rPr>
              <w:t xml:space="preserve">offered</w:t>
            </w:r>
            <w:r>
              <w:t xml:space="preserve"> </w:t>
            </w:r>
            <w:r>
              <w:t xml:space="preserve">(rule 12)</w:t>
            </w:r>
          </w:p>
        </w:tc>
      </w:tr>
      <w:tr>
        <w:tc>
          <w:tcPr/>
          <w:p>
            <w:pPr>
              <w:pStyle w:val="Compact"/>
            </w:pPr>
            <w:r>
              <w:rPr>
                <w:rStyle w:val="VerbatimChar"/>
              </w:rPr>
              <w:t xml:space="preserve">signed_up_at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Shown to the leader as</w:t>
            </w:r>
            <w:r>
              <w:t xml:space="preserve"> </w:t>
            </w:r>
            <w:r>
              <w:t xml:space="preserve">“Signed up”</w:t>
            </w:r>
          </w:p>
        </w:tc>
      </w:tr>
      <w:tr>
        <w:tc>
          <w:tcPr/>
          <w:p>
            <w:pPr>
              <w:pStyle w:val="Compact"/>
            </w:pPr>
            <w:r>
              <w:rPr>
                <w:rStyle w:val="VerbatimChar"/>
              </w:rPr>
              <w:t xml:space="preserve">confirmed_at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cancelled_at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Optimistic concurrency</w:t>
            </w:r>
          </w:p>
        </w:tc>
      </w:tr>
    </w:tbl>
    <w:p>
      <w:pPr>
        <w:pStyle w:val="BodyText"/>
      </w:pPr>
      <w:r>
        <w:rPr>
          <w:b/>
          <w:bCs/>
        </w:rPr>
        <w:t xml:space="preserve">Lifecycle (</w:t>
      </w:r>
      <w:r>
        <w:rPr>
          <w:rStyle w:val="VerbatimChar"/>
          <w:b/>
          <w:bCs/>
        </w:rPr>
        <w:t xml:space="preserve">group_member_status</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Holds spots?</w:t>
            </w:r>
          </w:p>
        </w:tc>
        <w:tc>
          <w:tcPr/>
          <w:p>
            <w:pPr>
              <w:pStyle w:val="Compact"/>
            </w:pPr>
            <w:r>
              <w:t xml:space="preserve">Has a Trip?</w:t>
            </w:r>
          </w:p>
        </w:tc>
        <w:tc>
          <w:tcPr/>
          <w:p>
            <w:pPr>
              <w:pStyle w:val="Compact"/>
            </w:pPr>
            <w:r>
              <w:t xml:space="preserve">How it gets here</w:t>
            </w:r>
          </w:p>
        </w:tc>
      </w:tr>
      <w:tr>
        <w:tc>
          <w:tcPr/>
          <w:p>
            <w:pPr>
              <w:pStyle w:val="Compact"/>
            </w:pPr>
            <w:r>
              <w:rPr>
                <w:rStyle w:val="VerbatimChar"/>
              </w:rPr>
              <w:t xml:space="preserve">invited</w:t>
            </w:r>
          </w:p>
        </w:tc>
        <w:tc>
          <w:tcPr/>
          <w:p>
            <w:pPr>
              <w:pStyle w:val="Compact"/>
            </w:pPr>
            <w:r>
              <w:t xml:space="preserve">Yes, until</w:t>
            </w:r>
            <w:r>
              <w:t xml:space="preserve"> </w:t>
            </w:r>
            <w:r>
              <w:rPr>
                <w:rStyle w:val="VerbatimChar"/>
              </w:rPr>
              <w:t xml:space="preserve">hold_expires_at</w:t>
            </w:r>
          </w:p>
        </w:tc>
        <w:tc>
          <w:tcPr/>
          <w:p>
            <w:pPr>
              <w:pStyle w:val="Compact"/>
            </w:pPr>
            <w:r>
              <w:t xml:space="preserve">No</w:t>
            </w:r>
          </w:p>
        </w:tc>
        <w:tc>
          <w:tcPr/>
          <w:p>
            <w:pPr>
              <w:pStyle w:val="Compact"/>
            </w:pPr>
            <w:r>
              <w:t xml:space="preserve">A leader or the agent added the party (rule 19)</w:t>
            </w:r>
          </w:p>
        </w:tc>
      </w:tr>
      <w:tr>
        <w:tc>
          <w:tcPr/>
          <w:p>
            <w:pPr>
              <w:pStyle w:val="Compact"/>
            </w:pPr>
            <w:r>
              <w:rPr>
                <w:rStyle w:val="VerbatimChar"/>
              </w:rPr>
              <w:t xml:space="preserve">requested</w:t>
            </w:r>
          </w:p>
        </w:tc>
        <w:tc>
          <w:tcPr/>
          <w:p>
            <w:pPr>
              <w:pStyle w:val="Compact"/>
            </w:pPr>
            <w:r>
              <w:t xml:space="preserve">Yes</w:t>
            </w:r>
          </w:p>
        </w:tc>
        <w:tc>
          <w:tcPr/>
          <w:p>
            <w:pPr>
              <w:pStyle w:val="Compact"/>
            </w:pPr>
            <w:r>
              <w:t xml:space="preserve">Yes, in</w:t>
            </w:r>
            <w:r>
              <w:t xml:space="preserve"> </w:t>
            </w:r>
            <w:r>
              <w:rPr>
                <w:rStyle w:val="VerbatimChar"/>
              </w:rPr>
              <w:t xml:space="preserve">inquiry</w:t>
            </w:r>
          </w:p>
        </w:tc>
        <w:tc>
          <w:tcPr/>
          <w:p>
            <w:pPr>
              <w:pStyle w:val="Compact"/>
            </w:pPr>
            <w:r>
              <w:t xml:space="preserve">Signed up on the page, or claimed an invite (rule 4)</w:t>
            </w:r>
          </w:p>
        </w:tc>
      </w:tr>
      <w:tr>
        <w:tc>
          <w:tcPr/>
          <w:p>
            <w:pPr>
              <w:pStyle w:val="Compact"/>
            </w:pPr>
            <w:r>
              <w:rPr>
                <w:rStyle w:val="VerbatimChar"/>
              </w:rPr>
              <w:t xml:space="preserve">confirmed</w:t>
            </w:r>
          </w:p>
        </w:tc>
        <w:tc>
          <w:tcPr/>
          <w:p>
            <w:pPr>
              <w:pStyle w:val="Compact"/>
            </w:pPr>
            <w:r>
              <w:t xml:space="preserve">Yes</w:t>
            </w:r>
          </w:p>
        </w:tc>
        <w:tc>
          <w:tcPr/>
          <w:p>
            <w:pPr>
              <w:pStyle w:val="Compact"/>
            </w:pPr>
            <w:r>
              <w:t xml:space="preserve">Yes</w:t>
            </w:r>
          </w:p>
        </w:tc>
        <w:tc>
          <w:tcPr/>
          <w:p>
            <w:pPr>
              <w:pStyle w:val="Compact"/>
            </w:pPr>
            <w:r>
              <w:t xml:space="preserve">The agent confirmed the spot</w:t>
            </w:r>
          </w:p>
        </w:tc>
      </w:tr>
      <w:tr>
        <w:tc>
          <w:tcPr/>
          <w:p>
            <w:pPr>
              <w:pStyle w:val="Compact"/>
            </w:pPr>
            <w:r>
              <w:rPr>
                <w:rStyle w:val="VerbatimChar"/>
              </w:rPr>
              <w:t xml:space="preserve">waitlisted</w:t>
            </w:r>
          </w:p>
        </w:tc>
        <w:tc>
          <w:tcPr/>
          <w:p>
            <w:pPr>
              <w:pStyle w:val="Compact"/>
            </w:pPr>
            <w:r>
              <w:t xml:space="preserve">No</w:t>
            </w:r>
          </w:p>
        </w:tc>
        <w:tc>
          <w:tcPr/>
          <w:p>
            <w:pPr>
              <w:pStyle w:val="Compact"/>
            </w:pPr>
            <w:r>
              <w:t xml:space="preserve">No</w:t>
            </w:r>
          </w:p>
        </w:tc>
        <w:tc>
          <w:tcPr/>
          <w:p>
            <w:pPr>
              <w:pStyle w:val="Compact"/>
            </w:pPr>
            <w:r>
              <w:t xml:space="preserve">Signed up while the group or option was full (rule 11)</w:t>
            </w:r>
          </w:p>
        </w:tc>
      </w:tr>
      <w:tr>
        <w:tc>
          <w:tcPr/>
          <w:p>
            <w:pPr>
              <w:pStyle w:val="Compact"/>
            </w:pPr>
            <w:r>
              <w:rPr>
                <w:rStyle w:val="VerbatimChar"/>
              </w:rPr>
              <w:t xml:space="preserve">offered</w:t>
            </w:r>
          </w:p>
        </w:tc>
        <w:tc>
          <w:tcPr/>
          <w:p>
            <w:pPr>
              <w:pStyle w:val="Compact"/>
            </w:pPr>
            <w:r>
              <w:t xml:space="preserve">Yes, until</w:t>
            </w:r>
            <w:r>
              <w:t xml:space="preserve"> </w:t>
            </w:r>
            <w:r>
              <w:rPr>
                <w:rStyle w:val="VerbatimChar"/>
              </w:rPr>
              <w:t xml:space="preserve">offer_expires_at</w:t>
            </w:r>
          </w:p>
        </w:tc>
        <w:tc>
          <w:tcPr/>
          <w:p>
            <w:pPr>
              <w:pStyle w:val="Compact"/>
            </w:pPr>
            <w:r>
              <w:t xml:space="preserve">No</w:t>
            </w:r>
          </w:p>
        </w:tc>
        <w:tc>
          <w:tcPr/>
          <w:p>
            <w:pPr>
              <w:pStyle w:val="Compact"/>
            </w:pPr>
            <w:r>
              <w:t xml:space="preserve">A spot opened and the agent’s offer went out (rule 12)</w:t>
            </w:r>
          </w:p>
        </w:tc>
      </w:tr>
      <w:tr>
        <w:tc>
          <w:tcPr/>
          <w:p>
            <w:pPr>
              <w:pStyle w:val="Compact"/>
            </w:pPr>
            <w:r>
              <w:rPr>
                <w:rStyle w:val="VerbatimChar"/>
              </w:rPr>
              <w:t xml:space="preserve">declined</w:t>
            </w:r>
          </w:p>
        </w:tc>
        <w:tc>
          <w:tcPr/>
          <w:p>
            <w:pPr>
              <w:pStyle w:val="Compact"/>
            </w:pPr>
            <w:r>
              <w:t xml:space="preserve">No</w:t>
            </w:r>
          </w:p>
        </w:tc>
        <w:tc>
          <w:tcPr/>
          <w:p>
            <w:pPr>
              <w:pStyle w:val="Compact"/>
            </w:pPr>
            <w:r>
              <w:t xml:space="preserve">No</w:t>
            </w:r>
          </w:p>
        </w:tc>
        <w:tc>
          <w:tcPr/>
          <w:p>
            <w:pPr>
              <w:pStyle w:val="Compact"/>
            </w:pPr>
            <w:r>
              <w:t xml:space="preserve">Turned the offer down (</w:t>
            </w:r>
            <w:r>
              <w:t xml:space="preserve">“take me off the list”</w:t>
            </w:r>
            <w:r>
              <w:t xml:space="preserve">)</w:t>
            </w:r>
          </w:p>
        </w:tc>
      </w:tr>
      <w:tr>
        <w:tc>
          <w:tcPr/>
          <w:p>
            <w:pPr>
              <w:pStyle w:val="Compact"/>
            </w:pPr>
            <w:r>
              <w:rPr>
                <w:rStyle w:val="VerbatimChar"/>
              </w:rPr>
              <w:t xml:space="preserve">expired</w:t>
            </w:r>
          </w:p>
        </w:tc>
        <w:tc>
          <w:tcPr/>
          <w:p>
            <w:pPr>
              <w:pStyle w:val="Compact"/>
            </w:pPr>
            <w:r>
              <w:t xml:space="preserve">No</w:t>
            </w:r>
          </w:p>
        </w:tc>
        <w:tc>
          <w:tcPr/>
          <w:p>
            <w:pPr>
              <w:pStyle w:val="Compact"/>
            </w:pPr>
            <w:r>
              <w:t xml:space="preserve">No</w:t>
            </w:r>
          </w:p>
        </w:tc>
        <w:tc>
          <w:tcPr/>
          <w:p>
            <w:pPr>
              <w:pStyle w:val="Compact"/>
            </w:pPr>
            <w:r>
              <w:t xml:space="preserve">An invite ran out of time.</w:t>
            </w:r>
            <w:r>
              <w:t xml:space="preserve"> </w:t>
            </w:r>
            <w:r>
              <w:rPr>
                <w:b/>
                <w:bCs/>
              </w:rPr>
              <w:t xml:space="preserve">An offer that runs out does not land here</w:t>
            </w:r>
            <w:r>
              <w:t xml:space="preserve"> </w:t>
            </w:r>
            <w:r>
              <w:t xml:space="preserve">(see Notes)</w:t>
            </w:r>
          </w:p>
        </w:tc>
      </w:tr>
      <w:tr>
        <w:tc>
          <w:tcPr/>
          <w:p>
            <w:pPr>
              <w:pStyle w:val="Compact"/>
            </w:pPr>
            <w:r>
              <w:rPr>
                <w:rStyle w:val="VerbatimChar"/>
              </w:rPr>
              <w:t xml:space="preserve">cancelled</w:t>
            </w:r>
          </w:p>
        </w:tc>
        <w:tc>
          <w:tcPr/>
          <w:p>
            <w:pPr>
              <w:pStyle w:val="Compact"/>
            </w:pPr>
            <w:r>
              <w:t xml:space="preserve">No</w:t>
            </w:r>
          </w:p>
        </w:tc>
        <w:tc>
          <w:tcPr/>
          <w:p>
            <w:pPr>
              <w:pStyle w:val="Compact"/>
            </w:pPr>
            <w:r>
              <w:t xml:space="preserve">Kept,</w:t>
            </w:r>
            <w:r>
              <w:t xml:space="preserve"> </w:t>
            </w:r>
            <w:r>
              <w:rPr>
                <w:rStyle w:val="VerbatimChar"/>
              </w:rPr>
              <w:t xml:space="preserve">cancelled</w:t>
            </w:r>
          </w:p>
        </w:tc>
        <w:tc>
          <w:tcPr/>
          <w:p>
            <w:pPr>
              <w:pStyle w:val="Compact"/>
            </w:pPr>
            <w:r>
              <w:t xml:space="preserve">Only the party or the agent can cancel (rules 20 and 26)</w:t>
            </w:r>
          </w:p>
        </w:tc>
      </w:tr>
    </w:tbl>
    <w:p>
      <w:pPr>
        <w:pStyle w:val="BodyText"/>
      </w:pPr>
      <w:r>
        <w:rPr>
          <w:b/>
          <w:bCs/>
        </w:rPr>
        <w:t xml:space="preserve">Notes:</w:t>
      </w:r>
      <w:r>
        <w:t xml:space="preserve"> </w:t>
      </w:r>
      <w:r>
        <w:t xml:space="preserve">-</w:t>
      </w:r>
      <w:r>
        <w:t xml:space="preserve"> </w:t>
      </w:r>
      <w:r>
        <w:rPr>
          <w:b/>
          <w:bCs/>
        </w:rPr>
        <w:t xml:space="preserve">A party gets a Trip when it first holds a spot it has accepted,</w:t>
      </w:r>
      <w:r>
        <w:t xml:space="preserve"> </w:t>
      </w:r>
      <w:r>
        <w:t xml:space="preserve">which is</w:t>
      </w:r>
      <w:r>
        <w:t xml:space="preserve"> </w:t>
      </w:r>
      <w:r>
        <w:rPr>
          <w:rStyle w:val="VerbatimChar"/>
        </w:rPr>
        <w:t xml:space="preserve">requested</w:t>
      </w:r>
      <w:r>
        <w:t xml:space="preserve">.</w:t>
      </w:r>
      <w:r>
        <w:t xml:space="preserve"> </w:t>
      </w:r>
      <w:r>
        <w:t xml:space="preserve">A waitlisted party has nothing to book yet, and a Trip in</w:t>
      </w:r>
      <w:r>
        <w:t xml:space="preserve"> </w:t>
      </w:r>
      <w:r>
        <w:rPr>
          <w:rStyle w:val="VerbatimChar"/>
        </w:rPr>
        <w:t xml:space="preserve">inquiry</w:t>
      </w:r>
      <w:r>
        <w:t xml:space="preserve"> </w:t>
      </w:r>
      <w:r>
        <w:t xml:space="preserve">for every hopeful</w:t>
      </w:r>
      <w:r>
        <w:t xml:space="preserve"> </w:t>
      </w:r>
      <w:r>
        <w:t xml:space="preserve">would flood the agent’s worklist. An</w:t>
      </w:r>
      <w:r>
        <w:t xml:space="preserve"> </w:t>
      </w:r>
      <w:r>
        <w:rPr>
          <w:rStyle w:val="VerbatimChar"/>
        </w:rPr>
        <w:t xml:space="preserve">offered</w:t>
      </w:r>
      <w:r>
        <w:t xml:space="preserve"> </w:t>
      </w:r>
      <w:r>
        <w:t xml:space="preserve">party that says yes moves to</w:t>
      </w:r>
      <w:r>
        <w:t xml:space="preserve"> </w:t>
      </w:r>
      <w:r>
        <w:rPr>
          <w:rStyle w:val="VerbatimChar"/>
        </w:rPr>
        <w:t xml:space="preserve">requested</w:t>
      </w:r>
      <w:r>
        <w:t xml:space="preserve"> </w:t>
      </w:r>
      <w:r>
        <w:t xml:space="preserve">and gets its Trip then. An unclaimed invite has no client yet, and Trip needs one.</w:t>
      </w:r>
      <w:r>
        <w:t xml:space="preserve"> </w:t>
      </w:r>
      <w:r>
        <w:t xml:space="preserve">-</w:t>
      </w:r>
      <w:r>
        <w:t xml:space="preserve"> </w:t>
      </w:r>
      <w:r>
        <w:rPr>
          <w:b/>
          <w:bCs/>
        </w:rPr>
        <w:t xml:space="preserve">Deposit received and paid in full are not statuses.</w:t>
      </w:r>
      <w:r>
        <w:t xml:space="preserve"> </w:t>
      </w:r>
      <w:r>
        <w:t xml:space="preserve">They are read off the party</w:t>
      </w:r>
      <w:r>
        <w:t xml:space="preserve"> </w:t>
      </w:r>
      <w:r>
        <w:t xml:space="preserve">Trip’s</w:t>
      </w:r>
      <w:r>
        <w:t xml:space="preserve"> </w:t>
      </w:r>
      <w:r>
        <w:rPr>
          <w:rStyle w:val="VerbatimChar"/>
        </w:rPr>
        <w:t xml:space="preserve">payment_milestone</w:t>
      </w:r>
      <w:r>
        <w:t xml:space="preserve"> </w:t>
      </w:r>
      <w:r>
        <w:t xml:space="preserve">rows: a paid</w:t>
      </w:r>
      <w:r>
        <w:t xml:space="preserve"> </w:t>
      </w:r>
      <w:r>
        <w:rPr>
          <w:rStyle w:val="VerbatimChar"/>
        </w:rPr>
        <w:t xml:space="preserve">deposit</w:t>
      </w:r>
      <w:r>
        <w:t xml:space="preserve"> </w:t>
      </w:r>
      <w:r>
        <w:t xml:space="preserve">milestone, then every milestone paid</w:t>
      </w:r>
      <w:r>
        <w:t xml:space="preserve"> </w:t>
      </w:r>
      <w:r>
        <w:t xml:space="preserve">or waived. Storing them here would be a second copy of §9.5 that nothing keeps in step.</w:t>
      </w:r>
      <w:r>
        <w:t xml:space="preserve"> </w:t>
      </w:r>
      <w:r>
        <w:t xml:space="preserve">The leader read model derives them (rule 17).</w:t>
      </w:r>
      <w:r>
        <w:t xml:space="preserve"> </w:t>
      </w:r>
      <w:r>
        <w:t xml:space="preserve">-</w:t>
      </w:r>
      <w:r>
        <w:t xml:space="preserve"> </w:t>
      </w:r>
      <w:r>
        <w:rPr>
          <w:b/>
          <w:bCs/>
        </w:rPr>
        <w:t xml:space="preserve">Held headcount</w:t>
      </w:r>
      <w:r>
        <w:t xml:space="preserve"> </w:t>
      </w:r>
      <w:r>
        <w:t xml:space="preserve">is the sum of</w:t>
      </w:r>
      <w:r>
        <w:t xml:space="preserve"> </w:t>
      </w:r>
      <w:r>
        <w:rPr>
          <w:rStyle w:val="VerbatimChar"/>
        </w:rPr>
        <w:t xml:space="preserve">party_size</w:t>
      </w:r>
      <w:r>
        <w:t xml:space="preserve"> </w:t>
      </w:r>
      <w:r>
        <w:t xml:space="preserve">over</w:t>
      </w:r>
      <w:r>
        <w:t xml:space="preserve"> </w:t>
      </w: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offered</w:t>
      </w:r>
      <w:r>
        <w:t xml:space="preserve">.</w:t>
      </w:r>
      <w:r>
        <w:t xml:space="preserve"> </w:t>
      </w:r>
      <w:r>
        <w:rPr>
          <w:b/>
          <w:bCs/>
        </w:rPr>
        <w:t xml:space="preserve">Units used</w:t>
      </w:r>
      <w:r>
        <w:t xml:space="preserve"> </w:t>
      </w:r>
      <w:r>
        <w:t xml:space="preserve">on an option is the count of those same rows. Both are</w:t>
      </w:r>
      <w:r>
        <w:t xml:space="preserve"> </w:t>
      </w:r>
      <w:r>
        <w:t xml:space="preserve">computed, never stored.</w:t>
      </w:r>
      <w:r>
        <w:t xml:space="preserve"> </w:t>
      </w:r>
      <w:r>
        <w:t xml:space="preserve">-</w:t>
      </w:r>
      <w:r>
        <w:t xml:space="preserve"> </w:t>
      </w:r>
      <w:r>
        <w:rPr>
          <w:b/>
          <w:bCs/>
        </w:rPr>
        <w:t xml:space="preserve">An offer that runs out sends the party to the back of the line</w:t>
      </w:r>
      <w:r>
        <w:t xml:space="preserve"> </w:t>
      </w:r>
      <w:r>
        <w:t xml:space="preserve">(settled 2026-10-14,</w:t>
      </w:r>
      <w:r>
        <w:t xml:space="preserve"> </w:t>
      </w:r>
      <w:r>
        <w:t xml:space="preserve">§23). The party goes from</w:t>
      </w:r>
      <w:r>
        <w:t xml:space="preserve"> </w:t>
      </w:r>
      <w:r>
        <w:rPr>
          <w:rStyle w:val="VerbatimChar"/>
        </w:rPr>
        <w:t xml:space="preserve">offered</w:t>
      </w:r>
      <w:r>
        <w:t xml:space="preserve"> </w:t>
      </w:r>
      <w:r>
        <w:t xml:space="preserve">back to</w:t>
      </w:r>
      <w:r>
        <w:t xml:space="preserve"> </w:t>
      </w:r>
      <w:r>
        <w:rPr>
          <w:rStyle w:val="VerbatimChar"/>
        </w:rPr>
        <w:t xml:space="preserve">waitlisted</w:t>
      </w:r>
      <w:r>
        <w:t xml:space="preserve">,</w:t>
      </w:r>
      <w:r>
        <w:t xml:space="preserve"> </w:t>
      </w:r>
      <w:r>
        <w:rPr>
          <w:rStyle w:val="VerbatimChar"/>
        </w:rPr>
        <w:t xml:space="preserve">offer_expires_at</w:t>
      </w:r>
      <w:r>
        <w:t xml:space="preserve"> </w:t>
      </w:r>
      <w:r>
        <w:t xml:space="preserve">is cleared,</w:t>
      </w:r>
      <w:r>
        <w:t xml:space="preserve"> </w:t>
      </w:r>
      <w:r>
        <w:t xml:space="preserve">and</w:t>
      </w:r>
      <w:r>
        <w:t xml:space="preserve"> </w:t>
      </w:r>
      <w:r>
        <w:rPr>
          <w:rStyle w:val="VerbatimChar"/>
        </w:rPr>
        <w:t xml:space="preserve">waitlist_position</w:t>
      </w:r>
      <w:r>
        <w:t xml:space="preserve"> </w:t>
      </w:r>
      <w:r>
        <w:t xml:space="preserve">becomes one past the last position on that option’s line. The</w:t>
      </w:r>
      <w:r>
        <w:t xml:space="preserve"> </w:t>
      </w:r>
      <w:r>
        <w:t xml:space="preserve">party owner gets a short note saying so, with a way to leave the list. Keeping its old</w:t>
      </w:r>
      <w:r>
        <w:t xml:space="preserve"> </w:t>
      </w:r>
      <w:r>
        <w:t xml:space="preserve">place would hand the next offer straight back to a party that did not answer, and stall</w:t>
      </w:r>
      <w:r>
        <w:t xml:space="preserve"> </w:t>
      </w:r>
      <w:r>
        <w:t xml:space="preserve">the line by another full offer window each time. The agent can still move it up by hand.</w:t>
      </w:r>
      <w:r>
        <w:t xml:space="preserve"> </w:t>
      </w:r>
      <w:r>
        <w:t xml:space="preserve">-</w:t>
      </w:r>
      <w:r>
        <w:t xml:space="preserve"> </w:t>
      </w:r>
      <w:r>
        <w:rPr>
          <w:b/>
          <w:bCs/>
        </w:rPr>
        <w:t xml:space="preserve">Who can cancel</w:t>
      </w:r>
      <w:r>
        <w:t xml:space="preserve"> </w:t>
      </w:r>
      <w:r>
        <w:t xml:space="preserve">is enforced in the Edge Function, not here: the party owner or the</w:t>
      </w:r>
      <w:r>
        <w:t xml:space="preserve"> </w:t>
      </w:r>
      <w:r>
        <w:t xml:space="preserve">agent. A leader can only flag (rule 20, §16.6).</w:t>
      </w:r>
      <w:r>
        <w:t xml:space="preserve"> </w:t>
      </w:r>
      <w:r>
        <w:t xml:space="preserve">-</w:t>
      </w:r>
      <w:r>
        <w:t xml:space="preserve"> </w:t>
      </w:r>
      <w:r>
        <w:rPr>
          <w:b/>
          <w:bCs/>
        </w:rPr>
        <w:t xml:space="preserve">Changing a party’s option</w:t>
      </w:r>
      <w:r>
        <w:t xml:space="preserve"> </w:t>
      </w:r>
      <w:r>
        <w:t xml:space="preserve">is agent-only (rule 32). It rewrites</w:t>
      </w:r>
      <w:r>
        <w:t xml:space="preserve"> </w:t>
      </w:r>
      <w:r>
        <w:rPr>
          <w:rStyle w:val="VerbatimChar"/>
        </w:rPr>
        <w:t xml:space="preserve">option_id</w:t>
      </w:r>
      <w:r>
        <w:t xml:space="preserve"> </w:t>
      </w:r>
      <w:r>
        <w:t xml:space="preserve">and the</w:t>
      </w:r>
      <w:r>
        <w:t xml:space="preserve"> </w:t>
      </w:r>
      <w:r>
        <w:t xml:space="preserve">party Trip’s price and milestones in one audited call.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group_member_status </w:t>
      </w:r>
      <w:r>
        <w:rPr>
          <w:rStyle w:val="KeywordTok"/>
        </w:rPr>
        <w:t xml:space="preserve">AS</w:t>
      </w:r>
      <w:r>
        <w:rPr>
          <w:rStyle w:val="NormalTok"/>
        </w:rPr>
        <w:t xml:space="preserve"> ENUM</w:t>
      </w:r>
      <w:r>
        <w:br/>
      </w:r>
      <w:r>
        <w:rPr>
          <w:rStyle w:val="NormalTok"/>
        </w:rPr>
        <w:t xml:space="preserve">  (</w:t>
      </w:r>
      <w:r>
        <w:rPr>
          <w:rStyle w:val="StringTok"/>
        </w:rPr>
        <w:t xml:space="preserve">'invited'</w:t>
      </w:r>
      <w:r>
        <w:rPr>
          <w:rStyle w:val="NormalTok"/>
        </w:rPr>
        <w:t xml:space="preserve">,</w:t>
      </w:r>
      <w:r>
        <w:rPr>
          <w:rStyle w:val="StringTok"/>
        </w:rPr>
        <w:t xml:space="preserve">'requested'</w:t>
      </w:r>
      <w:r>
        <w:rPr>
          <w:rStyle w:val="NormalTok"/>
        </w:rPr>
        <w:t xml:space="preserve">,</w:t>
      </w:r>
      <w:r>
        <w:rPr>
          <w:rStyle w:val="StringTok"/>
        </w:rPr>
        <w:t xml:space="preserve">'confirmed'</w:t>
      </w:r>
      <w:r>
        <w:rPr>
          <w:rStyle w:val="NormalTok"/>
        </w:rPr>
        <w:t xml:space="preserve">,</w:t>
      </w:r>
      <w:r>
        <w:rPr>
          <w:rStyle w:val="StringTok"/>
        </w:rPr>
        <w:t xml:space="preserve">'waitlisted'</w:t>
      </w:r>
      <w:r>
        <w:rPr>
          <w:rStyle w:val="NormalTok"/>
        </w:rPr>
        <w:t xml:space="preserve">,</w:t>
      </w:r>
      <w:r>
        <w:rPr>
          <w:rStyle w:val="StringTok"/>
        </w:rPr>
        <w:t xml:space="preserve">'offered'</w:t>
      </w:r>
      <w:r>
        <w:rPr>
          <w:rStyle w:val="NormalTok"/>
        </w:rPr>
        <w:t xml:space="preserve">,</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group_member_source </w:t>
      </w:r>
      <w:r>
        <w:rPr>
          <w:rStyle w:val="KeywordTok"/>
        </w:rPr>
        <w:t xml:space="preserve">AS</w:t>
      </w:r>
      <w:r>
        <w:rPr>
          <w:rStyle w:val="NormalTok"/>
        </w:rPr>
        <w:t xml:space="preserve"> ENUM (</w:t>
      </w:r>
      <w:r>
        <w:rPr>
          <w:rStyle w:val="StringTok"/>
        </w:rPr>
        <w:t xml:space="preserve">'public_page'</w:t>
      </w:r>
      <w:r>
        <w:rPr>
          <w:rStyle w:val="NormalTok"/>
        </w:rPr>
        <w:t xml:space="preserve">,</w:t>
      </w:r>
      <w:r>
        <w:rPr>
          <w:rStyle w:val="StringTok"/>
        </w:rPr>
        <w:t xml:space="preserve">'leader'</w:t>
      </w:r>
      <w:r>
        <w:rPr>
          <w:rStyle w:val="NormalTok"/>
        </w:rPr>
        <w:t xml:space="preserve">,</w:t>
      </w:r>
      <w:r>
        <w:rPr>
          <w:rStyle w:val="StringTok"/>
        </w:rPr>
        <w:t xml:space="preserve">'agent'</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group_member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option_id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group_option(</w:t>
      </w:r>
      <w:r>
        <w:rPr>
          <w:rStyle w:val="KeywordTok"/>
        </w:rPr>
        <w:t xml:space="preserve">id</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trip_id               uuid </w:t>
      </w:r>
      <w:r>
        <w:rPr>
          <w:rStyle w:val="KeywordTok"/>
        </w:rPr>
        <w:t xml:space="preserve">UNIQUE</w:t>
      </w:r>
      <w:r>
        <w:rPr>
          <w:rStyle w:val="NormalTok"/>
        </w:rPr>
        <w:t xml:space="preserve"> </w:t>
      </w:r>
      <w:r>
        <w:rPr>
          <w:rStyle w:val="KeywordTok"/>
        </w:rPr>
        <w:t xml:space="preserve">REFERENCES</w:t>
      </w:r>
      <w:r>
        <w:rPr>
          <w:rStyle w:val="NormalTok"/>
        </w:rPr>
        <w:t xml:space="preserve"> trip(</w:t>
      </w:r>
      <w:r>
        <w:rPr>
          <w:rStyle w:val="KeywordTok"/>
        </w:rPr>
        <w:t xml:space="preserve">id</w:t>
      </w:r>
      <w:r>
        <w:rPr>
          <w:rStyle w:val="NormalTok"/>
        </w:rPr>
        <w:t xml:space="preserve">),</w:t>
      </w:r>
      <w:r>
        <w:br/>
      </w:r>
      <w:r>
        <w:rPr>
          <w:rStyle w:val="NormalTok"/>
        </w:rPr>
        <w:t xml:space="preserve">    status                group_member_status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source</w:t>
      </w:r>
      <w:r>
        <w:rPr>
          <w:rStyle w:val="NormalTok"/>
        </w:rPr>
        <w:t xml:space="preserve">                group_member_source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party_size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(party_size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invite_email          citext,</w:t>
      </w:r>
      <w:r>
        <w:br/>
      </w:r>
      <w:r>
        <w:rPr>
          <w:rStyle w:val="NormalTok"/>
        </w:rPr>
        <w:t xml:space="preserve">    invite_token_hash     text,</w:t>
      </w:r>
      <w:r>
        <w:br/>
      </w:r>
      <w:r>
        <w:rPr>
          <w:rStyle w:val="NormalTok"/>
        </w:rPr>
        <w:t xml:space="preserve">    invited_by_leader_id  uuid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hold_expires_at       timestamptz,</w:t>
      </w:r>
      <w:r>
        <w:br/>
      </w:r>
      <w:r>
        <w:rPr>
          <w:rStyle w:val="NormalTok"/>
        </w:rPr>
        <w:t xml:space="preserve">    waitlist_position     </w:t>
      </w:r>
      <w:r>
        <w:rPr>
          <w:rStyle w:val="DataTypeTok"/>
        </w:rPr>
        <w:t xml:space="preserve">integer</w:t>
      </w:r>
      <w:r>
        <w:rPr>
          <w:rStyle w:val="NormalTok"/>
        </w:rPr>
        <w:t xml:space="preserve">,</w:t>
      </w:r>
      <w:r>
        <w:br/>
      </w:r>
      <w:r>
        <w:rPr>
          <w:rStyle w:val="NormalTok"/>
        </w:rPr>
        <w:t xml:space="preserve">    offer_expires_at      timestamptz,</w:t>
      </w:r>
      <w:r>
        <w:br/>
      </w:r>
      <w:r>
        <w:rPr>
          <w:rStyle w:val="NormalTok"/>
        </w:rPr>
        <w:t xml:space="preserve">    signed_up_at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confirmed_at          timestamptz,</w:t>
      </w:r>
      <w:r>
        <w:br/>
      </w:r>
      <w:r>
        <w:rPr>
          <w:rStyle w:val="NormalTok"/>
        </w:rPr>
        <w:t xml:space="preserve">    cancelled_at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'offered'</w:t>
      </w:r>
      <w:r>
        <w:rPr>
          <w:rStyle w:val="NormalTok"/>
        </w:rPr>
        <w:t xml:space="preserve"> </w:t>
      </w:r>
      <w:r>
        <w:rPr>
          <w:rStyle w:val="KeywordTok"/>
        </w:rPr>
        <w:t xml:space="preserve">OR</w:t>
      </w:r>
      <w:r>
        <w:rPr>
          <w:rStyle w:val="NormalTok"/>
        </w:rPr>
        <w:t xml:space="preserve"> offer_expires_at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'waitlisted'</w:t>
      </w:r>
      <w:r>
        <w:rPr>
          <w:rStyle w:val="NormalTok"/>
        </w:rPr>
        <w:t xml:space="preserve">,</w:t>
      </w:r>
      <w:r>
        <w:rPr>
          <w:rStyle w:val="StringTok"/>
        </w:rPr>
        <w:t xml:space="preserve">'offered'</w:t>
      </w:r>
      <w:r>
        <w:rPr>
          <w:rStyle w:val="NormalTok"/>
        </w:rPr>
        <w:t xml:space="preserve">)) </w:t>
      </w:r>
      <w:r>
        <w:rPr>
          <w:rStyle w:val="OperatorTok"/>
        </w:rPr>
        <w:t xml:space="preserv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(status </w:t>
      </w:r>
      <w:r>
        <w:rPr>
          <w:rStyle w:val="OperatorTok"/>
        </w:rPr>
        <w:t xml:space="preserve">&lt;&gt;</w:t>
      </w:r>
      <w:r>
        <w:rPr>
          <w:rStyle w:val="NormalTok"/>
        </w:rPr>
        <w:t xml:space="preserve"> </w:t>
      </w:r>
      <w:r>
        <w:rPr>
          <w:rStyle w:val="StringTok"/>
        </w:rPr>
        <w:t xml:space="preserve">'invited'</w:t>
      </w:r>
      <w:r>
        <w:rPr>
          <w:rStyle w:val="NormalTok"/>
        </w:rPr>
        <w:t xml:space="preserve"> </w:t>
      </w:r>
      <w:r>
        <w:rPr>
          <w:rStyle w:val="KeywordTok"/>
        </w:rPr>
        <w:t xml:space="preserve">OR</w:t>
      </w:r>
      <w:r>
        <w:rPr>
          <w:rStyle w:val="NormalTok"/>
        </w:rPr>
        <w:t xml:space="preserve"> hold_expires_at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CommentTok"/>
        </w:rPr>
        <w:t xml:space="preserve">-- Rule 5: one active party per account per group.</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group_member_one_active_party </w:t>
      </w:r>
      <w:r>
        <w:rPr>
          <w:rStyle w:val="KeywordTok"/>
        </w:rPr>
        <w:t xml:space="preserve">ON</w:t>
      </w:r>
      <w:r>
        <w:rPr>
          <w:rStyle w:val="NormalTok"/>
        </w:rPr>
        <w:t xml:space="preserve"> group_member (</w:t>
      </w:r>
      <w:r>
        <w:rPr>
          <w:rStyle w:val="FunctionTok"/>
        </w:rPr>
        <w:t xml:space="preserve">group_id</w:t>
      </w:r>
      <w:r>
        <w:rPr>
          <w:rStyle w:val="NormalTok"/>
        </w:rPr>
        <w:t xml:space="preserve">, client_id)</w:t>
      </w:r>
      <w:r>
        <w:br/>
      </w:r>
      <w:r>
        <w:rPr>
          <w:rStyle w:val="NormalTok"/>
        </w:rPr>
        <w:t xml:space="preserve">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'declined'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group_member_group_status </w:t>
      </w:r>
      <w:r>
        <w:rPr>
          <w:rStyle w:val="KeywordTok"/>
        </w:rPr>
        <w:t xml:space="preserve">ON</w:t>
      </w:r>
      <w:r>
        <w:rPr>
          <w:rStyle w:val="NormalTok"/>
        </w:rPr>
        <w:t xml:space="preserve"> group_member (</w:t>
      </w:r>
      <w:r>
        <w:rPr>
          <w:rStyle w:val="FunctionTok"/>
        </w:rPr>
        <w:t xml:space="preserve">group_id</w:t>
      </w:r>
      <w:r>
        <w:rPr>
          <w:rStyle w:val="NormalTok"/>
        </w:rPr>
        <w:t xml:space="preserve">, status);</w:t>
      </w:r>
      <w:r>
        <w:br/>
      </w:r>
      <w:r>
        <w:rPr>
          <w:rStyle w:val="KeywordTok"/>
        </w:rPr>
        <w:t xml:space="preserve">CREATE</w:t>
      </w:r>
      <w:r>
        <w:rPr>
          <w:rStyle w:val="NormalTok"/>
        </w:rPr>
        <w:t xml:space="preserve"> </w:t>
      </w:r>
      <w:r>
        <w:rPr>
          <w:rStyle w:val="KeywordTok"/>
        </w:rPr>
        <w:t xml:space="preserve">INDEX</w:t>
      </w:r>
      <w:r>
        <w:rPr>
          <w:rStyle w:val="NormalTok"/>
        </w:rPr>
        <w:t xml:space="preserve"> group_member_waitlist     </w:t>
      </w:r>
      <w:r>
        <w:rPr>
          <w:rStyle w:val="KeywordTok"/>
        </w:rPr>
        <w:t xml:space="preserve">ON</w:t>
      </w:r>
      <w:r>
        <w:rPr>
          <w:rStyle w:val="NormalTok"/>
        </w:rPr>
        <w:t xml:space="preserve"> group_member (</w:t>
      </w:r>
      <w:r>
        <w:rPr>
          <w:rStyle w:val="FunctionTok"/>
        </w:rPr>
        <w:t xml:space="preserve">group_id</w:t>
      </w:r>
      <w:r>
        <w:rPr>
          <w:rStyle w:val="NormalTok"/>
        </w:rPr>
        <w:t xml:space="preserve">, option_id, waitlist_position)</w:t>
      </w:r>
      <w:r>
        <w:br/>
      </w:r>
      <w:r>
        <w:rPr>
          <w:rStyle w:val="NormalTok"/>
        </w:rPr>
        <w:t xml:space="preserve">    </w:t>
      </w:r>
      <w:r>
        <w:rPr>
          <w:rStyle w:val="KeywordTok"/>
        </w:rPr>
        <w:t xml:space="preserve">WHERE</w:t>
      </w:r>
      <w:r>
        <w:rPr>
          <w:rStyle w:val="NormalTok"/>
        </w:rPr>
        <w:t xml:space="preserve"> waitlist_position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group_member_timers       </w:t>
      </w:r>
      <w:r>
        <w:rPr>
          <w:rStyle w:val="KeywordTok"/>
        </w:rPr>
        <w:t xml:space="preserve">ON</w:t>
      </w:r>
      <w:r>
        <w:rPr>
          <w:rStyle w:val="NormalTok"/>
        </w:rPr>
        <w:t xml:space="preserve"> group_member (hold_expires_at, offer_expires_at)</w:t>
      </w:r>
      <w:r>
        <w:br/>
      </w:r>
      <w:r>
        <w:rPr>
          <w:rStyle w:val="NormalTok"/>
        </w:rPr>
        <w:t xml:space="preserve">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'invited'</w:t>
      </w:r>
      <w:r>
        <w:rPr>
          <w:rStyle w:val="NormalTok"/>
        </w:rPr>
        <w:t xml:space="preserve">,</w:t>
      </w:r>
      <w:r>
        <w:rPr>
          <w:rStyle w:val="StringTok"/>
        </w:rPr>
        <w:t xml:space="preserve">'offered'</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optionId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GroupMemberStatus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GroupMemberSource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partySize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invitedByLeaderId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holdExpiresAt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waitlistPosition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offerExpiresAt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signedUpAt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confirmedAt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invite_email and invite_token_hash are server-only and have no field here (§21.2)</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GroupMemberStatus </w:t>
      </w:r>
      <w:r>
        <w:rPr>
          <w:rStyle w:val="OperatorTok"/>
        </w:rPr>
        <w:t xml:space="preserve">{</w:t>
      </w:r>
      <w:r>
        <w:rPr>
          <w:rStyle w:val="NormalTok"/>
        </w:rPr>
        <w:t xml:space="preserve"> INVITED</w:t>
      </w:r>
      <w:r>
        <w:rPr>
          <w:rStyle w:val="OperatorTok"/>
        </w:rPr>
        <w:t xml:space="preserve">,</w:t>
      </w:r>
      <w:r>
        <w:rPr>
          <w:rStyle w:val="NormalTok"/>
        </w:rPr>
        <w:t xml:space="preserve"> REQUESTED</w:t>
      </w:r>
      <w:r>
        <w:rPr>
          <w:rStyle w:val="OperatorTok"/>
        </w:rPr>
        <w:t xml:space="preserve">,</w:t>
      </w:r>
      <w:r>
        <w:rPr>
          <w:rStyle w:val="NormalTok"/>
        </w:rPr>
        <w:t xml:space="preserve"> CONFIRMED</w:t>
      </w:r>
      <w:r>
        <w:rPr>
          <w:rStyle w:val="OperatorTok"/>
        </w:rPr>
        <w:t xml:space="preserve">,</w:t>
      </w:r>
      <w:r>
        <w:rPr>
          <w:rStyle w:val="NormalTok"/>
        </w:rPr>
        <w:t xml:space="preserve"> WAITLISTED</w:t>
      </w:r>
      <w:r>
        <w:rPr>
          <w:rStyle w:val="OperatorTok"/>
        </w:rPr>
        <w:t xml:space="preserve">,</w:t>
      </w:r>
      <w:r>
        <w:rPr>
          <w:rStyle w:val="NormalTok"/>
        </w:rPr>
        <w:t xml:space="preserve"> OFFERED</w:t>
      </w:r>
      <w:r>
        <w:rPr>
          <w:rStyle w:val="OperatorTok"/>
        </w:rPr>
        <w:t xml:space="preserve">,</w:t>
      </w:r>
      <w:r>
        <w:rPr>
          <w:rStyle w:val="NormalTok"/>
        </w:rPr>
        <w:t xml:space="preserve"> DECLINED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GroupMemberSource </w:t>
      </w:r>
      <w:r>
        <w:rPr>
          <w:rStyle w:val="OperatorTok"/>
        </w:rPr>
        <w:t xml:space="preserve">{</w:t>
      </w:r>
      <w:r>
        <w:rPr>
          <w:rStyle w:val="NormalTok"/>
        </w:rPr>
        <w:t xml:space="preserve"> PUBLIC_PAGE</w:t>
      </w:r>
      <w:r>
        <w:rPr>
          <w:rStyle w:val="OperatorTok"/>
        </w:rPr>
        <w:t xml:space="preserve">,</w:t>
      </w:r>
      <w:r>
        <w:rPr>
          <w:rStyle w:val="NormalTok"/>
        </w:rPr>
        <w:t xml:space="preserve"> LEADER</w:t>
      </w:r>
      <w:r>
        <w:rPr>
          <w:rStyle w:val="OperatorTok"/>
        </w:rPr>
        <w:t xml:space="preserve">,</w:t>
      </w:r>
      <w:r>
        <w:rPr>
          <w:rStyle w:val="NormalTok"/>
        </w:rPr>
        <w:t xml:space="preserve"> AGENT </w:t>
      </w:r>
      <w:r>
        <w:rPr>
          <w:rStyle w:val="OperatorTok"/>
        </w:rPr>
        <w:t xml:space="preserve">}</w:t>
      </w:r>
    </w:p>
    <w:bookmarkEnd w:id="87"/>
    <w:bookmarkStart w:id="88" w:name="grouptraveler"/>
    <w:p>
      <w:pPr>
        <w:pStyle w:val="Heading3"/>
      </w:pPr>
      <w:r>
        <w:t xml:space="preserve">16.5 GroupTraveler</w:t>
      </w:r>
    </w:p>
    <w:p>
      <w:pPr>
        <w:pStyle w:val="FirstParagraph"/>
      </w:pPr>
      <w:r>
        <w:rPr>
          <w:b/>
          <w:bCs/>
        </w:rPr>
        <w:t xml:space="preserve">Purpose:</w:t>
      </w:r>
      <w:r>
        <w:t xml:space="preserve"> </w:t>
      </w:r>
      <w:r>
        <w:t xml:space="preserve">One person in a party, as the sign-up form collects them: the full name on</w:t>
      </w:r>
      <w:r>
        <w:t xml:space="preserve"> </w:t>
      </w:r>
      <w:r>
        <w:t xml:space="preserve">their ID, and adult or child (brief §2.5, settled in grilling round 3).</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full_name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As it appears on their ID.</w:t>
            </w:r>
            <w:r>
              <w:t xml:space="preserve"> </w:t>
            </w:r>
            <w:r>
              <w:rPr>
                <w:b/>
                <w:bCs/>
              </w:rPr>
              <w:t xml:space="preserve">The leader sees it</w:t>
            </w:r>
            <w:r>
              <w:t xml:space="preserve"> </w:t>
            </w:r>
            <w:r>
              <w:t xml:space="preserve">(rule 17,</w:t>
            </w:r>
            <w:r>
              <w:t xml:space="preserve"> </w:t>
            </w:r>
            <w:r>
              <w:t xml:space="preserve">“names of the people in the party”</w:t>
            </w:r>
            <w:r>
              <w:t xml:space="preserve">)</w:t>
            </w:r>
          </w:p>
        </w:tc>
      </w:tr>
      <w:tr>
        <w:tc>
          <w:tcPr/>
          <w:p>
            <w:pPr>
              <w:pStyle w:val="Compact"/>
            </w:pPr>
            <w:r>
              <w:rPr>
                <w:rStyle w:val="VerbatimChar"/>
              </w:rPr>
              <w:t xml:space="preserve">age_band</w:t>
            </w:r>
          </w:p>
        </w:tc>
        <w:tc>
          <w:tcPr/>
          <w:p>
            <w:pPr>
              <w:pStyle w:val="Compact"/>
            </w:pPr>
            <w:r>
              <w:rPr>
                <w:rStyle w:val="VerbatimChar"/>
              </w:rPr>
              <w:t xml:space="preserve">traveler_age_band</w:t>
            </w:r>
            <w:r>
              <w:t xml:space="preserve"> </w:t>
            </w:r>
            <w:r>
              <w:t xml:space="preserve">enum</w:t>
            </w:r>
          </w:p>
        </w:tc>
        <w:tc>
          <w:tcPr/>
          <w:p>
            <w:pPr>
              <w:pStyle w:val="Compact"/>
            </w:pPr>
            <w:r>
              <w:t xml:space="preserve">No</w:t>
            </w:r>
          </w:p>
        </w:tc>
        <w:tc>
          <w:tcPr/>
          <w:p>
            <w:pPr>
              <w:pStyle w:val="Compact"/>
            </w:pPr>
            <w:r>
              <w:t xml:space="preserve">PII</w:t>
            </w:r>
          </w:p>
        </w:tc>
        <w:tc>
          <w:tcPr/>
          <w:p>
            <w:pPr>
              <w:pStyle w:val="Compact"/>
            </w:pPr>
            <w:r>
              <w:rPr>
                <w:rStyle w:val="VerbatimChar"/>
              </w:rPr>
              <w:t xml:space="preserve">adult</w:t>
            </w:r>
            <w:r>
              <w:t xml:space="preserve">,</w:t>
            </w:r>
            <w:r>
              <w:t xml:space="preserve"> </w:t>
            </w:r>
            <w:r>
              <w:rPr>
                <w:rStyle w:val="VerbatimChar"/>
              </w:rPr>
              <w:t xml:space="preserve">child</w:t>
            </w:r>
            <w:r>
              <w:t xml:space="preserve">. Not a birth date: birth dates are collected later, privately, through §6.4</w:t>
            </w:r>
          </w:p>
        </w:tc>
      </w:tr>
      <w:tr>
        <w:tc>
          <w:tcPr/>
          <w:p>
            <w:pPr>
              <w:pStyle w:val="Compact"/>
            </w:pPr>
            <w:r>
              <w:rPr>
                <w:rStyle w:val="VerbatimChar"/>
              </w:rPr>
              <w:t xml:space="preserve">is_owner</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for the person who signed up</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PII</w:t>
            </w:r>
          </w:p>
        </w:tc>
        <w:tc>
          <w:tcPr/>
          <w:p>
            <w:pPr>
              <w:pStyle w:val="Compact"/>
            </w:pPr>
            <w:r>
              <w:t xml:space="preserve">FK → Companion, when the owner later links this person to a saved companion</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bl>
    <w:p>
      <w:pPr>
        <w:pStyle w:val="BodyText"/>
      </w:pPr>
      <w:r>
        <w:rPr>
          <w:b/>
          <w:bCs/>
        </w:rPr>
        <w:t xml:space="preserve">Notes:</w:t>
      </w:r>
      <w:r>
        <w:t xml:space="preserve"> </w:t>
      </w:r>
      <w:r>
        <w:t xml:space="preserve">-</w:t>
      </w:r>
      <w:r>
        <w:t xml:space="preserve"> </w:t>
      </w:r>
      <w:r>
        <w:rPr>
          <w:b/>
          <w:bCs/>
        </w:rPr>
        <w:t xml:space="preserve">This table exists because nothing else holds a trip’s travelers by name.</w:t>
      </w:r>
      <w:r>
        <w:t xml:space="preserve"> </w:t>
      </w:r>
      <w:r>
        <w:t xml:space="preserve">Trip has</w:t>
      </w:r>
      <w:r>
        <w:t xml:space="preserve"> </w:t>
      </w:r>
      <w:r>
        <w:rPr>
          <w:rStyle w:val="VerbatimChar"/>
        </w:rPr>
        <w:t xml:space="preserve">traveler_count</w:t>
      </w:r>
      <w:r>
        <w:t xml:space="preserve"> </w:t>
      </w:r>
      <w:r>
        <w:t xml:space="preserve">and a</w:t>
      </w:r>
      <w:r>
        <w:t xml:space="preserve"> </w:t>
      </w:r>
      <w:r>
        <w:rPr>
          <w:rStyle w:val="VerbatimChar"/>
        </w:rPr>
        <w:t xml:space="preserve">traveler_breakdown</w:t>
      </w:r>
      <w:r>
        <w:t xml:space="preserve"> </w:t>
      </w:r>
      <w:r>
        <w:t xml:space="preserve">jsonb, and Companion is per client, not per</w:t>
      </w:r>
      <w:r>
        <w:t xml:space="preserve"> </w:t>
      </w:r>
      <w:r>
        <w:t xml:space="preserve">trip.</w:t>
      </w:r>
      <w:r>
        <w:t xml:space="preserve"> </w:t>
      </w:r>
      <w:r>
        <w:t xml:space="preserve">-</w:t>
      </w:r>
      <w:r>
        <w:t xml:space="preserve"> </w:t>
      </w:r>
      <w:r>
        <w:rPr>
          <w:b/>
          <w:bCs/>
        </w:rPr>
        <w:t xml:space="preserve">It hangs off the party, not the trip, on purpose</w:t>
      </w:r>
      <w:r>
        <w:t xml:space="preserve"> </w:t>
      </w:r>
      <w:r>
        <w:t xml:space="preserve">(settled 2026-10-14, §23). A</w:t>
      </w:r>
      <w:r>
        <w:t xml:space="preserve"> </w:t>
      </w:r>
      <w:r>
        <w:t xml:space="preserve">waitlisted party typed its names into the sign-up form but has no Trip yet, so a</w:t>
      </w:r>
      <w:r>
        <w:t xml:space="preserve"> </w:t>
      </w:r>
      <w:r>
        <w:t xml:space="preserve">trip-keyed table has nowhere to put them. That also rules out the earlier idea of making</w:t>
      </w:r>
      <w:r>
        <w:t xml:space="preserve"> </w:t>
      </w:r>
      <w:r>
        <w:t xml:space="preserve">this a view over a general</w:t>
      </w:r>
      <w:r>
        <w:t xml:space="preserve"> </w:t>
      </w:r>
      <w:r>
        <w:rPr>
          <w:rStyle w:val="VerbatimChar"/>
        </w:rPr>
        <w:t xml:space="preserve">trip_traveler</w:t>
      </w:r>
      <w:r>
        <w:t xml:space="preserve">. No</w:t>
      </w:r>
      <w:r>
        <w:t xml:space="preserve"> </w:t>
      </w:r>
      <w:r>
        <w:rPr>
          <w:rStyle w:val="VerbatimChar"/>
        </w:rPr>
        <w:t xml:space="preserve">trip_traveler</w:t>
      </w:r>
      <w:r>
        <w:t xml:space="preserve"> </w:t>
      </w:r>
      <w:r>
        <w:t xml:space="preserve">is built now. If ordinary</w:t>
      </w:r>
      <w:r>
        <w:t xml:space="preserve"> </w:t>
      </w:r>
      <w:r>
        <w:t xml:space="preserve">trips later need named travelers, build it then, and copy a party’s names into it when</w:t>
      </w:r>
      <w:r>
        <w:t xml:space="preserve"> </w:t>
      </w:r>
      <w:r>
        <w:t xml:space="preserve">the party gets its Trip.</w:t>
      </w:r>
      <w:r>
        <w:t xml:space="preserve"> </w:t>
      </w:r>
      <w:r>
        <w:t xml:space="preserve">-</w:t>
      </w:r>
      <w:r>
        <w:t xml:space="preserve"> </w:t>
      </w:r>
      <w:r>
        <w:rPr>
          <w:b/>
          <w:bCs/>
        </w:rPr>
        <w:t xml:space="preserve">A party’s traveler rows can be fewer than</w:t>
      </w:r>
      <w:r>
        <w:rPr>
          <w:b/>
          <w:bCs/>
        </w:rPr>
        <w:t xml:space="preserve"> </w:t>
      </w:r>
      <w:r>
        <w:rPr>
          <w:rStyle w:val="VerbatimChar"/>
          <w:b/>
          <w:bCs/>
        </w:rPr>
        <w:t xml:space="preserve">party_size</w:t>
      </w:r>
      <w:r>
        <w:t xml:space="preserve"> </w:t>
      </w:r>
      <w:r>
        <w:t xml:space="preserve">while it is</w:t>
      </w:r>
      <w:r>
        <w:t xml:space="preserve"> </w:t>
      </w:r>
      <w:r>
        <w:rPr>
          <w:rStyle w:val="VerbatimChar"/>
        </w:rPr>
        <w:t xml:space="preserve">invited</w:t>
      </w:r>
      <w:r>
        <w:t xml:space="preserve">, because</w:t>
      </w:r>
      <w:r>
        <w:t xml:space="preserve"> </w:t>
      </w:r>
      <w:r>
        <w:t xml:space="preserve">a leader enters a count, not names. The agent cannot move a party to</w:t>
      </w:r>
      <w:r>
        <w:t xml:space="preserve"> </w:t>
      </w:r>
      <w:r>
        <w:rPr>
          <w:rStyle w:val="VerbatimChar"/>
        </w:rPr>
        <w:t xml:space="preserve">confirmed</w:t>
      </w:r>
      <w:r>
        <w:t xml:space="preserve"> </w:t>
      </w:r>
      <w:r>
        <w:t xml:space="preserve">until the</w:t>
      </w:r>
      <w:r>
        <w:t xml:space="preserve"> </w:t>
      </w:r>
      <w:r>
        <w:t xml:space="preserve">counts match.</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traveler_age_band </w:t>
      </w:r>
      <w:r>
        <w:rPr>
          <w:rStyle w:val="KeywordTok"/>
        </w:rPr>
        <w:t xml:space="preserve">AS</w:t>
      </w:r>
      <w:r>
        <w:rPr>
          <w:rStyle w:val="NormalTok"/>
        </w:rPr>
        <w:t xml:space="preserve"> ENUM (</w:t>
      </w:r>
      <w:r>
        <w:rPr>
          <w:rStyle w:val="StringTok"/>
        </w:rPr>
        <w:t xml:space="preserve">'adult'</w:t>
      </w:r>
      <w:r>
        <w:rPr>
          <w:rStyle w:val="NormalTok"/>
        </w:rPr>
        <w:t xml:space="preserve">,</w:t>
      </w:r>
      <w:r>
        <w:rPr>
          <w:rStyle w:val="StringTok"/>
        </w:rPr>
        <w:t xml:space="preserve">'child'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group_traveler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age_band      traveler_age_band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is_owner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companion_id  uuid </w:t>
      </w:r>
      <w:r>
        <w:rPr>
          <w:rStyle w:val="KeywordTok"/>
        </w:rPr>
        <w:t xml:space="preserve">REFERENCES</w:t>
      </w:r>
      <w:r>
        <w:rPr>
          <w:rStyle w:val="NormalTok"/>
        </w:rPr>
        <w:t xml:space="preserve"> companion(</w:t>
      </w:r>
      <w:r>
        <w:rPr>
          <w:rStyle w:val="KeywordTok"/>
        </w:rPr>
        <w:t xml:space="preserve">id</w:t>
      </w:r>
      <w:r>
        <w:rPr>
          <w:rStyle w:val="NormalTok"/>
        </w:rPr>
        <w:t xml:space="preserve">),</w:t>
      </w:r>
      <w:r>
        <w:br/>
      </w:r>
      <w:r>
        <w:rPr>
          <w:rStyle w:val="NormalTok"/>
        </w:rPr>
        <w:t xml:space="preserve">    order_index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group_traveler_one_owner </w:t>
      </w:r>
      <w:r>
        <w:rPr>
          <w:rStyle w:val="KeywordTok"/>
        </w:rPr>
        <w:t xml:space="preserve">ON</w:t>
      </w:r>
      <w:r>
        <w:rPr>
          <w:rStyle w:val="NormalTok"/>
        </w:rPr>
        <w:t xml:space="preserve"> group_traveler (member_id) </w:t>
      </w:r>
      <w:r>
        <w:rPr>
          <w:rStyle w:val="KeywordTok"/>
        </w:rPr>
        <w:t xml:space="preserve">WHERE</w:t>
      </w:r>
      <w:r>
        <w:rPr>
          <w:rStyle w:val="NormalTok"/>
        </w:rPr>
        <w:t xml:space="preserve"> is_owner;</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GroupTraveler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ageBand</w:t>
      </w:r>
      <w:r>
        <w:rPr>
          <w:rStyle w:val="OperatorTok"/>
        </w:rPr>
        <w:t xml:space="preserve">:</w:t>
      </w:r>
      <w:r>
        <w:rPr>
          <w:rStyle w:val="NormalTok"/>
        </w:rPr>
        <w:t xml:space="preserve"> </w:t>
      </w:r>
      <w:r>
        <w:rPr>
          <w:rStyle w:val="DataTypeTok"/>
        </w:rPr>
        <w:t xml:space="preserve">TravelerAgeBand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isOwner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companionId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orderIndex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TravelerAgeBand </w:t>
      </w:r>
      <w:r>
        <w:rPr>
          <w:rStyle w:val="OperatorTok"/>
        </w:rPr>
        <w:t xml:space="preserve">{</w:t>
      </w:r>
      <w:r>
        <w:rPr>
          <w:rStyle w:val="NormalTok"/>
        </w:rPr>
        <w:t xml:space="preserve"> ADULT</w:t>
      </w:r>
      <w:r>
        <w:rPr>
          <w:rStyle w:val="OperatorTok"/>
        </w:rPr>
        <w:t xml:space="preserve">,</w:t>
      </w:r>
      <w:r>
        <w:rPr>
          <w:rStyle w:val="NormalTok"/>
        </w:rPr>
        <w:t xml:space="preserve"> CHILD </w:t>
      </w:r>
      <w:r>
        <w:rPr>
          <w:rStyle w:val="OperatorTok"/>
        </w:rPr>
        <w:t xml:space="preserve">}</w:t>
      </w:r>
    </w:p>
    <w:bookmarkEnd w:id="88"/>
    <w:bookmarkStart w:id="89" w:name="groupmemberflag"/>
    <w:p>
      <w:pPr>
        <w:pStyle w:val="Heading3"/>
      </w:pPr>
      <w:r>
        <w:t xml:space="preserve">16.6 GroupMemberFlag</w:t>
      </w:r>
    </w:p>
    <w:p>
      <w:pPr>
        <w:pStyle w:val="FirstParagraph"/>
      </w:pPr>
      <w:r>
        <w:rPr>
          <w:b/>
          <w:bCs/>
        </w:rPr>
        <w:t xml:space="preserve">Purpose:</w:t>
      </w:r>
      <w:r>
        <w:t xml:space="preserve"> </w:t>
      </w:r>
      <w:r>
        <w:t xml:space="preserve">A leader’s note to the agent about one party:</w:t>
      </w:r>
      <w:r>
        <w:t xml:space="preserve"> </w:t>
      </w:r>
      <w:r>
        <w:t xml:space="preserve">“Ana says they can’t make it in</w:t>
      </w:r>
      <w:r>
        <w:t xml:space="preserve"> </w:t>
      </w:r>
      <w:r>
        <w:t xml:space="preserve">March after all.”</w:t>
      </w:r>
      <w:r>
        <w:t xml:space="preserve"> </w:t>
      </w:r>
      <w:r>
        <w:t xml:space="preserve">This is how a leader asks for a cancellation without being able to</w:t>
      </w:r>
      <w:r>
        <w:t xml:space="preserve"> </w:t>
      </w:r>
      <w:r>
        <w:t xml:space="preserve">cancel (rule 20).</w:t>
      </w:r>
    </w:p>
    <w:p>
      <w:pPr>
        <w:pStyle w:val="BodyText"/>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member_id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GroupMember</w:t>
            </w:r>
          </w:p>
        </w:tc>
      </w:tr>
      <w:tr>
        <w:tc>
          <w:tcPr/>
          <w:p>
            <w:pPr>
              <w:pStyle w:val="Compact"/>
            </w:pPr>
            <w:r>
              <w:rPr>
                <w:rStyle w:val="VerbatimChar"/>
              </w:rPr>
              <w:t xml:space="preserve">leader_id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GroupLeader</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Only the agent reads it. The leader sees only that a flag is open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p>
        </w:tc>
      </w:tr>
      <w:tr>
        <w:tc>
          <w:tcPr/>
          <w:p>
            <w:pPr>
              <w:pStyle w:val="Compact"/>
            </w:pPr>
            <w:r>
              <w:rPr>
                <w:rStyle w:val="VerbatimChar"/>
              </w:rPr>
              <w:t xml:space="preserve">resolved_at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p>
        </w:tc>
      </w:tr>
      <w:tr>
        <w:tc>
          <w:tcPr/>
          <w:p>
            <w:pPr>
              <w:pStyle w:val="Compact"/>
            </w:pPr>
            <w:r>
              <w:rPr>
                <w:rStyle w:val="VerbatimChar"/>
              </w:rPr>
              <w:t xml:space="preserve">resolved_by_agent_id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Agent</w:t>
            </w:r>
          </w:p>
        </w:tc>
      </w:tr>
    </w:tbl>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group_member_flag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member_id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group_member(</w:t>
      </w:r>
      <w:r>
        <w:rPr>
          <w:rStyle w:val="KeywordTok"/>
        </w:rPr>
        <w:t xml:space="preserve">id</w:t>
      </w:r>
      <w:r>
        <w:rPr>
          <w:rStyle w:val="NormalTok"/>
        </w:rPr>
        <w:t xml:space="preserve">),</w:t>
      </w:r>
      <w:r>
        <w:br/>
      </w:r>
      <w:r>
        <w:rPr>
          <w:rStyle w:val="NormalTok"/>
        </w:rPr>
        <w:t xml:space="preserve">    leader_id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group_leader(</w:t>
      </w:r>
      <w:r>
        <w:rPr>
          <w:rStyle w:val="KeywordTok"/>
        </w:rPr>
        <w:t xml:space="preserve">id</w:t>
      </w:r>
      <w:r>
        <w:rPr>
          <w:rStyle w:val="NormalTok"/>
        </w:rPr>
        <w:t xml:space="preserve">),</w:t>
      </w:r>
      <w:r>
        <w:br/>
      </w:r>
      <w:r>
        <w:rPr>
          <w:rStyle w:val="NormalTok"/>
        </w:rPr>
        <w:t xml:space="preserve">    note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(char_length(note)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resolved_at           timestamptz,</w:t>
      </w:r>
      <w:r>
        <w:br/>
      </w:r>
      <w:r>
        <w:rPr>
          <w:rStyle w:val="NormalTok"/>
        </w:rPr>
        <w:t xml:space="preserve">    resolved_by_agent_id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CHECK</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(resolved_by_agent_id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group_member_flag_open </w:t>
      </w:r>
      <w:r>
        <w:rPr>
          <w:rStyle w:val="KeywordTok"/>
        </w:rPr>
        <w:t xml:space="preserve">ON</w:t>
      </w:r>
      <w:r>
        <w:rPr>
          <w:rStyle w:val="NormalTok"/>
        </w:rPr>
        <w:t xml:space="preserve"> group_member_flag (member_id) </w:t>
      </w:r>
      <w:r>
        <w:rPr>
          <w:rStyle w:val="KeywordTok"/>
        </w:rPr>
        <w:t xml:space="preserve">WHERE</w:t>
      </w:r>
      <w:r>
        <w:rPr>
          <w:rStyle w:val="NormalTok"/>
        </w:rPr>
        <w:t xml:space="preserve"> resolved_at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GroupMemberFlag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memberId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leaderId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agent-facing only</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resolvedByAgentId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89"/>
    <w:bookmarkStart w:id="90" w:name="changes-to-trip-and-tripcomponent"/>
    <w:p>
      <w:pPr>
        <w:pStyle w:val="Heading3"/>
      </w:pPr>
      <w:r>
        <w:t xml:space="preserve">16.7 Changes to Trip and TripComponent</w:t>
      </w:r>
    </w:p>
    <w:p>
      <w:pPr>
        <w:pStyle w:val="FirstParagraph"/>
      </w:pPr>
      <w:r>
        <w:rPr>
          <w:b/>
          <w:bCs/>
        </w:rPr>
        <w:t xml:space="preserve">Trip.</w:t>
      </w:r>
      <w:r>
        <w:t xml:space="preserve"> </w:t>
      </w:r>
      <w:r>
        <w:t xml:space="preserve">Three changes, all new columns or relaxed constraints, so no existing row moves: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group_id</w:t>
            </w:r>
          </w:p>
        </w:tc>
        <w:tc>
          <w:tcPr/>
          <w:p>
            <w:pPr>
              <w:pStyle w:val="Compact"/>
            </w:pPr>
            <w:r>
              <w:rPr>
                <w:b/>
                <w:bCs/>
              </w:rPr>
              <w:t xml:space="preserve">Add for real</w:t>
            </w:r>
          </w:p>
        </w:tc>
        <w:tc>
          <w:tcPr/>
          <w:p>
            <w:pPr>
              <w:pStyle w:val="Compact"/>
            </w:pPr>
            <w:r>
              <w:t xml:space="preserve">Listed in §8.2 since the first draft, but the initial migration (</w:t>
            </w:r>
            <w:r>
              <w:rPr>
                <w:rStyle w:val="VerbatimChar"/>
              </w:rPr>
              <w:t xml:space="preserve">20260514120000</w:t>
            </w:r>
            <w:r>
              <w:t xml:space="preserve">) left it commented out. FK → TripGroup</w:t>
            </w:r>
          </w:p>
        </w:tc>
      </w:tr>
      <w:tr>
        <w:tc>
          <w:tcPr/>
          <w:p>
            <w:pPr>
              <w:pStyle w:val="Compact"/>
            </w:pPr>
            <w:r>
              <w:rPr>
                <w:rStyle w:val="VerbatimChar"/>
              </w:rPr>
              <w:t xml:space="preserve">is_group_master</w:t>
            </w:r>
          </w:p>
        </w:tc>
        <w:tc>
          <w:tcPr/>
          <w:p>
            <w:pPr>
              <w:pStyle w:val="Compact"/>
            </w:pPr>
            <w:r>
              <w:rPr>
                <w:b/>
                <w:bCs/>
              </w:rPr>
              <w:t xml:space="preserve">Add</w:t>
            </w:r>
            <w:r>
              <w:t xml:space="preserve">,</w:t>
            </w:r>
            <w:r>
              <w:t xml:space="preserve"> </w:t>
            </w:r>
            <w:r>
              <w:rPr>
                <w:rStyle w:val="VerbatimChar"/>
              </w:rPr>
              <w:t xml:space="preserve">boolean NOT NULL DEFAULT false</w:t>
            </w:r>
          </w:p>
        </w:tc>
        <w:tc>
          <w:tcPr/>
          <w:p>
            <w:pPr>
              <w:pStyle w:val="Compact"/>
            </w:pPr>
            <w:r>
              <w:t xml:space="preserve">True only for a group’s master trip</w:t>
            </w:r>
          </w:p>
        </w:tc>
      </w:tr>
      <w:tr>
        <w:tc>
          <w:tcPr/>
          <w:p>
            <w:pPr>
              <w:pStyle w:val="Compact"/>
            </w:pPr>
            <w:r>
              <w:rPr>
                <w:rStyle w:val="VerbatimChar"/>
              </w:rPr>
              <w:t xml:space="preserve">client_id</w:t>
            </w:r>
          </w:p>
        </w:tc>
        <w:tc>
          <w:tcPr/>
          <w:p>
            <w:pPr>
              <w:pStyle w:val="Compact"/>
            </w:pPr>
            <w:r>
              <w:rPr>
                <w:b/>
                <w:bCs/>
              </w:rPr>
              <w:t xml:space="preserve">Relax to nullable</w:t>
            </w:r>
            <w:r>
              <w:t xml:space="preserve">, with</w:t>
            </w:r>
            <w:r>
              <w:t xml:space="preserve"> </w:t>
            </w:r>
            <w:r>
              <w:rPr>
                <w:rStyle w:val="VerbatimChar"/>
              </w:rPr>
              <w:t xml:space="preserve">CHECK (client_id IS NOT NULL OR is_group_master)</w:t>
            </w:r>
          </w:p>
        </w:tc>
        <w:tc>
          <w:tcPr/>
          <w:p>
            <w:pPr>
              <w:pStyle w:val="Compact"/>
            </w:pPr>
            <w:r>
              <w:t xml:space="preserve">A master trip belongs to no client (rule 1)</w:t>
            </w:r>
          </w:p>
        </w:tc>
      </w:tr>
    </w:tbl>
    <w:p>
      <w:pPr>
        <w:pStyle w:val="BodyText"/>
      </w:pPr>
      <w:r>
        <w:rPr>
          <w:b/>
          <w:bCs/>
        </w:rPr>
        <w:t xml:space="preserve">The master is a Trip, not a TripTemplate</w:t>
      </w:r>
      <w:r>
        <w:t xml:space="preserve"> </w:t>
      </w:r>
      <w:r>
        <w:t xml:space="preserve">(settled 2026-10-14, §23). Rule 2 needs edits</w:t>
      </w:r>
      <w:r>
        <w:t xml:space="preserve"> </w:t>
      </w:r>
      <w:r>
        <w:t xml:space="preserve">to reach every party, and a template cannot do that: trips are not linked back to the</w:t>
      </w:r>
      <w:r>
        <w:t xml:space="preserve"> </w:t>
      </w:r>
      <w:r>
        <w:t xml:space="preserve">template they came from, and §8.6 makes a template’s payload read-only. The exclusion work</w:t>
      </w:r>
      <w:r>
        <w:t xml:space="preserve"> </w:t>
      </w:r>
      <w:r>
        <w:t xml:space="preserve">below is the price, paid knowingly.</w:t>
      </w:r>
    </w:p>
    <w:p>
      <w:pPr>
        <w:pStyle w:val="BodyText"/>
      </w:pPr>
      <w:r>
        <w:t xml:space="preserve">Every client-facing policy on Trip keys on</w:t>
      </w:r>
      <w:r>
        <w:t xml:space="preserve"> </w:t>
      </w:r>
      <w:r>
        <w:rPr>
          <w:rStyle w:val="VerbatimChar"/>
        </w:rPr>
        <w:t xml:space="preserve">client_id</w:t>
      </w:r>
      <w:r>
        <w:t xml:space="preserve">, so a master trip is invisible to</w:t>
      </w:r>
      <w:r>
        <w:t xml:space="preserve"> </w:t>
      </w:r>
      <w:r>
        <w:t xml:space="preserve">clients by construction.</w:t>
      </w:r>
      <w:r>
        <w:t xml:space="preserve"> </w:t>
      </w:r>
      <w:r>
        <w:rPr>
          <w:b/>
          <w:bCs/>
        </w:rPr>
        <w:t xml:space="preserve">Every agent-side aggregate must exclude it</w:t>
      </w:r>
      <w:r>
        <w:t xml:space="preserve">: the worklist, the</w:t>
      </w:r>
      <w:r>
        <w:t xml:space="preserve"> </w:t>
      </w:r>
      <w:r>
        <w:t xml:space="preserve">pipeline, commission forecasts and reports all read Trip, and a master trip with a cruise</w:t>
      </w:r>
      <w:r>
        <w:t xml:space="preserve"> </w:t>
      </w:r>
      <w:r>
        <w:t xml:space="preserve">on it would otherwise count as one more booking. Add</w:t>
      </w:r>
      <w:r>
        <w:t xml:space="preserve"> </w:t>
      </w:r>
      <w:r>
        <w:rPr>
          <w:rStyle w:val="VerbatimChar"/>
        </w:rPr>
        <w:t xml:space="preserve">AND NOT is_group_master</w:t>
      </w:r>
      <w:r>
        <w:t xml:space="preserve"> </w:t>
      </w:r>
      <w:r>
        <w:t xml:space="preserve">to each, and</w:t>
      </w:r>
      <w:r>
        <w:t xml:space="preserve"> </w:t>
      </w:r>
      <w:r>
        <w:t xml:space="preserve">a test per surface that seeds a master trip and checks the totals do not move.</w:t>
      </w:r>
    </w:p>
    <w:p>
      <w:pPr>
        <w:pStyle w:val="BodyText"/>
      </w:pPr>
      <w:r>
        <w:rPr>
          <w:b/>
          <w:bCs/>
        </w:rPr>
        <w:t xml:space="preserve">TripComponent.</w:t>
      </w:r>
      <w:r>
        <w:t xml:space="preserve"> </w:t>
      </w:r>
      <w:r>
        <w:t xml:space="preserve">One new column: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Change</w:t>
            </w:r>
          </w:p>
        </w:tc>
        <w:tc>
          <w:tcPr/>
          <w:p>
            <w:pPr>
              <w:pStyle w:val="Compact"/>
            </w:pPr>
            <w:r>
              <w:t xml:space="preserve">Notes</w:t>
            </w:r>
          </w:p>
        </w:tc>
      </w:tr>
      <w:tr>
        <w:tc>
          <w:tcPr/>
          <w:p>
            <w:pPr>
              <w:pStyle w:val="Compact"/>
            </w:pPr>
            <w:r>
              <w:rPr>
                <w:rStyle w:val="VerbatimChar"/>
              </w:rPr>
              <w:t xml:space="preserve">master_component_id</w:t>
            </w:r>
          </w:p>
        </w:tc>
        <w:tc>
          <w:tcPr/>
          <w:p>
            <w:pPr>
              <w:pStyle w:val="Compact"/>
            </w:pPr>
            <w:r>
              <w:rPr>
                <w:b/>
                <w:bCs/>
              </w:rPr>
              <w:t xml:space="preserve">Add</w:t>
            </w:r>
            <w:r>
              <w:t xml:space="preserve">,</w:t>
            </w:r>
            <w:r>
              <w:t xml:space="preserve"> </w:t>
            </w:r>
            <w:r>
              <w:rPr>
                <w:rStyle w:val="VerbatimChar"/>
              </w:rPr>
              <w:t xml:space="preserve">uuid REFERENCES trip_component(id)</w:t>
            </w:r>
          </w:p>
        </w:tc>
        <w:tc>
          <w:tcPr/>
          <w:p>
            <w:pPr>
              <w:pStyle w:val="Compact"/>
            </w:pPr>
            <w:r>
              <w:t xml:space="preserve">On a party’s copy, the master component it came from. NULL on the master itself and on anything added to one party only (rule 2,</w:t>
            </w:r>
            <w:r>
              <w:t xml:space="preserve"> </w:t>
            </w:r>
            <w:r>
              <w:t xml:space="preserve">“This party only”</w:t>
            </w:r>
            <w:r>
              <w:t xml:space="preserve">)</w:t>
            </w:r>
          </w:p>
        </w:tc>
      </w:tr>
    </w:tbl>
    <w:p>
      <w:pPr>
        <w:pStyle w:val="BodyText"/>
      </w:pPr>
      <w:r>
        <w:t xml:space="preserve">An edit to a master component is pushed by one Edge Function that updates every row whose</w:t>
      </w:r>
      <w:r>
        <w:t xml:space="preserve"> </w:t>
      </w:r>
      <w:r>
        <w:rPr>
          <w:rStyle w:val="VerbatimChar"/>
        </w:rPr>
        <w:t xml:space="preserve">master_component_id</w:t>
      </w:r>
      <w:r>
        <w:t xml:space="preserve"> </w:t>
      </w:r>
      <w:r>
        <w:t xml:space="preserve">points at it, bumps each party Trip’s</w:t>
      </w:r>
      <w:r>
        <w:t xml:space="preserve"> </w:t>
      </w:r>
      <w:r>
        <w:rPr>
          <w:rStyle w:val="VerbatimChar"/>
        </w:rPr>
        <w:t xml:space="preserve">version</w:t>
      </w:r>
      <w:r>
        <w:t xml:space="preserve">, and writes one</w:t>
      </w:r>
      <w:r>
        <w:t xml:space="preserve"> </w:t>
      </w:r>
      <w:r>
        <w:rPr>
          <w:rStyle w:val="VerbatimChar"/>
        </w:rPr>
        <w:t xml:space="preserve">audit_event</w:t>
      </w:r>
      <w:r>
        <w:t xml:space="preserve"> </w:t>
      </w:r>
      <w:r>
        <w:t xml:space="preserve">per party Trip plus a notice to the party owner.</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COLUMN</w:t>
      </w:r>
      <w:r>
        <w:rPr>
          <w:rStyle w:val="NormalTok"/>
        </w:rPr>
        <w:t xml:space="preserve"> is_group_master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ALTER</w:t>
      </w:r>
      <w:r>
        <w:rPr>
          <w:rStyle w:val="NormalTok"/>
        </w:rPr>
        <w:t xml:space="preserve"> </w:t>
      </w:r>
      <w:r>
        <w:rPr>
          <w:rStyle w:val="KeywordTok"/>
        </w:rPr>
        <w:t xml:space="preserve">COLUMN</w:t>
      </w:r>
      <w:r>
        <w:rPr>
          <w:rStyle w:val="NormalTok"/>
        </w:rPr>
        <w:t xml:space="preserve"> client_id </w:t>
      </w:r>
      <w:r>
        <w:rPr>
          <w:rStyle w:val="KeywordTok"/>
        </w:rPr>
        <w:t xml:space="preserve">DROP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trip </w:t>
      </w:r>
      <w:r>
        <w:rPr>
          <w:rStyle w:val="KeywordTok"/>
        </w:rPr>
        <w:t xml:space="preserve">ADD</w:t>
      </w:r>
      <w:r>
        <w:rPr>
          <w:rStyle w:val="NormalTok"/>
        </w:rPr>
        <w:t xml:space="preserve"> </w:t>
      </w:r>
      <w:r>
        <w:rPr>
          <w:rStyle w:val="KeywordTok"/>
        </w:rPr>
        <w:t xml:space="preserve">CONSTRAINT</w:t>
      </w:r>
      <w:r>
        <w:rPr>
          <w:rStyle w:val="NormalTok"/>
        </w:rPr>
        <w:t xml:space="preserve"> trip_client_or_master </w:t>
      </w:r>
      <w:r>
        <w:rPr>
          <w:rStyle w:val="KeywordTok"/>
        </w:rPr>
        <w:t xml:space="preserve">CHECK</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is_group_master);</w:t>
      </w:r>
      <w:r>
        <w:br/>
      </w:r>
      <w:r>
        <w:rPr>
          <w:rStyle w:val="KeywordTok"/>
        </w:rPr>
        <w:t xml:space="preserve">CREATE</w:t>
      </w:r>
      <w:r>
        <w:rPr>
          <w:rStyle w:val="NormalTok"/>
        </w:rPr>
        <w:t xml:space="preserve"> </w:t>
      </w:r>
      <w:r>
        <w:rPr>
          <w:rStyle w:val="KeywordTok"/>
        </w:rPr>
        <w:t xml:space="preserve">INDEX</w:t>
      </w:r>
      <w:r>
        <w:rPr>
          <w:rStyle w:val="NormalTok"/>
        </w:rPr>
        <w:t xml:space="preserve"> trip_group_id </w:t>
      </w:r>
      <w:r>
        <w:rPr>
          <w:rStyle w:val="KeywordTok"/>
        </w:rPr>
        <w:t xml:space="preserve">ON</w:t>
      </w:r>
      <w:r>
        <w:rPr>
          <w:rStyle w:val="NormalTok"/>
        </w:rPr>
        <w:t xml:space="preserve"> trip (</w:t>
      </w:r>
      <w:r>
        <w:rPr>
          <w:rStyle w:val="FunctionTok"/>
        </w:rPr>
        <w:t xml:space="preserve">group_id</w:t>
      </w:r>
      <w:r>
        <w:rPr>
          <w:rStyle w:val="NormalTok"/>
        </w:rPr>
        <w:t xml:space="preserve">) </w:t>
      </w:r>
      <w:r>
        <w:rPr>
          <w:rStyle w:val="KeywordTok"/>
        </w:rPr>
        <w:t xml:space="preserve">WHERE</w:t>
      </w:r>
      <w:r>
        <w:rPr>
          <w:rStyle w:val="NormalTok"/>
        </w:rPr>
        <w:t xml:space="preserve"> </w:t>
      </w:r>
      <w:r>
        <w:rPr>
          <w:rStyle w:val="FunctionTok"/>
        </w:rPr>
        <w:t xml:space="preserve">group_id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trip_component </w:t>
      </w:r>
      <w:r>
        <w:rPr>
          <w:rStyle w:val="KeywordTok"/>
        </w:rPr>
        <w:t xml:space="preserve">ADD</w:t>
      </w:r>
      <w:r>
        <w:rPr>
          <w:rStyle w:val="NormalTok"/>
        </w:rPr>
        <w:t xml:space="preserve"> </w:t>
      </w:r>
      <w:r>
        <w:rPr>
          <w:rStyle w:val="KeywordTok"/>
        </w:rPr>
        <w:t xml:space="preserve">COLUMN</w:t>
      </w:r>
      <w:r>
        <w:rPr>
          <w:rStyle w:val="NormalTok"/>
        </w:rPr>
        <w:t xml:space="preserve"> master_component_id uuid </w:t>
      </w:r>
      <w:r>
        <w:rPr>
          <w:rStyle w:val="KeywordTok"/>
        </w:rPr>
        <w:t xml:space="preserve">REFERENCES</w:t>
      </w:r>
      <w:r>
        <w:rPr>
          <w:rStyle w:val="NormalTok"/>
        </w:rPr>
        <w:t xml:space="preserve"> trip_component(</w:t>
      </w:r>
      <w:r>
        <w:rPr>
          <w:rStyle w:val="KeywordTok"/>
        </w:rPr>
        <w:t xml:space="preserve">id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trip_component_master </w:t>
      </w:r>
      <w:r>
        <w:rPr>
          <w:rStyle w:val="KeywordTok"/>
        </w:rPr>
        <w:t xml:space="preserve">ON</w:t>
      </w:r>
      <w:r>
        <w:rPr>
          <w:rStyle w:val="NormalTok"/>
        </w:rPr>
        <w:t xml:space="preserve"> trip_component (master_component_id) </w:t>
      </w:r>
      <w:r>
        <w:rPr>
          <w:rStyle w:val="KeywordTok"/>
        </w:rPr>
        <w:t xml:space="preserve">WHERE</w:t>
      </w:r>
      <w:r>
        <w:rPr>
          <w:rStyle w:val="NormalTok"/>
        </w:rPr>
        <w:t xml:space="preserve"> master_component_id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bookmarkEnd w:id="90"/>
    <w:bookmarkStart w:id="91" w:name="read-models-and-access"/>
    <w:p>
      <w:pPr>
        <w:pStyle w:val="Heading3"/>
      </w:pPr>
      <w:r>
        <w:t xml:space="preserve">16.8 Read models and access</w:t>
      </w:r>
    </w:p>
    <w:p>
      <w:pPr>
        <w:pStyle w:val="FirstParagraph"/>
      </w:pPr>
      <w:r>
        <w:t xml:space="preserve">Nobody but the agent reads these tables directly. Three SECURITY DEFINER functions are the</w:t>
      </w:r>
      <w:r>
        <w:t xml:space="preserve"> </w:t>
      </w:r>
      <w:r>
        <w:t xml:space="preserve">only doors, each with an explicit column list, the same shape as §3.2’s agent read surface.</w:t>
      </w:r>
      <w:r>
        <w:t xml:space="preserve"> </w:t>
      </w:r>
      <w:r>
        <w:rPr>
          <w:b/>
          <w:bCs/>
        </w:rPr>
        <w:t xml:space="preserve">The leader rule is about columns, not rows,</w:t>
      </w:r>
      <w:r>
        <w:t xml:space="preserve"> </w:t>
      </w:r>
      <w:r>
        <w:t xml:space="preserve">so RLS alone cannot express it: a policy</w:t>
      </w:r>
      <w:r>
        <w:t xml:space="preserve"> </w:t>
      </w:r>
      <w:r>
        <w:t xml:space="preserve">can let a leader see a party’s row, but not half of that 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Caller</w:t>
            </w:r>
          </w:p>
        </w:tc>
        <w:tc>
          <w:tcPr/>
          <w:p>
            <w:pPr>
              <w:pStyle w:val="Compact"/>
            </w:pPr>
            <w:r>
              <w:t xml:space="preserve">Returns</w:t>
            </w:r>
          </w:p>
        </w:tc>
        <w:tc>
          <w:tcPr/>
          <w:p>
            <w:pPr>
              <w:pStyle w:val="Compact"/>
            </w:pPr>
            <w:r>
              <w:t xml:space="preserve">Never returns</w:t>
            </w:r>
          </w:p>
        </w:tc>
      </w:tr>
      <w:tr>
        <w:tc>
          <w:tcPr/>
          <w:p>
            <w:pPr>
              <w:pStyle w:val="Compact"/>
            </w:pPr>
            <w:r>
              <w:rPr>
                <w:rStyle w:val="VerbatimChar"/>
              </w:rPr>
              <w:t xml:space="preserve">group_public_page(slug)</w:t>
            </w:r>
          </w:p>
        </w:tc>
        <w:tc>
          <w:tcPr/>
          <w:p>
            <w:pPr>
              <w:pStyle w:val="Compact"/>
            </w:pPr>
            <w:r>
              <w:rPr>
                <w:rStyle w:val="VerbatimChar"/>
              </w:rPr>
              <w:t xml:space="preserve">anon</w:t>
            </w:r>
            <w:r>
              <w:t xml:space="preserve">,</w:t>
            </w:r>
            <w:r>
              <w:t xml:space="preserve"> </w:t>
            </w:r>
            <w:r>
              <w:rPr>
                <w:rStyle w:val="VerbatimChar"/>
              </w:rPr>
              <w:t xml:space="preserve">authenticated</w:t>
            </w:r>
          </w:p>
        </w:tc>
        <w:tc>
          <w:tcPr/>
          <w:p>
            <w:pPr>
              <w:pStyle w:val="Compact"/>
            </w:pPr>
            <w:r>
              <w:t xml:space="preserve">Group name, dates, destination, description, hero, public options with a Full flag, day-level itinerary from the master trip, deadline, spots left</w:t>
            </w:r>
            <w:r>
              <w:t xml:space="preserve"> </w:t>
            </w:r>
            <w:r>
              <w:rPr>
                <w:b/>
                <w:bCs/>
              </w:rPr>
              <w:t xml:space="preserve">only when 10 or fewer</w:t>
            </w:r>
            <w:r>
              <w:t xml:space="preserve"> </w:t>
            </w:r>
            <w:r>
              <w:t xml:space="preserve">(rule 28), the featured leader’s name, note and photo (or the earliest claimed leader’s, §16.2), the agent’s contact card, and the caller’s own party if signed in (rule 5)</w:t>
            </w:r>
          </w:p>
        </w:tc>
        <w:tc>
          <w:tcPr/>
          <w:p>
            <w:pPr>
              <w:pStyle w:val="Compact"/>
            </w:pPr>
            <w:r>
              <w:t xml:space="preserve">Hidden options, any party, headcount above 10, any email</w:t>
            </w:r>
          </w:p>
        </w:tc>
      </w:tr>
      <w:tr>
        <w:tc>
          <w:tcPr/>
          <w:p>
            <w:pPr>
              <w:pStyle w:val="Compact"/>
            </w:pPr>
            <w:r>
              <w:rPr>
                <w:rStyle w:val="VerbatimChar"/>
              </w:rPr>
              <w:t xml:space="preserve">group_leader_roster(group_id)</w:t>
            </w:r>
          </w:p>
        </w:tc>
        <w:tc>
          <w:tcPr/>
          <w:p>
            <w:pPr>
              <w:pStyle w:val="Compact"/>
            </w:pPr>
            <w:r>
              <w:t xml:space="preserve">a live, claimed leader of that group</w:t>
            </w:r>
          </w:p>
        </w:tc>
        <w:tc>
          <w:tcPr/>
          <w:p>
            <w:pPr>
              <w:pStyle w:val="Compact"/>
            </w:pPr>
            <w:r>
              <w:t xml:space="preserve">Per party: traveler names,</w:t>
            </w:r>
            <w:r>
              <w:t xml:space="preserve"> </w:t>
            </w:r>
            <w:r>
              <w:rPr>
                <w:rStyle w:val="VerbatimChar"/>
              </w:rPr>
              <w:t xml:space="preserve">party_size</w:t>
            </w:r>
            <w:r>
              <w:t xml:space="preserve">, option name or</w:t>
            </w:r>
            <w:r>
              <w:t xml:space="preserve"> </w:t>
            </w:r>
            <w:r>
              <w:t xml:space="preserve">“Arranged by Gyasi”</w:t>
            </w:r>
            <w:r>
              <w:t xml:space="preserve">,</w:t>
            </w:r>
            <w:r>
              <w:t xml:space="preserve"> </w:t>
            </w:r>
            <w:r>
              <w:rPr>
                <w:rStyle w:val="VerbatimChar"/>
              </w:rPr>
              <w:t xml:space="preserve">signed_up_at</w:t>
            </w:r>
            <w:r>
              <w:t xml:space="preserve">, status with the derived payment milestone, whether a flag is open, and</w:t>
            </w:r>
            <w:r>
              <w:t xml:space="preserve"> </w:t>
            </w:r>
            <w:r>
              <w:t xml:space="preserve">“Added by”</w:t>
            </w:r>
            <w:r>
              <w:t xml:space="preserve"> </w:t>
            </w:r>
            <w:r>
              <w:t xml:space="preserve">with the hold time. The waitlist: position, names, size, option. Status counts</w:t>
            </w:r>
          </w:p>
        </w:tc>
        <w:tc>
          <w:tcPr/>
          <w:p>
            <w:pPr>
              <w:pStyle w:val="Compact"/>
            </w:pPr>
            <w:r>
              <w:t xml:space="preserve">Email, phone, address, birth dates, documents, dietary or accessibility notes, card data,</w:t>
            </w:r>
            <w:r>
              <w:t xml:space="preserve"> </w:t>
            </w:r>
            <w:r>
              <w:rPr>
                <w:b/>
                <w:bCs/>
              </w:rPr>
              <w:t xml:space="preserve">any amount</w:t>
            </w:r>
            <w:r>
              <w:t xml:space="preserve">, commission, flag text (rule 18)</w:t>
            </w:r>
          </w:p>
        </w:tc>
      </w:tr>
      <w:tr>
        <w:tc>
          <w:tcPr/>
          <w:p>
            <w:pPr>
              <w:pStyle w:val="Compact"/>
            </w:pPr>
            <w:r>
              <w:rPr>
                <w:rStyle w:val="VerbatimChar"/>
              </w:rPr>
              <w:t xml:space="preserve">group_member_card(group_id)</w:t>
            </w:r>
          </w:p>
        </w:tc>
        <w:tc>
          <w:tcPr/>
          <w:p>
            <w:pPr>
              <w:pStyle w:val="Compact"/>
            </w:pPr>
            <w:r>
              <w:t xml:space="preserve">the owner of an active party in that group</w:t>
            </w:r>
          </w:p>
        </w:tc>
        <w:tc>
          <w:tcPr/>
          <w:p>
            <w:pPr>
              <w:pStyle w:val="Compact"/>
            </w:pPr>
            <w:r>
              <w:t xml:space="preserve">Group name, leader name and photo,</w:t>
            </w:r>
            <w:r>
              <w:t xml:space="preserve"> </w:t>
            </w:r>
            <w:r>
              <w:t xml:space="preserve">“32 of 40 spots filled”</w:t>
            </w:r>
            <w:r>
              <w:t xml:space="preserve">, and the caller’s own waitlist position or offer deadline</w:t>
            </w:r>
          </w:p>
        </w:tc>
        <w:tc>
          <w:tcPr/>
          <w:p>
            <w:pPr>
              <w:pStyle w:val="Compact"/>
            </w:pPr>
            <w:r>
              <w:t xml:space="preserve">Any other party (rule 25)</w:t>
            </w:r>
          </w:p>
        </w:tc>
      </w:tr>
    </w:tbl>
    <w:p>
      <w:pPr>
        <w:pStyle w:val="BodyText"/>
      </w:pPr>
      <w:r>
        <w:rPr>
          <w:b/>
          <w:bCs/>
        </w:rPr>
        <w:t xml:space="preserve">Writes all go through Edge Functions,</w:t>
      </w:r>
      <w:r>
        <w:t xml:space="preserve"> </w:t>
      </w:r>
      <w:r>
        <w:t xml:space="preserve">each of which writes an</w:t>
      </w:r>
      <w:r>
        <w:t xml:space="preserve"> </w:t>
      </w:r>
      <w:r>
        <w:rPr>
          <w:rStyle w:val="VerbatimChar"/>
        </w:rPr>
        <w:t xml:space="preserve">audit_event</w:t>
      </w:r>
      <w:r>
        <w:t xml:space="preserve"> </w:t>
      </w:r>
      <w:r>
        <w:t xml:space="preserve">(CLAUDE.md rule 3): sign up, join waitlist, accept or decline an offer, leader add-party,</w:t>
      </w:r>
      <w:r>
        <w:t xml:space="preserve"> </w:t>
      </w:r>
      <w:r>
        <w:t xml:space="preserve">leader invite-again (rule 31, a new 7-day hold), leader flag, leader note and photo, agent</w:t>
      </w:r>
      <w:r>
        <w:t xml:space="preserve"> </w:t>
      </w:r>
      <w:r>
        <w:t xml:space="preserve">confirm, agent cancel, agent change option (rule 32), agent reorder or skip the waitlist,</w:t>
      </w:r>
      <w:r>
        <w:t xml:space="preserve"> </w:t>
      </w:r>
      <w:r>
        <w:t xml:space="preserve">agent send offer, and the master-component push.</w:t>
      </w:r>
    </w:p>
    <w:p>
      <w:pPr>
        <w:pStyle w:val="BodyText"/>
      </w:pPr>
      <w:r>
        <w:rPr>
          <w:b/>
          <w:bCs/>
        </w:rPr>
        <w:t xml:space="preserve">The roster export</w:t>
      </w:r>
      <w:r>
        <w:t xml:space="preserve"> </w:t>
      </w:r>
      <w:r>
        <w:t xml:space="preserve">(rule 32) is an agent-only Edge Function. It carries contact details</w:t>
      </w:r>
      <w:r>
        <w:t xml:space="preserve"> </w:t>
      </w:r>
      <w:r>
        <w:t xml:space="preserve">and amounts, so it is never offered through the leader surface.</w:t>
      </w:r>
    </w:p>
    <w:p>
      <w:pPr>
        <w:pStyle w:val="BodyText"/>
      </w:pPr>
      <w:r>
        <w:rPr>
          <w:b/>
          <w:bCs/>
        </w:rPr>
        <w:t xml:space="preserve">Timers.</w:t>
      </w:r>
      <w:r>
        <w:t xml:space="preserve"> </w:t>
      </w:r>
      <w:r>
        <w:t xml:space="preserve">A pg_cron tick moves</w:t>
      </w:r>
      <w:r>
        <w:t xml:space="preserve"> </w:t>
      </w:r>
      <w:r>
        <w:rPr>
          <w:rStyle w:val="VerbatimChar"/>
        </w:rPr>
        <w:t xml:space="preserve">invited</w:t>
      </w:r>
      <w:r>
        <w:t xml:space="preserve"> </w:t>
      </w:r>
      <w:r>
        <w:t xml:space="preserve">past</w:t>
      </w:r>
      <w:r>
        <w:t xml:space="preserve"> </w:t>
      </w:r>
      <w:r>
        <w:rPr>
          <w:rStyle w:val="VerbatimChar"/>
        </w:rPr>
        <w:t xml:space="preserve">hold_expires_at</w:t>
      </w:r>
      <w:r>
        <w:t xml:space="preserve"> </w:t>
      </w:r>
      <w:r>
        <w:t xml:space="preserve">to</w:t>
      </w:r>
      <w:r>
        <w:t xml:space="preserve"> </w:t>
      </w:r>
      <w:r>
        <w:rPr>
          <w:rStyle w:val="VerbatimChar"/>
        </w:rPr>
        <w:t xml:space="preserve">expired</w:t>
      </w:r>
      <w:r>
        <w:t xml:space="preserve">, and</w:t>
      </w:r>
      <w:r>
        <w:t xml:space="preserve"> </w:t>
      </w:r>
      <w:r>
        <w:rPr>
          <w:rStyle w:val="VerbatimChar"/>
        </w:rPr>
        <w:t xml:space="preserve">offered</w:t>
      </w:r>
      <w:r>
        <w:t xml:space="preserve"> </w:t>
      </w:r>
      <w:r>
        <w:t xml:space="preserve">past</w:t>
      </w:r>
      <w:r>
        <w:t xml:space="preserve"> </w:t>
      </w:r>
      <w:r>
        <w:rPr>
          <w:rStyle w:val="VerbatimChar"/>
        </w:rPr>
        <w:t xml:space="preserve">offer_expires_at</w:t>
      </w:r>
      <w:r>
        <w:t xml:space="preserve"> </w:t>
      </w:r>
      <w:r>
        <w:t xml:space="preserve">back to</w:t>
      </w:r>
      <w:r>
        <w:t xml:space="preserve"> </w:t>
      </w:r>
      <w:r>
        <w:rPr>
          <w:rStyle w:val="VerbatimChar"/>
        </w:rPr>
        <w:t xml:space="preserve">waitlisted</w:t>
      </w:r>
      <w:r>
        <w:t xml:space="preserve"> </w:t>
      </w:r>
      <w:r>
        <w:t xml:space="preserve">at the end of that option’s line</w:t>
      </w:r>
      <w:r>
        <w:t xml:space="preserve"> </w:t>
      </w:r>
      <w:r>
        <w:t xml:space="preserve">(§16.4), then offers the freed spot to the next</w:t>
      </w:r>
      <w:r>
        <w:t xml:space="preserve"> </w:t>
      </w:r>
      <w:r>
        <w:rPr>
          <w:rStyle w:val="VerbatimChar"/>
        </w:rPr>
        <w:t xml:space="preserve">waitlisted</w:t>
      </w:r>
      <w:r>
        <w:t xml:space="preserve"> </w:t>
      </w:r>
      <w:r>
        <w:t xml:space="preserve">party on the same option. That</w:t>
      </w:r>
      <w:r>
        <w:t xml:space="preserve"> </w:t>
      </w:r>
      <w:r>
        <w:t xml:space="preserve">is never the party whose offer just ran out: if it is the only one waiting, the spot stays</w:t>
      </w:r>
      <w:r>
        <w:t xml:space="preserve"> </w:t>
      </w:r>
      <w:r>
        <w:t xml:space="preserve">open and the agent decides. Each move is audited. Nobody is moved into a spot without</w:t>
      </w:r>
      <w:r>
        <w:t xml:space="preserve"> </w:t>
      </w:r>
      <w:r>
        <w:t xml:space="preserve">accepting it (rule 12).</w:t>
      </w:r>
    </w:p>
    <w:p>
      <w:pPr>
        <w:pStyle w:val="BodyText"/>
      </w:pPr>
      <w:r>
        <w:rPr>
          <w:b/>
          <w:bCs/>
        </w:rPr>
        <w:t xml:space="preserve">Sign-up abuse.</w:t>
      </w:r>
      <w:r>
        <w:t xml:space="preserve"> </w:t>
      </w:r>
      <w:r>
        <w:t xml:space="preserve">The public sign-up function takes anonymous traffic and creates an</w:t>
      </w:r>
      <w:r>
        <w:t xml:space="preserve"> </w:t>
      </w:r>
      <w:r>
        <w:t xml:space="preserve">account, so it needs rate limiting and bot protection before launch. It must also answer a</w:t>
      </w:r>
      <w:r>
        <w:t xml:space="preserve"> </w:t>
      </w:r>
      <w:r>
        <w:t xml:space="preserve">duplicate email with the same response as a new one, so the page does not reveal who has</w:t>
      </w:r>
      <w:r>
        <w:t xml:space="preserve"> </w:t>
      </w:r>
      <w:r>
        <w:t xml:space="preserve">already signed up.</w:t>
      </w:r>
    </w:p>
    <w:p>
      <w:r>
        <w:pict>
          <v:rect style="width:0;height:1.5pt" o:hralign="center" o:hrstd="t" o:hr="t"/>
        </w:pict>
      </w:r>
    </w:p>
    <w:bookmarkEnd w:id="91"/>
    <w:bookmarkEnd w:id="92"/>
    <w:bookmarkStart w:id="93"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w:t>
            </w:r>
            <w:r>
              <w:t xml:space="preserve"> </w:t>
            </w:r>
            <w:r>
              <w:rPr>
                <w:b/>
                <w:bCs/>
              </w:rPr>
              <w:t xml:space="preserve">Deferred, no producer (2026-10-16)</w:t>
            </w:r>
            <w:r>
              <w:t xml:space="preserve">: drives nothing now that Stripe is gone (§8.1)</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strike/>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rPr>
                <w:b/>
                <w:bCs/>
              </w:rPr>
              <w:t xml:space="preserve">Retired 2026-10-16</w:t>
            </w:r>
            <w:r>
              <w:t xml:space="preserve">, dropped with PaymentCard (§9.1)</w:t>
            </w:r>
          </w:p>
        </w:tc>
      </w:tr>
      <w:tr>
        <w:tc>
          <w:tcPr/>
          <w:p>
            <w:pPr>
              <w:pStyle w:val="Compact"/>
            </w:pPr>
            <w:r>
              <w:rPr>
                <w:rStyle w:val="VerbatimChar"/>
                <w:strike/>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rPr>
                <w:b/>
                <w:bCs/>
              </w:rPr>
              <w:t xml:space="preserve">Retired 2026-10-16</w:t>
            </w:r>
            <w:r>
              <w:t xml:space="preserve">, dropped with CardAuthorization (§9.2)</w:t>
            </w:r>
          </w:p>
        </w:tc>
      </w:tr>
      <w:tr>
        <w:tc>
          <w:tcPr/>
          <w:p>
            <w:pPr>
              <w:pStyle w:val="Compact"/>
            </w:pPr>
            <w:r>
              <w:rPr>
                <w:rStyle w:val="VerbatimChar"/>
                <w:strike/>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rPr>
                <w:b/>
                <w:bCs/>
              </w:rPr>
              <w:t xml:space="preserve">Retired 2026-10-16</w:t>
            </w:r>
            <w:r>
              <w:t xml:space="preserve">, dropped with AuthorizationRequest (§9.3)</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r>
        <w:tc>
          <w:tcPr/>
          <w:p>
            <w:pPr>
              <w:pStyle w:val="Compact"/>
            </w:pPr>
            <w:r>
              <w:rPr>
                <w:rStyle w:val="VerbatimChar"/>
              </w:rPr>
              <w:t xml:space="preserve">group_status</w:t>
            </w:r>
          </w:p>
        </w:tc>
        <w:tc>
          <w:tcPr/>
          <w:p>
            <w:pPr>
              <w:pStyle w:val="Compact"/>
            </w:pPr>
            <w:r>
              <w:rPr>
                <w:rStyle w:val="VerbatimChar"/>
              </w:rPr>
              <w:t xml:space="preserve">draft</w:t>
            </w:r>
            <w:r>
              <w:t xml:space="preserve">,</w:t>
            </w:r>
            <w:r>
              <w:t xml:space="preserve"> </w:t>
            </w:r>
            <w:r>
              <w:rPr>
                <w:rStyle w:val="VerbatimChar"/>
              </w:rPr>
              <w:t xml:space="preserve">open</w:t>
            </w:r>
            <w:r>
              <w:t xml:space="preserve">,</w:t>
            </w:r>
            <w:r>
              <w:t xml:space="preserve"> </w:t>
            </w:r>
            <w:r>
              <w:rPr>
                <w:rStyle w:val="VerbatimChar"/>
              </w:rPr>
              <w:t xml:space="preserve">closed</w:t>
            </w:r>
            <w:r>
              <w:t xml:space="preserve">,</w:t>
            </w:r>
            <w:r>
              <w:t xml:space="preserve"> </w:t>
            </w:r>
            <w:r>
              <w:rPr>
                <w:rStyle w:val="VerbatimChar"/>
              </w:rPr>
              <w:t xml:space="preserve">departed</w:t>
            </w:r>
            <w:r>
              <w:t xml:space="preserve">,</w:t>
            </w:r>
            <w:r>
              <w:t xml:space="preserve"> </w:t>
            </w:r>
            <w:r>
              <w:rPr>
                <w:rStyle w:val="VerbatimChar"/>
              </w:rPr>
              <w:t xml:space="preserve">archived</w:t>
            </w:r>
          </w:p>
        </w:tc>
        <w:tc>
          <w:tcPr/>
          <w:p>
            <w:pPr>
              <w:pStyle w:val="Compact"/>
            </w:pPr>
            <w:r>
              <w:t xml:space="preserve">TripGroup (P3).</w:t>
            </w:r>
            <w:r>
              <w:t xml:space="preserve"> </w:t>
            </w:r>
            <w:r>
              <w:t xml:space="preserve">“Full”</w:t>
            </w:r>
            <w:r>
              <w:t xml:space="preserve"> </w:t>
            </w:r>
            <w:r>
              <w:t xml:space="preserve">is derived, not stored</w:t>
            </w:r>
          </w:p>
        </w:tc>
      </w:tr>
      <w:tr>
        <w:tc>
          <w:tcPr/>
          <w:p>
            <w:pPr>
              <w:pStyle w:val="Compact"/>
            </w:pPr>
            <w:r>
              <w:rPr>
                <w:rStyle w:val="VerbatimChar"/>
              </w:rPr>
              <w:t xml:space="preserve">group_member_status</w:t>
            </w:r>
          </w:p>
        </w:tc>
        <w:tc>
          <w:tcPr/>
          <w:p>
            <w:pPr>
              <w:pStyle w:val="Compact"/>
            </w:pPr>
            <w:r>
              <w:rPr>
                <w:rStyle w:val="VerbatimChar"/>
              </w:rPr>
              <w:t xml:space="preserve">invited</w:t>
            </w:r>
            <w:r>
              <w:t xml:space="preserve">,</w:t>
            </w:r>
            <w:r>
              <w:t xml:space="preserve"> </w:t>
            </w:r>
            <w:r>
              <w:rPr>
                <w:rStyle w:val="VerbatimChar"/>
              </w:rPr>
              <w:t xml:space="preserve">requested</w:t>
            </w:r>
            <w:r>
              <w:t xml:space="preserve">,</w:t>
            </w:r>
            <w:r>
              <w:t xml:space="preserve"> </w:t>
            </w:r>
            <w:r>
              <w:rPr>
                <w:rStyle w:val="VerbatimChar"/>
              </w:rPr>
              <w:t xml:space="preserve">confirmed</w:t>
            </w:r>
            <w:r>
              <w:t xml:space="preserve">,</w:t>
            </w:r>
            <w:r>
              <w:t xml:space="preserve"> </w:t>
            </w:r>
            <w:r>
              <w:rPr>
                <w:rStyle w:val="VerbatimChar"/>
              </w:rPr>
              <w:t xml:space="preserve">waitlisted</w:t>
            </w:r>
            <w:r>
              <w:t xml:space="preserve">,</w:t>
            </w:r>
            <w:r>
              <w:t xml:space="preserve"> </w:t>
            </w:r>
            <w:r>
              <w:rPr>
                <w:rStyle w:val="VerbatimChar"/>
              </w:rPr>
              <w:t xml:space="preserve">offered</w:t>
            </w:r>
            <w:r>
              <w:t xml:space="preserve">,</w:t>
            </w:r>
            <w:r>
              <w:t xml:space="preserve"> </w:t>
            </w:r>
            <w:r>
              <w:rPr>
                <w:rStyle w:val="VerbatimChar"/>
              </w:rPr>
              <w:t xml:space="preserve">declined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GroupMember (P3)</w:t>
            </w:r>
          </w:p>
        </w:tc>
      </w:tr>
      <w:tr>
        <w:tc>
          <w:tcPr/>
          <w:p>
            <w:pPr>
              <w:pStyle w:val="Compact"/>
            </w:pPr>
            <w:r>
              <w:rPr>
                <w:rStyle w:val="VerbatimChar"/>
              </w:rPr>
              <w:t xml:space="preserve">group_member_source</w:t>
            </w:r>
          </w:p>
        </w:tc>
        <w:tc>
          <w:tcPr/>
          <w:p>
            <w:pPr>
              <w:pStyle w:val="Compact"/>
            </w:pPr>
            <w:r>
              <w:rPr>
                <w:rStyle w:val="VerbatimChar"/>
              </w:rPr>
              <w:t xml:space="preserve">public_page</w:t>
            </w:r>
            <w:r>
              <w:t xml:space="preserve">,</w:t>
            </w:r>
            <w:r>
              <w:t xml:space="preserve"> </w:t>
            </w:r>
            <w:r>
              <w:rPr>
                <w:rStyle w:val="VerbatimChar"/>
              </w:rPr>
              <w:t xml:space="preserve">leader</w:t>
            </w:r>
            <w:r>
              <w:t xml:space="preserve">,</w:t>
            </w:r>
            <w:r>
              <w:t xml:space="preserve"> </w:t>
            </w:r>
            <w:r>
              <w:rPr>
                <w:rStyle w:val="VerbatimChar"/>
              </w:rPr>
              <w:t xml:space="preserve">agent</w:t>
            </w:r>
          </w:p>
        </w:tc>
        <w:tc>
          <w:tcPr/>
          <w:p>
            <w:pPr>
              <w:pStyle w:val="Compact"/>
            </w:pPr>
            <w:r>
              <w:t xml:space="preserve">GroupMember (P3)</w:t>
            </w:r>
          </w:p>
        </w:tc>
      </w:tr>
      <w:tr>
        <w:tc>
          <w:tcPr/>
          <w:p>
            <w:pPr>
              <w:pStyle w:val="Compact"/>
            </w:pPr>
            <w:r>
              <w:rPr>
                <w:rStyle w:val="VerbatimChar"/>
              </w:rPr>
              <w:t xml:space="preserve">traveler_age_band</w:t>
            </w:r>
          </w:p>
        </w:tc>
        <w:tc>
          <w:tcPr/>
          <w:p>
            <w:pPr>
              <w:pStyle w:val="Compact"/>
            </w:pPr>
            <w:r>
              <w:rPr>
                <w:rStyle w:val="VerbatimChar"/>
              </w:rPr>
              <w:t xml:space="preserve">adult</w:t>
            </w:r>
            <w:r>
              <w:t xml:space="preserve">,</w:t>
            </w:r>
            <w:r>
              <w:t xml:space="preserve"> </w:t>
            </w:r>
            <w:r>
              <w:rPr>
                <w:rStyle w:val="VerbatimChar"/>
              </w:rPr>
              <w:t xml:space="preserve">child</w:t>
            </w:r>
          </w:p>
        </w:tc>
        <w:tc>
          <w:tcPr/>
          <w:p>
            <w:pPr>
              <w:pStyle w:val="Compact"/>
            </w:pPr>
            <w:r>
              <w:t xml:space="preserve">GroupTraveler (P3)</w:t>
            </w:r>
          </w:p>
        </w:tc>
      </w:tr>
    </w:tbl>
    <w:p>
      <w:r>
        <w:pict>
          <v:rect style="width:0;height:1.5pt" o:hralign="center" o:hrstd="t" o:hr="t"/>
        </w:pict>
      </w:r>
    </w:p>
    <w:bookmarkEnd w:id="93"/>
    <w:bookmarkStart w:id="101"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p>
      <w:pPr>
        <w:pStyle w:val="BlockText"/>
      </w:pPr>
      <w:r>
        <w:rPr>
          <w:b/>
          <w:bCs/>
        </w:rPr>
        <w:t xml:space="preserve">Amended 2026-10-16 — no cardholder data at all.</w:t>
      </w:r>
      <w:r>
        <w:t xml:space="preserve"> </w:t>
      </w:r>
      <w:r>
        <w:t xml:space="preserve">Ruled by Gyasi (§3.6 grilling). The</w:t>
      </w:r>
      <w:r>
        <w:t xml:space="preserve"> </w:t>
      </w:r>
      <w:r>
        <w:t xml:space="preserve">app never accepts, stores, logs or shows a card number, in any form, anywhere. There is no</w:t>
      </w:r>
      <w:r>
        <w:t xml:space="preserve"> </w:t>
      </w:r>
      <w:r>
        <w:t xml:space="preserve">Stripe, no vault, no token and no card reveal. With no cardholder data the platform is</w:t>
      </w:r>
      <w:r>
        <w:t xml:space="preserve"> </w:t>
      </w:r>
      <w:r>
        <w:rPr>
          <w:b/>
          <w:bCs/>
        </w:rPr>
        <w:t xml:space="preserve">outside PCI scope</w:t>
      </w:r>
      <w:r>
        <w:t xml:space="preserve">, which is stronger than the SAQ A posture this section used to</w:t>
      </w:r>
      <w:r>
        <w:t xml:space="preserve"> </w:t>
      </w:r>
      <w:r>
        <w:t xml:space="preserve">describe. Clients pay suppliers on the supplier’s own site, through a pay link on the</w:t>
      </w:r>
      <w:r>
        <w:t xml:space="preserve"> </w:t>
      </w:r>
      <w:r>
        <w:t xml:space="preserve">payment milestone (§9.5). The</w:t>
      </w:r>
      <w:r>
        <w:t xml:space="preserve"> </w:t>
      </w:r>
      <w:r>
        <w:t xml:space="preserve">“never store a card number”</w:t>
      </w:r>
      <w:r>
        <w:t xml:space="preserve"> </w:t>
      </w:r>
      <w:r>
        <w:t xml:space="preserve">rule stays as a hard rule, now</w:t>
      </w:r>
      <w:r>
        <w:t xml:space="preserve"> </w:t>
      </w:r>
      <w:r>
        <w:t xml:space="preserve">wider: never accept, store, log or display one. Where a card number arrives anyway (a</w:t>
      </w:r>
      <w:r>
        <w:t xml:space="preserve"> </w:t>
      </w:r>
      <w:r>
        <w:t xml:space="preserve">client pastes one into a message), every copy that leaves the thread is masked as §12.7</w:t>
      </w:r>
      <w:r>
        <w:t xml:space="preserve"> </w:t>
      </w:r>
      <w:r>
        <w:t xml:space="preserve">and §12.8 describe. The</w:t>
      </w:r>
      <w:r>
        <w:t xml:space="preserve"> </w:t>
      </w:r>
      <w:r>
        <w:t xml:space="preserve">subsections below are amended to match; where old text survives, it is marked superseded.</w:t>
      </w:r>
    </w:p>
    <w:bookmarkStart w:id="94" w:name="what-lives-where"/>
    <w:p>
      <w:pPr>
        <w:pStyle w:val="Heading3"/>
      </w:pPr>
      <w:r>
        <w:t xml:space="preserve">18.1 What Lives Where</w:t>
      </w:r>
    </w:p>
    <w:p>
      <w:pPr>
        <w:pStyle w:val="FirstParagraph"/>
      </w:pPr>
      <w:r>
        <w:rPr>
          <w:b/>
          <w:bCs/>
        </w:rPr>
        <w:t xml:space="preserve">From 2026-10-16: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number (PAN), CVC, expiry</w:t>
            </w:r>
          </w:p>
        </w:tc>
        <w:tc>
          <w:tcPr/>
          <w:p>
            <w:pPr>
              <w:pStyle w:val="Compact"/>
            </w:pPr>
            <w:r>
              <w:rPr>
                <w:b/>
                <w:bCs/>
              </w:rPr>
              <w:t xml:space="preserve">Nowhere in this app</w:t>
            </w:r>
          </w:p>
        </w:tc>
        <w:tc>
          <w:tcPr/>
          <w:p>
            <w:pPr>
              <w:pStyle w:val="Compact"/>
            </w:pPr>
            <w:r>
              <w:t xml:space="preserve">The client types card details only on the supplier’s own site (or a Travefy invoice). No field asks for one and no screen shows one. The one gap we cannot close: a client can paste a number into a message, and that message keeps what they typed. Every push and email copy masks it to the last four (§12.7, §12.8)</w:t>
            </w:r>
          </w:p>
        </w:tc>
      </w:tr>
      <w:tr>
        <w:tc>
          <w:tcPr/>
          <w:p>
            <w:pPr>
              <w:pStyle w:val="Compact"/>
            </w:pPr>
            <w:r>
              <w:t xml:space="preserve">Card brand, last 4</w:t>
            </w:r>
          </w:p>
        </w:tc>
        <w:tc>
          <w:tcPr/>
          <w:p>
            <w:pPr>
              <w:pStyle w:val="Compact"/>
            </w:pPr>
            <w:r>
              <w:rPr>
                <w:b/>
                <w:bCs/>
              </w:rPr>
              <w:t xml:space="preserve">Nowhere in this app</w:t>
            </w:r>
          </w:p>
        </w:tc>
        <w:tc>
          <w:tcPr/>
          <w:p>
            <w:pPr>
              <w:pStyle w:val="Compact"/>
            </w:pPr>
            <w:r>
              <w:t xml:space="preserve">There is no stored card to describe</w:t>
            </w:r>
          </w:p>
        </w:tc>
      </w:tr>
      <w:tr>
        <w:tc>
          <w:tcPr/>
          <w:p>
            <w:pPr>
              <w:pStyle w:val="Compact"/>
            </w:pPr>
            <w:r>
              <w:t xml:space="preserve">Pay link (</w:t>
            </w:r>
            <w:r>
              <w:rPr>
                <w:rStyle w:val="VerbatimChar"/>
              </w:rPr>
              <w:t xml:space="preserve">payment_milestone.pay_url</w:t>
            </w:r>
            <w:r>
              <w:t xml:space="preserve">)</w:t>
            </w:r>
          </w:p>
        </w:tc>
        <w:tc>
          <w:tcPr/>
          <w:p>
            <w:pPr>
              <w:pStyle w:val="Compact"/>
            </w:pPr>
            <w:r>
              <w:t xml:space="preserve">Our database</w:t>
            </w:r>
          </w:p>
        </w:tc>
        <w:tc>
          <w:tcPr/>
          <w:p>
            <w:pPr>
              <w:pStyle w:val="Compact"/>
            </w:pPr>
            <w:r>
              <w:t xml:space="preserve">Not cardholder data. Advisor-written, audited on every change (§9.5)</w:t>
            </w:r>
          </w:p>
        </w:tc>
      </w:tr>
      <w:tr>
        <w:tc>
          <w:tcPr/>
          <w:p>
            <w:pPr>
              <w:pStyle w:val="Compact"/>
            </w:pPr>
            <w:r>
              <w:t xml:space="preserve">Supplier payment confirmation (</w:t>
            </w:r>
            <w:r>
              <w:rPr>
                <w:rStyle w:val="VerbatimChar"/>
              </w:rPr>
              <w:t xml:space="preserve">payment_milestone.paid_reference</w:t>
            </w:r>
            <w:r>
              <w:t xml:space="preserve">)</w:t>
            </w:r>
          </w:p>
        </w:tc>
        <w:tc>
          <w:tcPr/>
          <w:p>
            <w:pPr>
              <w:pStyle w:val="Compact"/>
            </w:pPr>
            <w:r>
              <w:t xml:space="preserve">Our database</w:t>
            </w:r>
          </w:p>
        </w:tc>
        <w:tc>
          <w:tcPr/>
          <w:p>
            <w:pPr>
              <w:pStyle w:val="Compact"/>
            </w:pPr>
            <w:r>
              <w:t xml:space="preserve">Refused if it looks like a card number (§9.5)</w:t>
            </w:r>
          </w:p>
        </w:tc>
      </w:tr>
    </w:tbl>
    <w:p>
      <w:pPr>
        <w:pStyle w:val="BodyText"/>
      </w:pPr>
      <w:r>
        <w:rPr>
          <w:b/>
          <w:bCs/>
        </w:rPr>
        <w:t xml:space="preserve">Superseded 2026-10-16 (kept as a record; none of this exists now):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p>
      <w:pPr>
        <w:pStyle w:val="BlockText"/>
      </w:pPr>
      <w:r>
        <w:rPr>
          <w:b/>
          <w:bCs/>
        </w:rPr>
        <w:t xml:space="preserve">Amended 2026-10-16.</w:t>
      </w:r>
      <w:r>
        <w:t xml:space="preserve"> </w:t>
      </w:r>
      <w:r>
        <w:t xml:space="preserve">The rule is now wider and simpler: the PAN is never in this app at</w:t>
      </w:r>
      <w:r>
        <w:t xml:space="preserve"> </w:t>
      </w:r>
      <w:r>
        <w:t xml:space="preserve">all, not in our database and not passing through our servers. Nothing above about Stripe</w:t>
      </w:r>
      <w:r>
        <w:t xml:space="preserve"> </w:t>
      </w:r>
      <w:r>
        <w:t xml:space="preserve">tables, tokens or keys applies.</w:t>
      </w:r>
    </w:p>
    <w:bookmarkEnd w:id="94"/>
    <w:bookmarkStart w:id="95" w:name="X8040e531f44eaa2fc41834d0b39d5a548d4d7e6"/>
    <w:p>
      <w:pPr>
        <w:pStyle w:val="Heading3"/>
      </w:pPr>
      <w:r>
        <w:t xml:space="preserve">18.1a One rule finds a card number: the guard refuses, the maskers mask</w:t>
      </w:r>
    </w:p>
    <w:p>
      <w:pPr>
        <w:pStyle w:val="FirstParagraph"/>
      </w:pPr>
      <w:r>
        <w:rPr>
          <w:i/>
          <w:iCs/>
        </w:rPr>
        <w:t xml:space="preserve">Added 2026-10-16, after the §3.6 review.</w:t>
      </w:r>
      <w:r>
        <w:t xml:space="preserve"> </w:t>
      </w:r>
      <w:r>
        <w:t xml:space="preserve">The guard on</w:t>
      </w:r>
      <w:r>
        <w:t xml:space="preserve"> </w:t>
      </w:r>
      <w:r>
        <w:rPr>
          <w:rStyle w:val="VerbatimChar"/>
        </w:rPr>
        <w:t xml:space="preserve">payment_milestone</w:t>
      </w:r>
      <w:r>
        <w:t xml:space="preserve"> </w:t>
      </w:r>
      <w:r>
        <w:t xml:space="preserve">(§9.5) and every</w:t>
      </w:r>
      <w:r>
        <w:t xml:space="preserve"> </w:t>
      </w:r>
      <w:r>
        <w:t xml:space="preserve">masker that copies a client’s words out of a thread find a card number the same way:</w:t>
      </w:r>
    </w:p>
    <w:p>
      <w:pPr>
        <w:pStyle w:val="Compact"/>
        <w:numPr>
          <w:ilvl w:val="0"/>
          <w:numId w:val="1008"/>
        </w:numPr>
      </w:pPr>
      <w:r>
        <w:t xml:space="preserve">A</w:t>
      </w:r>
      <w:r>
        <w:t xml:space="preserve"> </w:t>
      </w:r>
      <w:r>
        <w:rPr>
          <w:b/>
          <w:bCs/>
        </w:rPr>
        <w:t xml:space="preserve">run</w:t>
      </w:r>
      <w:r>
        <w:t xml:space="preserve"> </w:t>
      </w:r>
      <w:r>
        <w:t xml:space="preserve">is ASCII digit groups (</w:t>
      </w:r>
      <w:r>
        <w:rPr>
          <w:rStyle w:val="VerbatimChar"/>
        </w:rPr>
        <w:t xml:space="preserve">0-9</w:t>
      </w:r>
      <w:r>
        <w:t xml:space="preserve"> </w:t>
      </w:r>
      <w:r>
        <w:t xml:space="preserve">only) joined by up to three spaces, dots, dashes or</w:t>
      </w:r>
      <w:r>
        <w:t xml:space="preserve"> </w:t>
      </w:r>
      <w:r>
        <w:t xml:space="preserve">no-break / thin spaces. Letters, underscores and other punctuation end a run but never hide</w:t>
      </w:r>
      <w:r>
        <w:t xml:space="preserve"> </w:t>
      </w:r>
      <w:r>
        <w:t xml:space="preserve">one, so</w:t>
      </w:r>
      <w:r>
        <w:t xml:space="preserve"> </w:t>
      </w:r>
      <w:r>
        <w:rPr>
          <w:rStyle w:val="VerbatimChar"/>
        </w:rPr>
        <w:t xml:space="preserve">ref4111…</w:t>
      </w:r>
      <w:r>
        <w:t xml:space="preserve"> </w:t>
      </w:r>
      <w:r>
        <w:t xml:space="preserve">and</w:t>
      </w:r>
      <w:r>
        <w:t xml:space="preserve"> </w:t>
      </w:r>
      <w:r>
        <w:rPr>
          <w:rStyle w:val="VerbatimChar"/>
        </w:rPr>
        <w:t xml:space="preserve">x_4111…</w:t>
      </w:r>
      <w:r>
        <w:t xml:space="preserve"> </w:t>
      </w:r>
      <w:r>
        <w:t xml:space="preserve">are still found. Fullwidth and other non-ASCII digits are not</w:t>
      </w:r>
      <w:r>
        <w:t xml:space="preserve"> </w:t>
      </w:r>
      <w:r>
        <w:t xml:space="preserve">digits here, in any twin, so the twins cannot disagree.</w:t>
      </w:r>
    </w:p>
    <w:p>
      <w:pPr>
        <w:pStyle w:val="Compact"/>
        <w:numPr>
          <w:ilvl w:val="0"/>
          <w:numId w:val="1008"/>
        </w:numPr>
      </w:pPr>
      <w:r>
        <w:rPr>
          <w:b/>
          <w:bCs/>
        </w:rPr>
        <w:t xml:space="preserve">Every span of whole groups</w:t>
      </w:r>
      <w:r>
        <w:t xml:space="preserve"> </w:t>
      </w:r>
      <w:r>
        <w:t xml:space="preserve">in a run is tried, from every starting group. A span that</w:t>
      </w:r>
      <w:r>
        <w:t xml:space="preserve"> </w:t>
      </w:r>
      <w:r>
        <w:t xml:space="preserve">joins to 13 to 19 digits and passes Luhn is a card number. So a short number in front</w:t>
      </w:r>
      <w:r>
        <w:t xml:space="preserve"> </w:t>
      </w:r>
      <w:r>
        <w:t xml:space="preserve">(</w:t>
      </w:r>
      <w:r>
        <w:t xml:space="preserve">“Paid 12 4111…”</w:t>
      </w:r>
      <w:r>
        <w:t xml:space="preserve">) cannot swallow the card the way one greedy match used to.</w:t>
      </w:r>
    </w:p>
    <w:p>
      <w:pPr>
        <w:pStyle w:val="Compact"/>
        <w:numPr>
          <w:ilvl w:val="0"/>
          <w:numId w:val="1008"/>
        </w:numPr>
      </w:pPr>
      <w:r>
        <w:t xml:space="preserve">The</w:t>
      </w:r>
      <w:r>
        <w:t xml:space="preserve"> </w:t>
      </w:r>
      <w:r>
        <w:rPr>
          <w:b/>
          <w:bCs/>
        </w:rPr>
        <w:t xml:space="preserve">guard</w:t>
      </w:r>
      <w:r>
        <w:t xml:space="preserve"> </w:t>
      </w:r>
      <w:r>
        <w:t xml:space="preserve">refuses the text (the advisor is typing; say no and say why). The</w:t>
      </w:r>
      <w:r>
        <w:t xml:space="preserve"> </w:t>
      </w:r>
      <w:r>
        <w:rPr>
          <w:b/>
          <w:bCs/>
        </w:rPr>
        <w:t xml:space="preserve">maskers</w:t>
      </w:r>
      <w:r>
        <w:t xml:space="preserve"> </w:t>
      </w:r>
      <w:r>
        <w:t xml:space="preserve">replace each span with</w:t>
      </w:r>
      <w:r>
        <w:t xml:space="preserve"> </w:t>
      </w:r>
      <w:r>
        <w:rPr>
          <w:rStyle w:val="VerbatimChar"/>
        </w:rPr>
        <w:t xml:space="preserve">••••</w:t>
      </w:r>
      <w:r>
        <w:t xml:space="preserve"> </w:t>
      </w:r>
      <w:r>
        <w:t xml:space="preserve">and its last four digits, keeping the text around it. From each</w:t>
      </w:r>
      <w:r>
        <w:t xml:space="preserve"> </w:t>
      </w:r>
      <w:r>
        <w:t xml:space="preserve">start the longest valid span is masked, and the search goes on after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Refuses or masks</w:t>
            </w:r>
          </w:p>
        </w:tc>
        <w:tc>
          <w:tcPr/>
          <w:p>
            <w:pPr>
              <w:pStyle w:val="Compact"/>
            </w:pPr>
            <w:r>
              <w:t xml:space="preserve">Code</w:t>
            </w:r>
          </w:p>
        </w:tc>
      </w:tr>
      <w:tr>
        <w:tc>
          <w:tcPr/>
          <w:p>
            <w:pPr>
              <w:pStyle w:val="Compact"/>
            </w:pPr>
            <w:r>
              <w:rPr>
                <w:rStyle w:val="VerbatimChar"/>
              </w:rPr>
              <w:t xml:space="preserve">payment_milestone</w:t>
            </w:r>
            <w:r>
              <w:t xml:space="preserve"> </w:t>
            </w:r>
            <w:r>
              <w:t xml:space="preserve">pay link, confirmation, note</w:t>
            </w:r>
          </w:p>
        </w:tc>
        <w:tc>
          <w:tcPr/>
          <w:p>
            <w:pPr>
              <w:pStyle w:val="Compact"/>
            </w:pPr>
            <w:r>
              <w:t xml:space="preserve">Refuses</w:t>
            </w:r>
          </w:p>
        </w:tc>
        <w:tc>
          <w:tcPr/>
          <w:p>
            <w:pPr>
              <w:pStyle w:val="Compact"/>
            </w:pPr>
            <w:r>
              <w:t xml:space="preserve">SQL</w:t>
            </w:r>
            <w:r>
              <w:t xml:space="preserve"> </w:t>
            </w:r>
            <w:r>
              <w:rPr>
                <w:rStyle w:val="VerbatimChar"/>
              </w:rPr>
              <w:t xml:space="preserve">public.text_has_card_digits</w:t>
            </w:r>
            <w:r>
              <w:t xml:space="preserve">; Edge</w:t>
            </w:r>
            <w:r>
              <w:t xml:space="preserve"> </w:t>
            </w:r>
            <w:r>
              <w:rPr>
                <w:rStyle w:val="VerbatimChar"/>
              </w:rPr>
              <w:t xml:space="preserve">hasCardNumber</w:t>
            </w:r>
            <w:r>
              <w:t xml:space="preserve"> </w:t>
            </w:r>
            <w:r>
              <w:t xml:space="preserve">(</w:t>
            </w:r>
            <w:r>
              <w:rPr>
                <w:rStyle w:val="VerbatimChar"/>
              </w:rPr>
              <w:t xml:space="preserve">_shared/cardDigits.ts</w:t>
            </w:r>
            <w:r>
              <w:t xml:space="preserve">, via</w:t>
            </w:r>
            <w:r>
              <w:t xml:space="preserve"> </w:t>
            </w:r>
            <w:r>
              <w:rPr>
                <w:rStyle w:val="VerbatimChar"/>
              </w:rPr>
              <w:t xml:space="preserve">payLink.ts</w:t>
            </w:r>
            <w:r>
              <w:t xml:space="preserve">); web</w:t>
            </w:r>
            <w:r>
              <w:t xml:space="preserve"> </w:t>
            </w:r>
            <w:r>
              <w:rPr>
                <w:rStyle w:val="VerbatimChar"/>
              </w:rPr>
              <w:t xml:space="preserve">looksLikeCardNumber</w:t>
            </w:r>
            <w:r>
              <w:t xml:space="preserve"> </w:t>
            </w:r>
            <w:r>
              <w:t xml:space="preserve">(</w:t>
            </w:r>
            <w:r>
              <w:rPr>
                <w:rStyle w:val="VerbatimChar"/>
              </w:rPr>
              <w:t xml:space="preserve">lib/trips/payLink.ts</w:t>
            </w:r>
            <w:r>
              <w:t xml:space="preserve">)</w:t>
            </w:r>
          </w:p>
        </w:tc>
      </w:tr>
      <w:tr>
        <w:tc>
          <w:tcPr/>
          <w:p>
            <w:pPr>
              <w:pStyle w:val="Compact"/>
            </w:pPr>
            <w:r>
              <w:t xml:space="preserve">Web push and FCM message body (§12.7)</w:t>
            </w:r>
          </w:p>
        </w:tc>
        <w:tc>
          <w:tcPr/>
          <w:p>
            <w:pPr>
              <w:pStyle w:val="Compact"/>
            </w:pPr>
            <w:r>
              <w:t xml:space="preserve">Masks</w:t>
            </w:r>
          </w:p>
        </w:tc>
        <w:tc>
          <w:tcPr/>
          <w:p>
            <w:pPr>
              <w:pStyle w:val="Compact"/>
            </w:pPr>
            <w:r>
              <w:rPr>
                <w:rStyle w:val="VerbatimChar"/>
              </w:rPr>
              <w:t xml:space="preserve">maskCardNumbers</w:t>
            </w:r>
            <w:r>
              <w:t xml:space="preserve"> </w:t>
            </w:r>
            <w:r>
              <w:t xml:space="preserve">in</w:t>
            </w:r>
            <w:r>
              <w:t xml:space="preserve"> </w:t>
            </w:r>
            <w:r>
              <w:rPr>
                <w:rStyle w:val="VerbatimChar"/>
              </w:rPr>
              <w:t xml:space="preserve">_shared/cardDigits.ts</w:t>
            </w:r>
            <w:r>
              <w:t xml:space="preserve">, re-exported by</w:t>
            </w:r>
            <w:r>
              <w:t xml:space="preserve"> </w:t>
            </w:r>
            <w:r>
              <w:rPr>
                <w:rStyle w:val="VerbatimChar"/>
              </w:rPr>
              <w:t xml:space="preserve">push.ts</w:t>
            </w:r>
          </w:p>
        </w:tc>
      </w:tr>
      <w:tr>
        <w:tc>
          <w:tcPr/>
          <w:p>
            <w:pPr>
              <w:pStyle w:val="Compact"/>
            </w:pPr>
            <w:r>
              <w:t xml:space="preserve">Email outbox body and subject, inbound reply text (§12.8)</w:t>
            </w:r>
          </w:p>
        </w:tc>
        <w:tc>
          <w:tcPr/>
          <w:p>
            <w:pPr>
              <w:pStyle w:val="Compact"/>
            </w:pPr>
            <w:r>
              <w:t xml:space="preserve">Masks</w:t>
            </w:r>
          </w:p>
        </w:tc>
        <w:tc>
          <w:tcPr/>
          <w:p>
            <w:pPr>
              <w:pStyle w:val="Compact"/>
            </w:pPr>
            <w:r>
              <w:t xml:space="preserve">the same</w:t>
            </w:r>
            <w:r>
              <w:t xml:space="preserve"> </w:t>
            </w:r>
            <w:r>
              <w:rPr>
                <w:rStyle w:val="VerbatimChar"/>
              </w:rPr>
              <w:t xml:space="preserve">maskCardNumbers</w:t>
            </w:r>
            <w:r>
              <w:t xml:space="preserve"> </w:t>
            </w:r>
            <w:r>
              <w:t xml:space="preserve">(</w:t>
            </w:r>
            <w:r>
              <w:rPr>
                <w:rStyle w:val="VerbatimChar"/>
              </w:rPr>
              <w:t xml:space="preserve">email.ts</w:t>
            </w:r>
            <w:r>
              <w:t xml:space="preserve">,</w:t>
            </w:r>
            <w:r>
              <w:t xml:space="preserve"> </w:t>
            </w:r>
            <w:r>
              <w:rPr>
                <w:rStyle w:val="VerbatimChar"/>
              </w:rPr>
              <w:t xml:space="preserve">email-inbox</w:t>
            </w:r>
            <w:r>
              <w:t xml:space="preserve">)</w:t>
            </w:r>
          </w:p>
        </w:tc>
      </w:tr>
      <w:tr>
        <w:tc>
          <w:tcPr/>
          <w:p>
            <w:pPr>
              <w:pStyle w:val="Compact"/>
            </w:pPr>
            <w:r>
              <w:t xml:space="preserve">Phone notification text</w:t>
            </w:r>
          </w:p>
        </w:tc>
        <w:tc>
          <w:tcPr/>
          <w:p>
            <w:pPr>
              <w:pStyle w:val="Compact"/>
            </w:pPr>
            <w:r>
              <w:t xml:space="preserve">Masks</w:t>
            </w:r>
          </w:p>
        </w:tc>
        <w:tc>
          <w:tcPr/>
          <w:p>
            <w:pPr>
              <w:pStyle w:val="Compact"/>
            </w:pPr>
            <w:r>
              <w:rPr>
                <w:rStyle w:val="VerbatimChar"/>
              </w:rPr>
              <w:t xml:space="preserve">maskCardNumbers</w:t>
            </w:r>
            <w:r>
              <w:t xml:space="preserve"> </w:t>
            </w:r>
            <w:r>
              <w:t xml:space="preserve">in mobile</w:t>
            </w:r>
            <w:r>
              <w:t xml:space="preserve"> </w:t>
            </w:r>
            <w:r>
              <w:rPr>
                <w:rStyle w:val="VerbatimChar"/>
              </w:rPr>
              <w:t xml:space="preserve">domain/agent/AgentNotifications.kt</w:t>
            </w:r>
          </w:p>
        </w:tc>
      </w:tr>
    </w:tbl>
    <w:p>
      <w:pPr>
        <w:pStyle w:val="BodyText"/>
      </w:pPr>
      <w:r>
        <w:t xml:space="preserve">A number that fails Luhn (a long supplier reference, or a card typed with a wrong digit) is</w:t>
      </w:r>
      <w:r>
        <w:t xml:space="preserve"> </w:t>
      </w:r>
      <w:r>
        <w:t xml:space="preserve">neither refused nor masked. That is the price of letting real references through.</w:t>
      </w:r>
    </w:p>
    <w:bookmarkEnd w:id="95"/>
    <w:bookmarkStart w:id="96"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9"/>
        </w:numPr>
      </w:pPr>
      <w:r>
        <w:rPr>
          <w:rStyle w:val="VerbatimChar"/>
        </w:rPr>
        <w:t xml:space="preserve">mfa_device.secret_encrypted</w:t>
      </w:r>
    </w:p>
    <w:p>
      <w:pPr>
        <w:pStyle w:val="Compact"/>
        <w:numPr>
          <w:ilvl w:val="0"/>
          <w:numId w:val="1009"/>
        </w:numPr>
      </w:pPr>
      <w:r>
        <w:rPr>
          <w:rStyle w:val="VerbatimChar"/>
        </w:rPr>
        <w:t xml:space="preserve">companion.passport_number_encrypted</w:t>
      </w:r>
    </w:p>
    <w:p>
      <w:pPr>
        <w:pStyle w:val="Compact"/>
        <w:numPr>
          <w:ilvl w:val="0"/>
          <w:numId w:val="1009"/>
        </w:numPr>
      </w:pPr>
      <w:r>
        <w:rPr>
          <w:rStyle w:val="VerbatimChar"/>
        </w:rPr>
        <w:t xml:space="preserve">travel_document.document_number_encrypted</w:t>
      </w:r>
    </w:p>
    <w:p>
      <w:pPr>
        <w:pStyle w:val="Compact"/>
        <w:numPr>
          <w:ilvl w:val="0"/>
          <w:numId w:val="1009"/>
        </w:numPr>
      </w:pPr>
      <w:r>
        <w:rPr>
          <w:rStyle w:val="VerbatimChar"/>
        </w:rPr>
        <w:t xml:space="preserve">integration.credentials_encrypted</w:t>
      </w:r>
    </w:p>
    <w:p>
      <w:pPr>
        <w:pStyle w:val="Compact"/>
        <w:numPr>
          <w:ilvl w:val="0"/>
          <w:numId w:val="1009"/>
        </w:numPr>
      </w:pPr>
      <w:r>
        <w:rPr>
          <w:rStyle w:val="VerbatimChar"/>
        </w:rPr>
        <w:t xml:space="preserve">agent_availability.calendar_sync_refresh_token_encrypted</w:t>
      </w:r>
    </w:p>
    <w:p>
      <w:pPr>
        <w:pStyle w:val="Compact"/>
        <w:numPr>
          <w:ilvl w:val="0"/>
          <w:numId w:val="1009"/>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96"/>
    <w:bookmarkStart w:id="97"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10"/>
        </w:numPr>
      </w:pPr>
      <w:r>
        <w:rPr>
          <w:strike/>
        </w:rPr>
        <w:t xml:space="preserve">Any</w:t>
      </w:r>
      <w:r>
        <w:rPr>
          <w:strike/>
        </w:rPr>
        <w:t xml:space="preserve"> </w:t>
      </w:r>
      <w:r>
        <w:rPr>
          <w:rStyle w:val="VerbatimChar"/>
          <w:strike/>
        </w:rPr>
        <w:t xml:space="preserve">payment_card</w:t>
      </w:r>
      <w:r>
        <w:rPr>
          <w:strike/>
        </w:rPr>
        <w:t xml:space="preserve"> </w:t>
      </w:r>
      <w:r>
        <w:rPr>
          <w:strike/>
        </w:rPr>
        <w:t xml:space="preserve">row read by an agent</w:t>
      </w:r>
      <w:r>
        <w:t xml:space="preserve"> </w:t>
      </w:r>
      <w:r>
        <w:t xml:space="preserve">(retired 2026-10-16: the table is dropped)</w:t>
      </w:r>
    </w:p>
    <w:p>
      <w:pPr>
        <w:pStyle w:val="Compact"/>
        <w:numPr>
          <w:ilvl w:val="0"/>
          <w:numId w:val="1010"/>
        </w:numPr>
      </w:pPr>
      <w:r>
        <w:rPr>
          <w:strike/>
        </w:rPr>
        <w:t xml:space="preserve">Any reveal of a card via Stripe</w:t>
      </w:r>
      <w:r>
        <w:rPr>
          <w:strike/>
        </w:rPr>
        <w:t xml:space="preserve"> </w:t>
      </w:r>
      <w:r>
        <w:rPr>
          <w:rStyle w:val="VerbatimChar"/>
          <w:strike/>
        </w:rPr>
        <w:t xml:space="preserve">PaymentMethod</w:t>
      </w:r>
      <w:r>
        <w:rPr>
          <w:strike/>
        </w:rPr>
        <w:t xml:space="preserve"> </w:t>
      </w:r>
      <w:r>
        <w:rPr>
          <w:strike/>
        </w:rPr>
        <w:t xml:space="preserve">retrieval</w:t>
      </w:r>
      <w:r>
        <w:t xml:space="preserve"> </w:t>
      </w:r>
      <w:r>
        <w:t xml:space="preserve">(retired 2026-10-16: there is no reveal)</w:t>
      </w:r>
    </w:p>
    <w:p>
      <w:pPr>
        <w:pStyle w:val="Compact"/>
        <w:numPr>
          <w:ilvl w:val="0"/>
          <w:numId w:val="1010"/>
        </w:numPr>
      </w:pPr>
      <w:r>
        <w:t xml:space="preserve">Any change to a payment milestone’s pay link, and any paid mark (added 2026-10-16; these are write audits, see §9.5)</w:t>
      </w:r>
    </w:p>
    <w:p>
      <w:pPr>
        <w:pStyle w:val="Compact"/>
        <w:numPr>
          <w:ilvl w:val="0"/>
          <w:numId w:val="1010"/>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10"/>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10"/>
        </w:numPr>
      </w:pPr>
      <w:r>
        <w:t xml:space="preserve">Any bulk client list export</w:t>
      </w:r>
    </w:p>
    <w:p>
      <w:pPr>
        <w:pStyle w:val="Compact"/>
        <w:numPr>
          <w:ilvl w:val="0"/>
          <w:numId w:val="1010"/>
        </w:numPr>
      </w:pPr>
      <w:r>
        <w:t xml:space="preserve">Any commission record edit (financial integrity)</w:t>
      </w:r>
    </w:p>
    <w:bookmarkEnd w:id="97"/>
    <w:bookmarkStart w:id="98"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11"/>
        </w:numPr>
      </w:pPr>
      <w:r>
        <w:rPr>
          <w:strike/>
        </w:rPr>
        <w:t xml:space="preserve">Card reveal (Section 9.4 Reveal Card Number screen)</w:t>
      </w:r>
      <w:r>
        <w:t xml:space="preserve"> </w:t>
      </w:r>
      <w:r>
        <w:t xml:space="preserve">(retired 2026-10-16: Screen 3.6.4 is removed and there is no reveal)</w:t>
      </w:r>
    </w:p>
    <w:p>
      <w:pPr>
        <w:pStyle w:val="Compact"/>
        <w:numPr>
          <w:ilvl w:val="0"/>
          <w:numId w:val="1011"/>
        </w:numPr>
      </w:pPr>
      <w:r>
        <w:t xml:space="preserve">Inteletravel CSV import that affects already-marked-received commissions</w:t>
      </w:r>
    </w:p>
    <w:p>
      <w:pPr>
        <w:pStyle w:val="Compact"/>
        <w:numPr>
          <w:ilvl w:val="0"/>
          <w:numId w:val="1011"/>
        </w:numPr>
      </w:pPr>
      <w:r>
        <w:t xml:space="preserve">Client account merge</w:t>
      </w:r>
    </w:p>
    <w:p>
      <w:pPr>
        <w:pStyle w:val="Compact"/>
        <w:numPr>
          <w:ilvl w:val="0"/>
          <w:numId w:val="1011"/>
        </w:numPr>
      </w:pPr>
      <w:r>
        <w:t xml:space="preserve">Deletion of any audit log retention exception</w:t>
      </w:r>
    </w:p>
    <w:bookmarkEnd w:id="98"/>
    <w:bookmarkStart w:id="99"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lockText"/>
      </w:pPr>
      <w:r>
        <w:rPr>
          <w:b/>
          <w:bCs/>
        </w:rPr>
        <w:t xml:space="preserve">Amended 2026-10-16.</w:t>
      </w:r>
      <w:r>
        <w:t xml:space="preserve"> </w:t>
      </w:r>
      <w:r>
        <w:t xml:space="preserve">PaymentCard, CardAuthorization and CardUseEvent leave the export</w:t>
      </w:r>
      <w:r>
        <w:t xml:space="preserve"> </w:t>
      </w:r>
      <w:r>
        <w:t xml:space="preserve">list (dropped, §9.1 to §9.4). PaymentMilestone joins it, with the client-visible columns</w:t>
      </w:r>
      <w:r>
        <w:t xml:space="preserve"> </w:t>
      </w:r>
      <w:r>
        <w:t xml:space="preserve">only (</w:t>
      </w:r>
      <w:r>
        <w:rPr>
          <w:rStyle w:val="VerbatimChar"/>
        </w:rPr>
        <w:t xml:space="preserve">paid_note</w:t>
      </w:r>
      <w:r>
        <w:t xml:space="preserve"> </w:t>
      </w:r>
      <w:r>
        <w:t xml:space="preserve">stays out). The Stripe Customer step in the erasure list below is</w:t>
      </w:r>
      <w:r>
        <w:t xml:space="preserve"> </w:t>
      </w:r>
      <w:r>
        <w:t xml:space="preserve">superseded: there is no Stripe Customer and no PaymentCard row to revoke.</w:t>
      </w:r>
    </w:p>
    <w:p>
      <w:pPr>
        <w:pStyle w:val="FirstParagraph"/>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99"/>
    <w:bookmarkStart w:id="100"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 (none written after 2026-10-16)</w:t>
            </w:r>
          </w:p>
        </w:tc>
      </w:tr>
      <w:tr>
        <w:tc>
          <w:tcPr/>
          <w:p>
            <w:pPr>
              <w:pStyle w:val="Compact"/>
            </w:pPr>
            <w:r>
              <w:rPr>
                <w:strike/>
              </w:rPr>
              <w:t xml:space="preserve">CardUseEvent</w:t>
            </w:r>
          </w:p>
        </w:tc>
        <w:tc>
          <w:tcPr/>
          <w:p>
            <w:pPr>
              <w:pStyle w:val="Compact"/>
            </w:pPr>
            <w:r>
              <w:t xml:space="preserve">Retired 2026-10-16; the table is dropped (§9.4)</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100"/>
    <w:bookmarkEnd w:id="101"/>
    <w:bookmarkStart w:id="105"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102"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strike/>
        </w:rPr>
        <w:t xml:space="preserve">payment_card</w:t>
      </w:r>
      <w:r>
        <w:rPr>
          <w:strike/>
        </w:rPr>
        <w:t xml:space="preserve"> </w:t>
      </w:r>
      <w:r>
        <w:rPr>
          <w:strike/>
        </w:rPr>
        <w:t xml:space="preserve">→</w:t>
      </w:r>
      <w:r>
        <w:rPr>
          <w:strike/>
        </w:rPr>
        <w:t xml:space="preserve"> </w:t>
      </w:r>
      <w:r>
        <w:rPr>
          <w:rStyle w:val="VerbatimChar"/>
          <w:strike/>
        </w:rPr>
        <w:t xml:space="preserve">client.agent_id</w:t>
      </w:r>
      <w:r>
        <w:t xml:space="preserve"> </w:t>
      </w:r>
      <w:r>
        <w:t xml:space="preserve">(dropped 2026-10-16, §9.1)</w:t>
      </w:r>
      <w:r>
        <w:t xml:space="preserve"> </w:t>
      </w:r>
      <w:r>
        <w:t xml:space="preserve">-</w:t>
      </w:r>
      <w:r>
        <w:t xml:space="preserve"> </w:t>
      </w:r>
      <w:r>
        <w:rPr>
          <w:rStyle w:val="VerbatimChar"/>
          <w:strike/>
        </w:rPr>
        <w:t xml:space="preserve">card_authorization</w:t>
      </w:r>
      <w:r>
        <w:rPr>
          <w:strike/>
        </w:rPr>
        <w:t xml:space="preserve">,</w:t>
      </w:r>
      <w:r>
        <w:rPr>
          <w:strike/>
        </w:rPr>
        <w:t xml:space="preserve"> </w:t>
      </w:r>
      <w:r>
        <w:rPr>
          <w:rStyle w:val="VerbatimChar"/>
          <w:strike/>
        </w:rPr>
        <w:t xml:space="preserve">card_use_event</w:t>
      </w:r>
      <w:r>
        <w:rPr>
          <w:strike/>
        </w:rPr>
        <w:t xml:space="preserve"> </w:t>
      </w:r>
      <w:r>
        <w:rPr>
          <w:strike/>
        </w:rPr>
        <w:t xml:space="preserve">→</w:t>
      </w:r>
      <w:r>
        <w:rPr>
          <w:strike/>
        </w:rPr>
        <w:t xml:space="preserve"> </w:t>
      </w:r>
      <w:r>
        <w:rPr>
          <w:rStyle w:val="VerbatimChar"/>
          <w:strike/>
        </w:rPr>
        <w:t xml:space="preserve">trip.agent_id</w:t>
      </w:r>
      <w:r>
        <w:t xml:space="preserve"> </w:t>
      </w:r>
      <w:r>
        <w:t xml:space="preserve">(dropped 2026-10-16, §9.2, §9.4)</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102"/>
    <w:bookmarkStart w:id="103"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103"/>
    <w:bookmarkStart w:id="104"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104"/>
    <w:bookmarkEnd w:id="105"/>
    <w:bookmarkStart w:id="110" w:name="audit-soft-delete-patterns"/>
    <w:p>
      <w:pPr>
        <w:pStyle w:val="Heading2"/>
      </w:pPr>
      <w:r>
        <w:t xml:space="preserve">20. Audit &amp; Soft-Delete Patterns</w:t>
      </w:r>
    </w:p>
    <w:bookmarkStart w:id="106"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12"/>
        </w:numPr>
      </w:pPr>
      <w:r>
        <w:rPr>
          <w:rStyle w:val="VerbatimChar"/>
        </w:rPr>
        <w:t xml:space="preserve">client</w:t>
      </w:r>
    </w:p>
    <w:p>
      <w:pPr>
        <w:pStyle w:val="Compact"/>
        <w:numPr>
          <w:ilvl w:val="0"/>
          <w:numId w:val="1012"/>
        </w:numPr>
      </w:pPr>
      <w:r>
        <w:rPr>
          <w:rStyle w:val="VerbatimChar"/>
        </w:rPr>
        <w:t xml:space="preserve">agent</w:t>
      </w:r>
      <w:r>
        <w:t xml:space="preserve"> </w:t>
      </w:r>
      <w:r>
        <w:t xml:space="preserve">(P3)</w:t>
      </w:r>
    </w:p>
    <w:p>
      <w:pPr>
        <w:pStyle w:val="Compact"/>
        <w:numPr>
          <w:ilvl w:val="0"/>
          <w:numId w:val="1012"/>
        </w:numPr>
      </w:pPr>
      <w:r>
        <w:rPr>
          <w:rStyle w:val="VerbatimChar"/>
        </w:rPr>
        <w:t xml:space="preserve">trip</w:t>
      </w:r>
    </w:p>
    <w:p>
      <w:pPr>
        <w:pStyle w:val="Compact"/>
        <w:numPr>
          <w:ilvl w:val="0"/>
          <w:numId w:val="1012"/>
        </w:numPr>
      </w:pPr>
      <w:r>
        <w:rPr>
          <w:rStyle w:val="VerbatimChar"/>
        </w:rPr>
        <w:t xml:space="preserve">trip_component</w:t>
      </w:r>
    </w:p>
    <w:p>
      <w:pPr>
        <w:pStyle w:val="Compact"/>
        <w:numPr>
          <w:ilvl w:val="0"/>
          <w:numId w:val="1012"/>
        </w:numPr>
      </w:pPr>
      <w:r>
        <w:rPr>
          <w:rStyle w:val="VerbatimChar"/>
        </w:rPr>
        <w:t xml:space="preserve">trip_template</w:t>
      </w:r>
    </w:p>
    <w:p>
      <w:pPr>
        <w:pStyle w:val="Compact"/>
        <w:numPr>
          <w:ilvl w:val="0"/>
          <w:numId w:val="1012"/>
        </w:numPr>
      </w:pPr>
      <w:r>
        <w:rPr>
          <w:rStyle w:val="VerbatimChar"/>
        </w:rPr>
        <w:t xml:space="preserve">lead</w:t>
      </w:r>
    </w:p>
    <w:p>
      <w:pPr>
        <w:pStyle w:val="Compact"/>
        <w:numPr>
          <w:ilvl w:val="0"/>
          <w:numId w:val="1012"/>
        </w:numPr>
      </w:pPr>
      <w:r>
        <w:rPr>
          <w:rStyle w:val="VerbatimChar"/>
        </w:rPr>
        <w:t xml:space="preserve">conversation</w:t>
      </w:r>
    </w:p>
    <w:p>
      <w:pPr>
        <w:pStyle w:val="Compact"/>
        <w:numPr>
          <w:ilvl w:val="0"/>
          <w:numId w:val="1012"/>
        </w:numPr>
      </w:pPr>
      <w:r>
        <w:rPr>
          <w:rStyle w:val="VerbatimChar"/>
        </w:rPr>
        <w:t xml:space="preserve">message</w:t>
      </w:r>
    </w:p>
    <w:p>
      <w:pPr>
        <w:pStyle w:val="Compact"/>
        <w:numPr>
          <w:ilvl w:val="0"/>
          <w:numId w:val="1012"/>
        </w:numPr>
      </w:pPr>
      <w:r>
        <w:rPr>
          <w:rStyle w:val="VerbatimChar"/>
        </w:rPr>
        <w:t xml:space="preserve">message_template</w:t>
      </w:r>
    </w:p>
    <w:p>
      <w:pPr>
        <w:pStyle w:val="Compact"/>
        <w:numPr>
          <w:ilvl w:val="0"/>
          <w:numId w:val="1012"/>
        </w:numPr>
      </w:pPr>
      <w:r>
        <w:rPr>
          <w:rStyle w:val="VerbatimChar"/>
        </w:rPr>
        <w:t xml:space="preserve">document</w:t>
      </w:r>
    </w:p>
    <w:p>
      <w:pPr>
        <w:pStyle w:val="Compact"/>
        <w:numPr>
          <w:ilvl w:val="0"/>
          <w:numId w:val="1012"/>
        </w:numPr>
      </w:pPr>
      <w:r>
        <w:rPr>
          <w:rStyle w:val="VerbatimChar"/>
        </w:rPr>
        <w:t xml:space="preserve">companion</w:t>
      </w:r>
    </w:p>
    <w:p>
      <w:pPr>
        <w:pStyle w:val="Compact"/>
        <w:numPr>
          <w:ilvl w:val="0"/>
          <w:numId w:val="1012"/>
        </w:numPr>
      </w:pPr>
      <w:r>
        <w:rPr>
          <w:rStyle w:val="VerbatimChar"/>
        </w:rPr>
        <w:t xml:space="preserve">travel_document</w:t>
      </w:r>
    </w:p>
    <w:p>
      <w:pPr>
        <w:pStyle w:val="Compact"/>
        <w:numPr>
          <w:ilvl w:val="0"/>
          <w:numId w:val="1012"/>
        </w:numPr>
      </w:pPr>
      <w:r>
        <w:rPr>
          <w:rStyle w:val="VerbatimChar"/>
        </w:rPr>
        <w:t xml:space="preserve">feature_flag</w:t>
      </w:r>
    </w:p>
    <w:p>
      <w:pPr>
        <w:pStyle w:val="Compact"/>
        <w:numPr>
          <w:ilvl w:val="0"/>
          <w:numId w:val="1012"/>
        </w:numPr>
      </w:pPr>
      <w:r>
        <w:rPr>
          <w:rStyle w:val="VerbatimChar"/>
        </w:rPr>
        <w:t xml:space="preserve">cruise_line</w:t>
      </w:r>
      <w:r>
        <w:t xml:space="preserve"> </w:t>
      </w:r>
      <w:r>
        <w:t xml:space="preserve">(P2)</w:t>
      </w:r>
    </w:p>
    <w:p>
      <w:pPr>
        <w:pStyle w:val="Compact"/>
        <w:numPr>
          <w:ilvl w:val="0"/>
          <w:numId w:val="1012"/>
        </w:numPr>
      </w:pPr>
      <w:r>
        <w:rPr>
          <w:rStyle w:val="VerbatimChar"/>
        </w:rPr>
        <w:t xml:space="preserve">cruise_ship</w:t>
      </w:r>
      <w:r>
        <w:t xml:space="preserve"> </w:t>
      </w:r>
      <w:r>
        <w:t xml:space="preserve">(P2)</w:t>
      </w:r>
    </w:p>
    <w:p>
      <w:pPr>
        <w:pStyle w:val="Compact"/>
        <w:numPr>
          <w:ilvl w:val="0"/>
          <w:numId w:val="1012"/>
        </w:numPr>
      </w:pPr>
      <w:r>
        <w:rPr>
          <w:rStyle w:val="VerbatimChar"/>
        </w:rPr>
        <w:t xml:space="preserve">cruise_port</w:t>
      </w:r>
      <w:r>
        <w:t xml:space="preserve"> </w:t>
      </w:r>
      <w:r>
        <w:t xml:space="preserve">(P2)</w:t>
      </w:r>
    </w:p>
    <w:p>
      <w:pPr>
        <w:pStyle w:val="Compact"/>
        <w:numPr>
          <w:ilvl w:val="0"/>
          <w:numId w:val="1012"/>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106"/>
    <w:bookmarkStart w:id="107" w:name="hard-delete-rare"/>
    <w:p>
      <w:pPr>
        <w:pStyle w:val="Heading3"/>
      </w:pPr>
      <w:r>
        <w:t xml:space="preserve">20.2 Hard Delete (Rare)</w:t>
      </w:r>
    </w:p>
    <w:p>
      <w:pPr>
        <w:pStyle w:val="FirstParagraph"/>
      </w:pPr>
      <w:r>
        <w:t xml:space="preserve">Hard delete is reserved for:</w:t>
      </w:r>
    </w:p>
    <w:p>
      <w:pPr>
        <w:pStyle w:val="Compact"/>
        <w:numPr>
          <w:ilvl w:val="0"/>
          <w:numId w:val="1013"/>
        </w:numPr>
      </w:pPr>
      <w:r>
        <w:rPr>
          <w:rStyle w:val="VerbatimChar"/>
        </w:rPr>
        <w:t xml:space="preserve">session</w:t>
      </w:r>
      <w:r>
        <w:t xml:space="preserve"> </w:t>
      </w:r>
      <w:r>
        <w:t xml:space="preserve">(after retention window)</w:t>
      </w:r>
    </w:p>
    <w:p>
      <w:pPr>
        <w:pStyle w:val="Compact"/>
        <w:numPr>
          <w:ilvl w:val="0"/>
          <w:numId w:val="1013"/>
        </w:numPr>
      </w:pPr>
      <w:r>
        <w:rPr>
          <w:rStyle w:val="VerbatimChar"/>
        </w:rPr>
        <w:t xml:space="preserve">auth_event</w:t>
      </w:r>
      <w:r>
        <w:t xml:space="preserve"> </w:t>
      </w:r>
      <w:r>
        <w:t xml:space="preserve">(after retention window)</w:t>
      </w:r>
    </w:p>
    <w:p>
      <w:pPr>
        <w:pStyle w:val="Compact"/>
        <w:numPr>
          <w:ilvl w:val="0"/>
          <w:numId w:val="1013"/>
        </w:numPr>
      </w:pPr>
      <w:r>
        <w:rPr>
          <w:rStyle w:val="VerbatimChar"/>
        </w:rPr>
        <w:t xml:space="preserve">audit_event</w:t>
      </w:r>
      <w:r>
        <w:t xml:space="preserve"> </w:t>
      </w:r>
      <w:r>
        <w:t xml:space="preserve">(after retention window — administrative purge only, never user-initiated)</w:t>
      </w:r>
    </w:p>
    <w:p>
      <w:pPr>
        <w:pStyle w:val="Compact"/>
        <w:numPr>
          <w:ilvl w:val="0"/>
          <w:numId w:val="1013"/>
        </w:numPr>
      </w:pPr>
      <w:r>
        <w:t xml:space="preserve">True erasure requests that anonymize but retain financial rows</w:t>
      </w:r>
    </w:p>
    <w:bookmarkEnd w:id="107"/>
    <w:bookmarkStart w:id="108"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p>
      <w:pPr>
        <w:pStyle w:val="BlockText"/>
      </w:pPr>
      <w:r>
        <w:rPr>
          <w:b/>
          <w:bCs/>
        </w:rPr>
        <w:t xml:space="preserve">Amended 2026-10-16.</w:t>
      </w:r>
      <w:r>
        <w:t xml:space="preserve"> </w:t>
      </w:r>
      <w:r>
        <w:rPr>
          <w:rStyle w:val="VerbatimChar"/>
        </w:rPr>
        <w:t xml:space="preserve">payment_card</w:t>
      </w:r>
      <w:r>
        <w:t xml:space="preserve"> </w:t>
      </w:r>
      <w:r>
        <w:t xml:space="preserve">and</w:t>
      </w:r>
      <w:r>
        <w:t xml:space="preserve"> </w:t>
      </w:r>
      <w:r>
        <w:rPr>
          <w:rStyle w:val="VerbatimChar"/>
        </w:rPr>
        <w:t xml:space="preserve">card_authorization</w:t>
      </w:r>
      <w:r>
        <w:t xml:space="preserve"> </w:t>
      </w:r>
      <w:r>
        <w:t xml:space="preserve">are dropped (§9.1, §9.2).</w:t>
      </w:r>
      <w:r>
        <w:t xml:space="preserve"> </w:t>
      </w:r>
      <w:r>
        <w:t xml:space="preserve">The sensitive tables are now</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and</w:t>
      </w:r>
      <w:r>
        <w:t xml:space="preserve"> </w:t>
      </w:r>
      <w:r>
        <w:rPr>
          <w:rStyle w:val="VerbatimChar"/>
        </w:rPr>
        <w:t xml:space="preserve">payment_milestone</w:t>
      </w:r>
      <w:r>
        <w:t xml:space="preserve">. A</w:t>
      </w:r>
      <w:r>
        <w:t xml:space="preserve"> </w:t>
      </w:r>
      <w:r>
        <w:rPr>
          <w:rStyle w:val="VerbatimChar"/>
        </w:rPr>
        <w:t xml:space="preserve">payment_milestone</w:t>
      </w:r>
      <w:r>
        <w:t xml:space="preserve"> </w:t>
      </w:r>
      <w:r>
        <w:t xml:space="preserve">pay link or paid mark writes its</w:t>
      </w:r>
      <w:r>
        <w:t xml:space="preserve"> </w:t>
      </w:r>
      <w:r>
        <w:rPr>
          <w:rStyle w:val="VerbatimChar"/>
        </w:rPr>
        <w:t xml:space="preserve">audit_event</w:t>
      </w:r>
      <w:r>
        <w:t xml:space="preserve"> </w:t>
      </w:r>
      <w:r>
        <w:t xml:space="preserve">row inside the same SQL</w:t>
      </w:r>
      <w:r>
        <w:t xml:space="preserve"> </w:t>
      </w:r>
      <w:r>
        <w:t xml:space="preserve">function as the change (§9.5), the way the commission writes do, rather than through the</w:t>
      </w:r>
      <w:r>
        <w:t xml:space="preserve"> </w:t>
      </w:r>
      <w:r>
        <w:t xml:space="preserve">Edge Function wrapper alone.</w:t>
      </w:r>
    </w:p>
    <w:bookmarkEnd w:id="108"/>
    <w:bookmarkStart w:id="109"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14"/>
        </w:numPr>
      </w:pPr>
      <w:r>
        <w:rPr>
          <w:rStyle w:val="VerbatimChar"/>
        </w:rPr>
        <w:t xml:space="preserve">client</w:t>
      </w:r>
    </w:p>
    <w:p>
      <w:pPr>
        <w:pStyle w:val="Compact"/>
        <w:numPr>
          <w:ilvl w:val="0"/>
          <w:numId w:val="1014"/>
        </w:numPr>
      </w:pPr>
      <w:r>
        <w:rPr>
          <w:rStyle w:val="VerbatimChar"/>
        </w:rPr>
        <w:t xml:space="preserve">trip</w:t>
      </w:r>
    </w:p>
    <w:p>
      <w:pPr>
        <w:pStyle w:val="Compact"/>
        <w:numPr>
          <w:ilvl w:val="0"/>
          <w:numId w:val="1014"/>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109"/>
    <w:bookmarkEnd w:id="110"/>
    <w:bookmarkStart w:id="117" w:name="X4ffe878ead72a31a1bc7aa1b9ddbbc119e37333"/>
    <w:p>
      <w:pPr>
        <w:pStyle w:val="Heading2"/>
      </w:pPr>
      <w:r>
        <w:t xml:space="preserve">21. Implementation Notes — KMP (Mobile) + TypeScript (Backend + Web)</w:t>
      </w:r>
    </w:p>
    <w:bookmarkStart w:id="111"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email, push)</w:t>
      </w:r>
      <w:r>
        <w:br/>
      </w:r>
      <w:r>
        <w:rPr>
          <w:rStyle w:val="VerbatimChar"/>
        </w:rPr>
        <w:t xml:space="preserve">│   │   ├── agent-trip/                # Includes the milestone pay link + paid writes (§9.5)</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BlockText"/>
      </w:pPr>
      <w:r>
        <w:rPr>
          <w:b/>
          <w:bCs/>
        </w:rPr>
        <w:t xml:space="preserve">Amended 2026-10-16.</w:t>
      </w:r>
      <w:r>
        <w:t xml:space="preserve"> </w:t>
      </w:r>
      <w:r>
        <w:t xml:space="preserve">The tree above no longer lists</w:t>
      </w:r>
      <w:r>
        <w:t xml:space="preserve"> </w:t>
      </w:r>
      <w:r>
        <w:rPr>
          <w:rStyle w:val="VerbatimChar"/>
        </w:rPr>
        <w:t xml:space="preserve">stripe-setup-intent</w:t>
      </w:r>
      <w:r>
        <w:t xml:space="preserve">,</w:t>
      </w:r>
      <w:r>
        <w:t xml:space="preserve"> </w:t>
      </w:r>
      <w:r>
        <w:rPr>
          <w:rStyle w:val="VerbatimChar"/>
        </w:rPr>
        <w:t xml:space="preserve">stripe-vault-forward</w:t>
      </w:r>
      <w:r>
        <w:t xml:space="preserve"> </w:t>
      </w:r>
      <w:r>
        <w:t xml:space="preserve">or</w:t>
      </w:r>
      <w:r>
        <w:t xml:space="preserve"> </w:t>
      </w:r>
      <w:r>
        <w:rPr>
          <w:rStyle w:val="VerbatimChar"/>
        </w:rPr>
        <w:t xml:space="preserve">stripe-reveal-pan</w:t>
      </w:r>
      <w:r>
        <w:t xml:space="preserve">. None of them was ever built, and none will</w:t>
      </w:r>
      <w:r>
        <w:t xml:space="preserve"> </w:t>
      </w:r>
      <w:r>
        <w:t xml:space="preserve">be: Stripe left the stack (§9, §18). The built</w:t>
      </w:r>
      <w:r>
        <w:t xml:space="preserve"> </w:t>
      </w:r>
      <w:r>
        <w:rPr>
          <w:rStyle w:val="VerbatimChar"/>
        </w:rPr>
        <w:t xml:space="preserve">card-authorization</w:t>
      </w:r>
      <w:r>
        <w:t xml:space="preserve"> </w:t>
      </w:r>
      <w:r>
        <w:t xml:space="preserve">and</w:t>
      </w:r>
      <w:r>
        <w:t xml:space="preserve"> </w:t>
      </w:r>
      <w:r>
        <w:rPr>
          <w:rStyle w:val="VerbatimChar"/>
        </w:rPr>
        <w:t xml:space="preserve">payment-wallet</w:t>
      </w:r>
      <w:r>
        <w:t xml:space="preserve"> </w:t>
      </w:r>
      <w:r>
        <w:t xml:space="preserve">functions are removed along with the four card tables. The real list of functions is</w:t>
      </w:r>
      <w:r>
        <w:t xml:space="preserve"> </w:t>
      </w:r>
      <w:r>
        <w:rPr>
          <w:rStyle w:val="VerbatimChar"/>
        </w:rPr>
        <w:t xml:space="preserve">supabase/functions/</w:t>
      </w:r>
      <w:r>
        <w:t xml:space="preserve">; this tree is a sketch, not an inventory.</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111"/>
    <w:bookmarkStart w:id="112"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5"/>
        </w:numPr>
      </w:pPr>
      <w:r>
        <w:rPr>
          <w:rStyle w:val="VerbatimChar"/>
        </w:rPr>
        <w:t xml:space="preserve">account.password_hash</w:t>
      </w:r>
      <w:r>
        <w:t xml:space="preserve"> </w:t>
      </w:r>
      <w:r>
        <w:t xml:space="preserve">(Supabase Auth manages this; not in our schema)</w:t>
      </w:r>
    </w:p>
    <w:p>
      <w:pPr>
        <w:pStyle w:val="Compact"/>
        <w:numPr>
          <w:ilvl w:val="0"/>
          <w:numId w:val="1015"/>
        </w:numPr>
      </w:pPr>
      <w:r>
        <w:rPr>
          <w:rStyle w:val="VerbatimChar"/>
        </w:rPr>
        <w:t xml:space="preserve">account.auth_provider_id</w:t>
      </w:r>
    </w:p>
    <w:p>
      <w:pPr>
        <w:pStyle w:val="Compact"/>
        <w:numPr>
          <w:ilvl w:val="0"/>
          <w:numId w:val="1015"/>
        </w:numPr>
      </w:pPr>
      <w:r>
        <w:rPr>
          <w:rStyle w:val="VerbatimChar"/>
        </w:rPr>
        <w:t xml:space="preserve">mfa_device.secret_encrypted</w:t>
      </w:r>
      <w:r>
        <w:t xml:space="preserve"> </w:t>
      </w:r>
      <w:r>
        <w:t xml:space="preserve">(raw bytes never leave server)</w:t>
      </w:r>
    </w:p>
    <w:p>
      <w:pPr>
        <w:pStyle w:val="Compact"/>
        <w:numPr>
          <w:ilvl w:val="0"/>
          <w:numId w:val="1015"/>
        </w:numPr>
      </w:pPr>
      <w:r>
        <w:rPr>
          <w:rStyle w:val="VerbatimChar"/>
        </w:rPr>
        <w:t xml:space="preserve">agent_invitation.token_hash</w:t>
      </w:r>
    </w:p>
    <w:p>
      <w:pPr>
        <w:pStyle w:val="Compact"/>
        <w:numPr>
          <w:ilvl w:val="0"/>
          <w:numId w:val="1015"/>
        </w:numPr>
      </w:pPr>
      <w:r>
        <w:rPr>
          <w:rStyle w:val="VerbatimChar"/>
          <w:strike/>
        </w:rPr>
        <w:t xml:space="preserve">authorization_request.token_hash</w:t>
      </w:r>
      <w:r>
        <w:t xml:space="preserve"> </w:t>
      </w:r>
      <w:r>
        <w:t xml:space="preserve">(table dropped 2026-10-16, §9.3)</w:t>
      </w:r>
    </w:p>
    <w:p>
      <w:pPr>
        <w:pStyle w:val="Compact"/>
        <w:numPr>
          <w:ilvl w:val="0"/>
          <w:numId w:val="1015"/>
        </w:numPr>
      </w:pPr>
      <w:r>
        <w:rPr>
          <w:rStyle w:val="VerbatimChar"/>
          <w:strike/>
        </w:rPr>
        <w:t xml:space="preserve">payment_card.stripe_payment_method_id</w:t>
      </w:r>
      <w:r>
        <w:t xml:space="preserve"> </w:t>
      </w:r>
      <w:r>
        <w:t xml:space="preserve">(table dropped 2026-10-16, §9.1)</w:t>
      </w:r>
    </w:p>
    <w:p>
      <w:pPr>
        <w:pStyle w:val="Compact"/>
        <w:numPr>
          <w:ilvl w:val="0"/>
          <w:numId w:val="1015"/>
        </w:numPr>
      </w:pPr>
      <w:r>
        <w:rPr>
          <w:rStyle w:val="VerbatimChar"/>
          <w:strike/>
        </w:rPr>
        <w:t xml:space="preserve">payment_card.stripe_customer_id</w:t>
      </w:r>
      <w:r>
        <w:t xml:space="preserve"> </w:t>
      </w:r>
      <w:r>
        <w:t xml:space="preserve">(table dropped 2026-10-16, §9.1)</w:t>
      </w:r>
    </w:p>
    <w:p>
      <w:pPr>
        <w:pStyle w:val="Compact"/>
        <w:numPr>
          <w:ilvl w:val="0"/>
          <w:numId w:val="1015"/>
        </w:numPr>
      </w:pPr>
      <w:r>
        <w:rPr>
          <w:rStyle w:val="VerbatimChar"/>
        </w:rPr>
        <w:t xml:space="preserve">payment_milestone.paid_note</w:t>
      </w:r>
      <w:r>
        <w:t xml:space="preserve"> </w:t>
      </w:r>
      <w:r>
        <w:t xml:space="preserve">(added 2026-10-16: the advisor’s own note; the client column grant leaves it out, §9.5)</w:t>
      </w:r>
    </w:p>
    <w:p>
      <w:pPr>
        <w:pStyle w:val="Compact"/>
        <w:numPr>
          <w:ilvl w:val="0"/>
          <w:numId w:val="1015"/>
        </w:numPr>
      </w:pPr>
      <w:r>
        <w:rPr>
          <w:rStyle w:val="VerbatimChar"/>
        </w:rPr>
        <w:t xml:space="preserve">integration.credentials_encrypted</w:t>
      </w:r>
    </w:p>
    <w:p>
      <w:pPr>
        <w:pStyle w:val="Compact"/>
        <w:numPr>
          <w:ilvl w:val="0"/>
          <w:numId w:val="1015"/>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6"/>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6"/>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p>
      <w:pPr>
        <w:pStyle w:val="BlockText"/>
      </w:pPr>
      <w:r>
        <w:rPr>
          <w:b/>
          <w:bCs/>
        </w:rPr>
        <w:t xml:space="preserve">Amended 2026-10-16.</w:t>
      </w:r>
      <w:r>
        <w:t xml:space="preserve"> </w:t>
      </w:r>
      <w:r>
        <w:t xml:space="preserve">The payment-domain history above is kept as the reason column</w:t>
      </w:r>
      <w:r>
        <w:t xml:space="preserve"> </w:t>
      </w:r>
      <w:r>
        <w:t xml:space="preserve">grants matter, but the tables it describes are dropped (§9.1 to §9.4), and</w:t>
      </w:r>
      <w:r>
        <w:t xml:space="preserve"> </w:t>
      </w:r>
      <w:r>
        <w:rPr>
          <w:rStyle w:val="VerbatimChar"/>
        </w:rPr>
        <w:t xml:space="preserve">supabase/tests/rls_payment.sql</w:t>
      </w:r>
      <w:r>
        <w:t xml:space="preserve"> </w:t>
      </w:r>
      <w:r>
        <w:t xml:space="preserve">goes or is rewritten with them. The lesson carries over to</w:t>
      </w:r>
      <w:r>
        <w:t xml:space="preserve"> </w:t>
      </w:r>
      <w:r>
        <w:rPr>
          <w:rStyle w:val="VerbatimChar"/>
        </w:rPr>
        <w:t xml:space="preserve">payment_milestone</w:t>
      </w:r>
      <w:r>
        <w:t xml:space="preserve">: its client grant names columns, so</w:t>
      </w:r>
      <w:r>
        <w:t xml:space="preserve"> </w:t>
      </w:r>
      <w:r>
        <w:rPr>
          <w:rStyle w:val="VerbatimChar"/>
        </w:rPr>
        <w:t xml:space="preserve">paid_note</w:t>
      </w:r>
      <w:r>
        <w:t xml:space="preserve"> </w:t>
      </w:r>
      <w:r>
        <w:t xml:space="preserve">stays hidden even</w:t>
      </w:r>
      <w:r>
        <w:t xml:space="preserve"> </w:t>
      </w:r>
      <w:r>
        <w:t xml:space="preserve">though a client can see the row.</w:t>
      </w:r>
    </w:p>
    <w:bookmarkEnd w:id="112"/>
    <w:bookmarkStart w:id="113"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113"/>
    <w:bookmarkStart w:id="114"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114"/>
    <w:bookmarkStart w:id="115"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PaymentMilestone; PaymentCard metadata was dropped 2026-10-16)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15"/>
    <w:bookmarkStart w:id="116"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16"/>
    <w:bookmarkEnd w:id="117"/>
    <w:bookmarkStart w:id="122" w:name="migration-versioning-strategy"/>
    <w:p>
      <w:pPr>
        <w:pStyle w:val="Heading2"/>
      </w:pPr>
      <w:r>
        <w:t xml:space="preserve">22. Migration &amp; Versioning Strategy</w:t>
      </w:r>
    </w:p>
    <w:bookmarkStart w:id="118"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18"/>
    <w:bookmarkStart w:id="119"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GroupLeader, GroupOption, GroupMember, GroupTraveler, GroupMemberFlag, and the §16.7 columns on Trip and TripComponent.</w:t>
      </w:r>
      <w:r>
        <w:t xml:space="preserve"> </w:t>
      </w:r>
      <w:r>
        <w:rPr>
          <w:b/>
          <w:bCs/>
        </w:rPr>
        <w:t xml:space="preserve">Scheduled as the first feature after the P1 release</w:t>
      </w:r>
      <w:r>
        <w:t xml:space="preserve"> </w:t>
      </w:r>
      <w:r>
        <w:t xml:space="preserve">(Gyasi, 2026-10-14), ahead of the rest of Phase 3.</w:t>
      </w:r>
      <w:r>
        <w:t xml:space="preserve"> </w:t>
      </w:r>
      <w:r>
        <w:t xml:space="preserve">- AgentInvitation, ClientShare (if pursued).</w:t>
      </w:r>
    </w:p>
    <w:p>
      <w:pPr>
        <w:pStyle w:val="BodyText"/>
      </w:pPr>
      <w:r>
        <w:t xml:space="preserve">Each entity in this document is tagged with its phase; the implementation team can sequence migrations accordingly.</w:t>
      </w:r>
    </w:p>
    <w:bookmarkEnd w:id="119"/>
    <w:bookmarkStart w:id="120"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7"/>
        </w:numPr>
      </w:pPr>
      <w:r>
        <w:rPr>
          <w:b/>
          <w:bCs/>
        </w:rPr>
        <w:t xml:space="preserve">Adding a column is safe</w:t>
      </w:r>
      <w:r>
        <w:t xml:space="preserve"> </w:t>
      </w:r>
      <w:r>
        <w:t xml:space="preserve">if it’s nullable or has a default.</w:t>
      </w:r>
    </w:p>
    <w:p>
      <w:pPr>
        <w:pStyle w:val="Compact"/>
        <w:numPr>
          <w:ilvl w:val="0"/>
          <w:numId w:val="1017"/>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7"/>
        </w:numPr>
      </w:pPr>
      <w:r>
        <w:rPr>
          <w:b/>
          <w:bCs/>
        </w:rPr>
        <w:t xml:space="preserve">Changing a column type or adding a NOT NULL</w:t>
      </w:r>
      <w:r>
        <w:t xml:space="preserve"> </w:t>
      </w:r>
      <w:r>
        <w:t xml:space="preserve">requires a backfill migration first, then the constraint change.</w:t>
      </w:r>
    </w:p>
    <w:bookmarkEnd w:id="120"/>
    <w:bookmarkStart w:id="121"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21"/>
    <w:bookmarkEnd w:id="122"/>
    <w:bookmarkStart w:id="123"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pPr>
        <w:pStyle w:val="BodyText"/>
      </w:pPr>
      <w:r>
        <w:rPr>
          <w:b/>
          <w:bCs/>
        </w:rPr>
        <w:t xml:space="preserve">Group trips: open questions for the build (§16, added 2026-10-14).</w:t>
      </w:r>
      <w:r>
        <w:t xml:space="preserve"> </w:t>
      </w:r>
      <w:r>
        <w:t xml:space="preserve">Settle these before</w:t>
      </w:r>
      <w:r>
        <w:t xml:space="preserve"> </w:t>
      </w:r>
      <w:r>
        <w:t xml:space="preserve">the §16 migration is written. The first four were settled with Gyasi the same day.</w:t>
      </w:r>
    </w:p>
    <w:p>
      <w:pPr>
        <w:pStyle w:val="Compact"/>
        <w:numPr>
          <w:ilvl w:val="0"/>
          <w:numId w:val="1018"/>
        </w:numPr>
      </w:pPr>
      <w:r>
        <w:rPr>
          <w:b/>
          <w:bCs/>
          <w:strike/>
        </w:rPr>
        <w:t xml:space="preserve">Master trip as a Trip, or as a TripTemplate?</w:t>
      </w:r>
      <w:r>
        <w:t xml:space="preserve"> </w:t>
      </w:r>
      <w:r>
        <w:rPr>
          <w:b/>
          <w:bCs/>
        </w:rPr>
        <w:t xml:space="preserve">Settled 2026-10-14: a Trip.</w:t>
      </w:r>
      <w:r>
        <w:t xml:space="preserve"> </w:t>
      </w:r>
      <w:r>
        <w:t xml:space="preserve">§16.7 makes</w:t>
      </w:r>
      <w:r>
        <w:t xml:space="preserve"> </w:t>
      </w:r>
      <w:r>
        <w:rPr>
          <w:rStyle w:val="VerbatimChar"/>
        </w:rPr>
        <w:t xml:space="preserve">trip.client_id</w:t>
      </w:r>
      <w:r>
        <w:t xml:space="preserve"> </w:t>
      </w:r>
      <w:r>
        <w:t xml:space="preserve">nullable and every agent aggregate excludes</w:t>
      </w:r>
      <w:r>
        <w:t xml:space="preserve"> </w:t>
      </w:r>
      <w:r>
        <w:rPr>
          <w:rStyle w:val="VerbatimChar"/>
        </w:rPr>
        <w:t xml:space="preserve">is_group_master</w:t>
      </w:r>
      <w:r>
        <w:t xml:space="preserve">, with a test per surface. A template cannot carry rule 2, because</w:t>
      </w:r>
      <w:r>
        <w:t xml:space="preserve"> </w:t>
      </w:r>
      <w:r>
        <w:t xml:space="preserve">templates are not live-linked and their payload is read-only (§8.6).</w:t>
      </w:r>
    </w:p>
    <w:p>
      <w:pPr>
        <w:pStyle w:val="Compact"/>
        <w:numPr>
          <w:ilvl w:val="0"/>
          <w:numId w:val="1018"/>
        </w:numPr>
      </w:pPr>
      <w:r>
        <w:rPr>
          <w:b/>
          <w:bCs/>
          <w:strike/>
        </w:rPr>
        <w:t xml:space="preserve">A general</w:t>
      </w:r>
      <w:r>
        <w:rPr>
          <w:b/>
          <w:bCs/>
          <w:strike/>
        </w:rPr>
        <w:t xml:space="preserve"> </w:t>
      </w:r>
      <w:r>
        <w:rPr>
          <w:rStyle w:val="VerbatimChar"/>
          <w:b/>
          <w:bCs/>
          <w:strike/>
        </w:rPr>
        <w:t xml:space="preserve">trip_traveler</w:t>
      </w:r>
      <w:r>
        <w:rPr>
          <w:b/>
          <w:bCs/>
          <w:strike/>
        </w:rPr>
        <w:t xml:space="preserve"> </w:t>
      </w:r>
      <w:r>
        <w:rPr>
          <w:b/>
          <w:bCs/>
          <w:strike/>
        </w:rPr>
        <w:t xml:space="preserve">table?</w:t>
      </w:r>
      <w:r>
        <w:t xml:space="preserve"> </w:t>
      </w:r>
      <w:r>
        <w:rPr>
          <w:b/>
          <w:bCs/>
        </w:rPr>
        <w:t xml:space="preserve">Settled 2026-10-14: no, keep</w:t>
      </w:r>
      <w:r>
        <w:rPr>
          <w:b/>
          <w:bCs/>
        </w:rPr>
        <w:t xml:space="preserve"> </w:t>
      </w:r>
      <w:r>
        <w:rPr>
          <w:rStyle w:val="VerbatimChar"/>
          <w:b/>
          <w:bCs/>
        </w:rPr>
        <w:t xml:space="preserve">group_traveler</w:t>
      </w:r>
      <w:r>
        <w:rPr>
          <w:b/>
          <w:bCs/>
        </w:rPr>
        <w:t xml:space="preserve">.</w:t>
      </w:r>
      <w:r>
        <w:t xml:space="preserve"> </w:t>
      </w:r>
      <w:r>
        <w:t xml:space="preserve">It stays keyed to the party, because a waitlisted party has names but</w:t>
      </w:r>
      <w:r>
        <w:t xml:space="preserve"> </w:t>
      </w:r>
      <w:r>
        <w:t xml:space="preserve">no Trip. Build</w:t>
      </w:r>
      <w:r>
        <w:t xml:space="preserve"> </w:t>
      </w:r>
      <w:r>
        <w:rPr>
          <w:rStyle w:val="VerbatimChar"/>
        </w:rPr>
        <w:t xml:space="preserve">trip_traveler</w:t>
      </w:r>
      <w:r>
        <w:t xml:space="preserve"> </w:t>
      </w:r>
      <w:r>
        <w:t xml:space="preserve">only when ordinary trips need named travelers, and copy a</w:t>
      </w:r>
      <w:r>
        <w:t xml:space="preserve"> </w:t>
      </w:r>
      <w:r>
        <w:t xml:space="preserve">party’s names into it when the party gets its Trip (§16.5).</w:t>
      </w:r>
    </w:p>
    <w:p>
      <w:pPr>
        <w:pStyle w:val="Compact"/>
        <w:numPr>
          <w:ilvl w:val="0"/>
          <w:numId w:val="1018"/>
        </w:numPr>
      </w:pPr>
      <w:r>
        <w:rPr>
          <w:b/>
          <w:bCs/>
          <w:strike/>
        </w:rPr>
        <w:t xml:space="preserve">Which leader’s note leads the page?</w:t>
      </w:r>
      <w:r>
        <w:t xml:space="preserve"> </w:t>
      </w:r>
      <w:r>
        <w:rPr>
          <w:b/>
          <w:bCs/>
        </w:rPr>
        <w:t xml:space="preserve">Settled 2026-10-14: the agent can pick.</w:t>
      </w:r>
      <w:r>
        <w:t xml:space="preserve"> </w:t>
      </w:r>
      <w:r>
        <w:t xml:space="preserve">New nullable</w:t>
      </w:r>
      <w:r>
        <w:t xml:space="preserve"> </w:t>
      </w:r>
      <w:r>
        <w:rPr>
          <w:rStyle w:val="VerbatimChar"/>
        </w:rPr>
        <w:t xml:space="preserve">trip_group.featured_leader_id</w:t>
      </w:r>
      <w:r>
        <w:t xml:space="preserve">. When it is empty or points at a removed</w:t>
      </w:r>
      <w:r>
        <w:t xml:space="preserve"> </w:t>
      </w:r>
      <w:r>
        <w:t xml:space="preserve">leader, the earliest claimed leader leads (§16.1, §16.2).</w:t>
      </w:r>
    </w:p>
    <w:p>
      <w:pPr>
        <w:pStyle w:val="Compact"/>
        <w:numPr>
          <w:ilvl w:val="0"/>
          <w:numId w:val="1018"/>
        </w:numPr>
      </w:pPr>
      <w:r>
        <w:rPr>
          <w:b/>
          <w:bCs/>
          <w:strike/>
        </w:rPr>
        <w:t xml:space="preserve">Where an expired offer sends the party.</w:t>
      </w:r>
      <w:r>
        <w:t xml:space="preserve"> </w:t>
      </w:r>
      <w:r>
        <w:rPr>
          <w:b/>
          <w:bCs/>
        </w:rPr>
        <w:t xml:space="preserve">Settled 2026-10-14: the back of the</w:t>
      </w:r>
      <w:r>
        <w:rPr>
          <w:b/>
          <w:bCs/>
        </w:rPr>
        <w:t xml:space="preserve"> </w:t>
      </w:r>
      <w:r>
        <w:rPr>
          <w:b/>
          <w:bCs/>
        </w:rPr>
        <w:t xml:space="preserve">line.</w:t>
      </w:r>
      <w:r>
        <w:t xml:space="preserve"> </w:t>
      </w:r>
      <w:r>
        <w:t xml:space="preserve">The party returns to</w:t>
      </w:r>
      <w:r>
        <w:t xml:space="preserve"> </w:t>
      </w:r>
      <w:r>
        <w:rPr>
          <w:rStyle w:val="VerbatimChar"/>
        </w:rPr>
        <w:t xml:space="preserve">waitlisted</w:t>
      </w:r>
      <w:r>
        <w:t xml:space="preserve">, last on its option’s line, and is told it can</w:t>
      </w:r>
      <w:r>
        <w:t xml:space="preserve"> </w:t>
      </w:r>
      <w:r>
        <w:t xml:space="preserve">leave the list. The agent can move it up by hand (§16.4, §16.8 Timers).</w:t>
      </w:r>
    </w:p>
    <w:p>
      <w:pPr>
        <w:pStyle w:val="Compact"/>
        <w:numPr>
          <w:ilvl w:val="0"/>
          <w:numId w:val="1018"/>
        </w:numPr>
      </w:pPr>
      <w:r>
        <w:rPr>
          <w:b/>
          <w:bCs/>
        </w:rPr>
        <w:t xml:space="preserve">The reply-time and confirmation-time promises</w:t>
      </w:r>
      <w:r>
        <w:t xml:space="preserve"> </w:t>
      </w:r>
      <w:r>
        <w:t xml:space="preserve">on the public page. None is shown</w:t>
      </w:r>
      <w:r>
        <w:t xml:space="preserve"> </w:t>
      </w:r>
      <w:r>
        <w:t xml:space="preserve">today, on purpose. If one is added, it needs a number someone measured.</w:t>
      </w:r>
    </w:p>
    <w:p>
      <w:pPr>
        <w:pStyle w:val="FirstParagraph"/>
      </w:pPr>
      <w:r>
        <w:rPr>
          <w:b/>
          <w:bCs/>
        </w:rPr>
        <w:t xml:space="preserve">Email (§12.8 to §12.10, added 2026-10-16).</w:t>
      </w:r>
      <w:r>
        <w:t xml:space="preserve"> </w:t>
      </w:r>
      <w:r>
        <w:t xml:space="preserve">Settle before the Stage 4 migration is written.</w:t>
      </w:r>
    </w:p>
    <w:p>
      <w:pPr>
        <w:pStyle w:val="Compact"/>
        <w:numPr>
          <w:ilvl w:val="0"/>
          <w:numId w:val="1019"/>
        </w:numPr>
      </w:pPr>
      <w:r>
        <w:rPr>
          <w:b/>
          <w:bCs/>
          <w:strike/>
        </w:rPr>
        <w:t xml:space="preserve">Clients with no account.</w:t>
      </w:r>
      <w:r>
        <w:t xml:space="preserve"> </w:t>
      </w:r>
      <w:r>
        <w:rPr>
          <w:b/>
          <w:bCs/>
        </w:rPr>
        <w:t xml:space="preserve">Settled 2026-10-16 (Gyasi): skipped, with a warning.</w:t>
      </w:r>
      <w:r>
        <w:t xml:space="preserve"> </w:t>
      </w:r>
      <w:r>
        <w:t xml:space="preserve">A client who cannot sign in gets no email (no row is queued): the link needs a</w:t>
      </w:r>
      <w:r>
        <w:t xml:space="preserve"> </w:t>
      </w:r>
      <w:r>
        <w:t xml:space="preserve">session and a reply needs a</w:t>
      </w:r>
      <w:r>
        <w:t xml:space="preserve"> </w:t>
      </w:r>
      <w:r>
        <w:rPr>
          <w:rStyle w:val="VerbatimChar"/>
        </w:rPr>
        <w:t xml:space="preserve">message.sender_user_id</w:t>
      </w:r>
      <w:r>
        <w:t xml:space="preserve">. The advisor’s thread says so above the</w:t>
      </w:r>
      <w:r>
        <w:t xml:space="preserve"> </w:t>
      </w:r>
      <w:r>
        <w:t xml:space="preserve">reply box (</w:t>
      </w:r>
      <w:r>
        <w:t xml:space="preserve">“Kai can’t sign in yet, so replies won’t reach them by email”</w:t>
      </w:r>
      <w:r>
        <w:t xml:space="preserve">). The fix is inviting</w:t>
      </w:r>
      <w:r>
        <w:t xml:space="preserve"> </w:t>
      </w:r>
      <w:r>
        <w:t xml:space="preserve">them (§6.7), never emailing an unverified address.</w:t>
      </w:r>
    </w:p>
    <w:p>
      <w:pPr>
        <w:pStyle w:val="Compact"/>
        <w:numPr>
          <w:ilvl w:val="0"/>
          <w:numId w:val="1019"/>
        </w:numPr>
      </w:pPr>
      <w:r>
        <w:rPr>
          <w:b/>
          <w:bCs/>
          <w:strike/>
        </w:rPr>
        <w:t xml:space="preserve">Should the advisor see that an email went?</w:t>
      </w:r>
      <w:r>
        <w:t xml:space="preserve"> </w:t>
      </w:r>
      <w:r>
        <w:rPr>
          <w:b/>
          <w:bCs/>
        </w:rPr>
        <w:t xml:space="preserve">Settled 2026-10-16 (Gyasi): yes.</w:t>
      </w:r>
      <w:r>
        <w:t xml:space="preserve"> </w:t>
      </w:r>
      <w:r>
        <w:t xml:space="preserve">An</w:t>
      </w:r>
      <w:r>
        <w:t xml:space="preserve"> </w:t>
      </w:r>
      <w:r>
        <w:t xml:space="preserve">“Emailed”</w:t>
      </w:r>
      <w:r>
        <w:t xml:space="preserve"> </w:t>
      </w:r>
      <w:r>
        <w:t xml:space="preserve">mark under each advisor reply that an email carried, read from</w:t>
      </w:r>
      <w:r>
        <w:t xml:space="preserve"> </w:t>
      </w:r>
      <w:r>
        <w:rPr>
          <w:rStyle w:val="VerbatimChar"/>
        </w:rPr>
        <w:t xml:space="preserve">message.emailed_at</w:t>
      </w:r>
      <w:r>
        <w:t xml:space="preserve"> </w:t>
      </w:r>
      <w:r>
        <w:t xml:space="preserve">(§12.2), which</w:t>
      </w:r>
      <w:r>
        <w:t xml:space="preserve"> </w:t>
      </w:r>
      <w:r>
        <w:rPr>
          <w:rStyle w:val="VerbatimChar"/>
        </w:rPr>
        <w:t xml:space="preserve">email-dispatch</w:t>
      </w:r>
      <w:r>
        <w:t xml:space="preserve"> </w:t>
      </w:r>
      <w:r>
        <w:t xml:space="preserve">stamps when IONOS accepts the email. A</w:t>
      </w:r>
      <w:r>
        <w:t xml:space="preserve"> </w:t>
      </w:r>
      <w:r>
        <w:t xml:space="preserve">column rather than a lookup into §12.8, whose finished rows are deleted after 30 days.</w:t>
      </w:r>
      <w:r>
        <w:t xml:space="preserve"> </w:t>
      </w:r>
      <w:r>
        <w:t xml:space="preserve">Advisor-only (the client never sees it); web and phone.</w:t>
      </w:r>
    </w:p>
    <w:p>
      <w:r>
        <w:pict>
          <v:rect style="width:0;height:1.5pt" o:hralign="center" o:hrstd="t" o:hr="t"/>
        </w:pict>
      </w:r>
    </w:p>
    <w:bookmarkEnd w:id="123"/>
    <w:bookmarkStart w:id="136"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24" w:name="four-rules-this-domain-exists-to-obey"/>
    <w:p>
      <w:pPr>
        <w:pStyle w:val="Heading3"/>
      </w:pPr>
      <w:r>
        <w:t xml:space="preserve">24.0 Four rules this domain exists to obey</w:t>
      </w:r>
    </w:p>
    <w:p>
      <w:pPr>
        <w:pStyle w:val="Compact"/>
        <w:numPr>
          <w:ilvl w:val="0"/>
          <w:numId w:val="1020"/>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20"/>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20"/>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20"/>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24"/>
    <w:bookmarkStart w:id="125"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25"/>
    <w:bookmarkStart w:id="126"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26"/>
    <w:bookmarkStart w:id="127"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27"/>
    <w:bookmarkStart w:id="128"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28"/>
    <w:bookmarkStart w:id="129"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29"/>
    <w:bookmarkStart w:id="130"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30"/>
    <w:bookmarkStart w:id="131"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31"/>
    <w:bookmarkStart w:id="132"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32"/>
    <w:bookmarkStart w:id="133"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33"/>
    <w:bookmarkStart w:id="134"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34"/>
    <w:bookmarkStart w:id="135"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2026-10-17T01:43:36Z</dcterms:created>
  <dcterms:modified xsi:type="dcterms:W3CDTF">2026-10-17T01:43:36Z</dcterms:modified>
</cp:coreProperties>
</file>

<file path=docProps/custom.xml><?xml version="1.0" encoding="utf-8"?>
<Properties xmlns="http://schemas.openxmlformats.org/officeDocument/2006/custom-properties" xmlns:vt="http://schemas.openxmlformats.org/officeDocument/2006/docPropsVTypes"/>
</file>