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A09" w:rsidRDefault="00CA3286" w:rsidP="00CA3286">
      <w:pPr>
        <w:pStyle w:val="Titre1"/>
      </w:pPr>
      <w:r>
        <w:t xml:space="preserve">Informations sur le projet </w:t>
      </w:r>
      <w:r w:rsidR="001144DF">
        <w:t>Vividly</w:t>
      </w:r>
    </w:p>
    <w:p w:rsidR="00CA3286" w:rsidRDefault="00CA3286" w:rsidP="00CA3286"/>
    <w:p w:rsidR="00CA3286" w:rsidRDefault="00CA3286" w:rsidP="00CA3286">
      <w:r>
        <w:t>Vous trouverez ci-dessous l’ensemble des éléments nécessaires à la réalisation du projet Home Key.</w:t>
      </w:r>
    </w:p>
    <w:p w:rsidR="00CA3286" w:rsidRDefault="00CA3286" w:rsidP="00CA3286">
      <w:r>
        <w:t xml:space="preserve">Tout d’abord, voici le lien figma : </w:t>
      </w:r>
      <w:hyperlink r:id="rId7" w:history="1">
        <w:r w:rsidR="001144DF" w:rsidRPr="001144DF">
          <w:rPr>
            <w:rStyle w:val="Lienhypertexte"/>
          </w:rPr>
          <w:t>https://www.figma.com/file/XhSKSkGzm12uMWJZhFDSvw/Untitled?type=design&amp;node-id=1%3A367&amp;mode=design&amp;t=8xcj72ZkarEyyyqy-1</w:t>
        </w:r>
      </w:hyperlink>
    </w:p>
    <w:p w:rsidR="00CA3286" w:rsidRDefault="00CA3286" w:rsidP="00CA3286"/>
    <w:p w:rsidR="00CA3286" w:rsidRDefault="00CA3286" w:rsidP="00CA3286">
      <w:pPr>
        <w:pStyle w:val="Titre2"/>
      </w:pPr>
      <w:r>
        <w:t>Spécifications techniques et fonctionnelles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CA3286" w:rsidTr="00CA3286">
        <w:tc>
          <w:tcPr>
            <w:tcW w:w="1838" w:type="dxa"/>
          </w:tcPr>
          <w:p w:rsidR="00CA3286" w:rsidRDefault="00CA3286" w:rsidP="00CA3286">
            <w:r>
              <w:t>Fonction</w:t>
            </w:r>
          </w:p>
        </w:tc>
        <w:tc>
          <w:tcPr>
            <w:tcW w:w="7224" w:type="dxa"/>
          </w:tcPr>
          <w:p w:rsidR="00CA3286" w:rsidRDefault="00CA3286" w:rsidP="00CA3286">
            <w:r>
              <w:t>Description</w:t>
            </w:r>
          </w:p>
        </w:tc>
      </w:tr>
      <w:tr w:rsidR="00CA3286" w:rsidTr="00CA3286">
        <w:tc>
          <w:tcPr>
            <w:tcW w:w="1838" w:type="dxa"/>
          </w:tcPr>
          <w:p w:rsidR="00CA3286" w:rsidRDefault="00CA3286" w:rsidP="00CA3286">
            <w:r>
              <w:t>Largeur du contenu</w:t>
            </w:r>
          </w:p>
        </w:tc>
        <w:tc>
          <w:tcPr>
            <w:tcW w:w="7224" w:type="dxa"/>
          </w:tcPr>
          <w:p w:rsidR="001B4818" w:rsidRDefault="001B4818" w:rsidP="00CA3286">
            <w:pPr>
              <w:pStyle w:val="Paragraphedeliste"/>
              <w:numPr>
                <w:ilvl w:val="0"/>
                <w:numId w:val="1"/>
              </w:numPr>
            </w:pPr>
            <w:r>
              <w:t>Le site est à intégr</w:t>
            </w:r>
            <w:r w:rsidR="00AE556B">
              <w:t>er</w:t>
            </w:r>
            <w:r>
              <w:t xml:space="preserve"> en mobile first soit de 320px à 767px</w:t>
            </w:r>
          </w:p>
          <w:p w:rsidR="00CA3286" w:rsidRDefault="001B4818" w:rsidP="00CA3286">
            <w:pPr>
              <w:pStyle w:val="Paragraphedeliste"/>
              <w:numPr>
                <w:ilvl w:val="0"/>
                <w:numId w:val="1"/>
              </w:numPr>
            </w:pPr>
            <w:r>
              <w:t>Il faut également réaliser le responsive pour les version</w:t>
            </w:r>
            <w:r w:rsidR="00AE556B">
              <w:t>s</w:t>
            </w:r>
            <w:r>
              <w:t xml:space="preserve"> tablette et desktop</w:t>
            </w:r>
            <w:r w:rsidR="00CA3286">
              <w:t xml:space="preserve"> </w:t>
            </w:r>
          </w:p>
        </w:tc>
      </w:tr>
      <w:tr w:rsidR="00CA3286" w:rsidTr="00CA3286">
        <w:tc>
          <w:tcPr>
            <w:tcW w:w="1838" w:type="dxa"/>
          </w:tcPr>
          <w:p w:rsidR="00CA3286" w:rsidRDefault="00CA3286" w:rsidP="00CA3286">
            <w:r>
              <w:t>Ic</w:t>
            </w:r>
            <w:r w:rsidR="000C7757">
              <w:t>ô</w:t>
            </w:r>
            <w:r>
              <w:t>nes</w:t>
            </w:r>
          </w:p>
        </w:tc>
        <w:tc>
          <w:tcPr>
            <w:tcW w:w="7224" w:type="dxa"/>
          </w:tcPr>
          <w:p w:rsidR="00CA3286" w:rsidRDefault="00CA3286" w:rsidP="00CA3286">
            <w:r>
              <w:t>Les ic</w:t>
            </w:r>
            <w:r w:rsidR="000C7757">
              <w:t>ô</w:t>
            </w:r>
            <w:r>
              <w:t xml:space="preserve">nes proviennent du site </w:t>
            </w:r>
            <w:hyperlink r:id="rId8" w:history="1">
              <w:r w:rsidRPr="00CA3286">
                <w:rPr>
                  <w:rStyle w:val="Lienhypertexte"/>
                </w:rPr>
                <w:t>font Awesome</w:t>
              </w:r>
            </w:hyperlink>
          </w:p>
        </w:tc>
      </w:tr>
      <w:tr w:rsidR="00CA3286" w:rsidTr="00CA3286">
        <w:tc>
          <w:tcPr>
            <w:tcW w:w="1838" w:type="dxa"/>
          </w:tcPr>
          <w:p w:rsidR="00662FCF" w:rsidRDefault="00662FCF" w:rsidP="00CA3286">
            <w:r>
              <w:t>Couleurs :</w:t>
            </w:r>
          </w:p>
        </w:tc>
        <w:tc>
          <w:tcPr>
            <w:tcW w:w="7224" w:type="dxa"/>
          </w:tcPr>
          <w:p w:rsidR="001B4818" w:rsidRDefault="001B4818" w:rsidP="001B4818">
            <w:r>
              <w:t>#252525</w:t>
            </w:r>
          </w:p>
          <w:p w:rsidR="001B4818" w:rsidRDefault="001B4818" w:rsidP="001B4818">
            <w:r>
              <w:t>#ff7800</w:t>
            </w:r>
          </w:p>
          <w:p w:rsidR="001B4818" w:rsidRDefault="001B4818" w:rsidP="001B4818">
            <w:r>
              <w:t>#ffae00</w:t>
            </w:r>
          </w:p>
          <w:p w:rsidR="001B4818" w:rsidRDefault="001B4818" w:rsidP="001B4818">
            <w:r>
              <w:t>#000</w:t>
            </w:r>
          </w:p>
          <w:p w:rsidR="00662FCF" w:rsidRDefault="001B4818" w:rsidP="001B4818">
            <w:r>
              <w:t>#fff</w:t>
            </w:r>
          </w:p>
          <w:p w:rsidR="001B4818" w:rsidRDefault="001B4818" w:rsidP="001B4818"/>
          <w:p w:rsidR="00662FCF" w:rsidRDefault="00662FCF" w:rsidP="00662FCF">
            <w:r>
              <w:t>Toutes les couleurs son consultable sur la maquette figma</w:t>
            </w:r>
          </w:p>
        </w:tc>
      </w:tr>
      <w:tr w:rsidR="00CA3286" w:rsidTr="00CA3286">
        <w:tc>
          <w:tcPr>
            <w:tcW w:w="1838" w:type="dxa"/>
          </w:tcPr>
          <w:p w:rsidR="00CA3286" w:rsidRDefault="00662FCF" w:rsidP="00CA3286">
            <w:r>
              <w:t>Police</w:t>
            </w:r>
          </w:p>
        </w:tc>
        <w:tc>
          <w:tcPr>
            <w:tcW w:w="7224" w:type="dxa"/>
          </w:tcPr>
          <w:p w:rsidR="00662FCF" w:rsidRDefault="001B4818" w:rsidP="001B4818">
            <w:r>
              <w:t xml:space="preserve">Les fonts utilisés sont toutes deux des </w:t>
            </w:r>
            <w:r w:rsidR="00AE556B">
              <w:t>G</w:t>
            </w:r>
            <w:r>
              <w:t>oogle font. Il faudra récupérer ces informations sur la maquette figma.</w:t>
            </w:r>
          </w:p>
        </w:tc>
      </w:tr>
      <w:tr w:rsidR="00CA3286" w:rsidTr="00CA3286">
        <w:tc>
          <w:tcPr>
            <w:tcW w:w="1838" w:type="dxa"/>
          </w:tcPr>
          <w:p w:rsidR="00CA3286" w:rsidRDefault="00662FCF" w:rsidP="00CA3286">
            <w:r>
              <w:t>Mise en page</w:t>
            </w:r>
          </w:p>
        </w:tc>
        <w:tc>
          <w:tcPr>
            <w:tcW w:w="7224" w:type="dxa"/>
          </w:tcPr>
          <w:p w:rsidR="00662FCF" w:rsidRDefault="001B4818" w:rsidP="001B4818">
            <w:r>
              <w:t>Pour la mise en page du projet</w:t>
            </w:r>
            <w:r w:rsidR="00AE556B">
              <w:t>,</w:t>
            </w:r>
            <w:r>
              <w:t xml:space="preserve"> les flexbox seront à privilégier. Les girds ne sont pas interdits mais ne sont pas nécessaires sur ce projet.</w:t>
            </w:r>
            <w:r w:rsidR="00662FCF">
              <w:t xml:space="preserve"> </w:t>
            </w:r>
          </w:p>
        </w:tc>
      </w:tr>
      <w:tr w:rsidR="00CA3286" w:rsidTr="00CA3286">
        <w:tc>
          <w:tcPr>
            <w:tcW w:w="1838" w:type="dxa"/>
          </w:tcPr>
          <w:p w:rsidR="00CA3286" w:rsidRDefault="00662FCF" w:rsidP="00CA3286">
            <w:r>
              <w:t>Balises sémantiques</w:t>
            </w:r>
          </w:p>
        </w:tc>
        <w:tc>
          <w:tcPr>
            <w:tcW w:w="7224" w:type="dxa"/>
          </w:tcPr>
          <w:p w:rsidR="00CA3286" w:rsidRDefault="00662FCF" w:rsidP="00CA3286">
            <w:r>
              <w:t xml:space="preserve">Pour ce projet il est essentiel d’utiliser les balises sémantiques : </w:t>
            </w:r>
          </w:p>
          <w:p w:rsidR="00ED6919" w:rsidRDefault="00ED6919" w:rsidP="00662FCF">
            <w:pPr>
              <w:pStyle w:val="Paragraphedeliste"/>
              <w:numPr>
                <w:ilvl w:val="0"/>
                <w:numId w:val="1"/>
              </w:numPr>
            </w:pPr>
            <w:r>
              <w:t>Header</w:t>
            </w:r>
          </w:p>
          <w:p w:rsidR="00662FCF" w:rsidRDefault="00662FCF" w:rsidP="00662FCF">
            <w:pPr>
              <w:pStyle w:val="Paragraphedeliste"/>
              <w:numPr>
                <w:ilvl w:val="0"/>
                <w:numId w:val="1"/>
              </w:numPr>
            </w:pPr>
            <w:r>
              <w:t>Nav</w:t>
            </w:r>
          </w:p>
          <w:p w:rsidR="00662FCF" w:rsidRDefault="00662FCF" w:rsidP="00662FCF">
            <w:pPr>
              <w:pStyle w:val="Paragraphedeliste"/>
              <w:numPr>
                <w:ilvl w:val="0"/>
                <w:numId w:val="1"/>
              </w:numPr>
            </w:pPr>
            <w:r>
              <w:t>Titrages adéquats</w:t>
            </w:r>
          </w:p>
          <w:p w:rsidR="00662FCF" w:rsidRDefault="00ED6919" w:rsidP="00662FCF">
            <w:pPr>
              <w:pStyle w:val="Paragraphedeliste"/>
              <w:numPr>
                <w:ilvl w:val="0"/>
                <w:numId w:val="1"/>
              </w:numPr>
            </w:pPr>
            <w:r>
              <w:t>Main</w:t>
            </w:r>
          </w:p>
          <w:p w:rsidR="00ED6919" w:rsidRDefault="00ED6919" w:rsidP="00662FCF">
            <w:pPr>
              <w:pStyle w:val="Paragraphedeliste"/>
              <w:numPr>
                <w:ilvl w:val="0"/>
                <w:numId w:val="1"/>
              </w:numPr>
            </w:pPr>
            <w:r>
              <w:t>Section</w:t>
            </w:r>
          </w:p>
          <w:p w:rsidR="00ED6919" w:rsidRDefault="00ED6919" w:rsidP="00662FCF">
            <w:pPr>
              <w:pStyle w:val="Paragraphedeliste"/>
              <w:numPr>
                <w:ilvl w:val="0"/>
                <w:numId w:val="1"/>
              </w:numPr>
            </w:pPr>
            <w:r>
              <w:t>Article</w:t>
            </w:r>
          </w:p>
          <w:p w:rsidR="00ED6919" w:rsidRDefault="00ED6919" w:rsidP="00662FCF">
            <w:pPr>
              <w:pStyle w:val="Paragraphedeliste"/>
              <w:numPr>
                <w:ilvl w:val="0"/>
                <w:numId w:val="1"/>
              </w:numPr>
            </w:pPr>
            <w:r>
              <w:t>footer</w:t>
            </w:r>
          </w:p>
        </w:tc>
      </w:tr>
      <w:tr w:rsidR="00CA3286" w:rsidTr="00CA3286">
        <w:tc>
          <w:tcPr>
            <w:tcW w:w="1838" w:type="dxa"/>
          </w:tcPr>
          <w:p w:rsidR="00CA3286" w:rsidRDefault="00ED6919" w:rsidP="00CA3286">
            <w:r>
              <w:t>Validité du code</w:t>
            </w:r>
          </w:p>
        </w:tc>
        <w:tc>
          <w:tcPr>
            <w:tcW w:w="7224" w:type="dxa"/>
          </w:tcPr>
          <w:p w:rsidR="00CA3286" w:rsidRDefault="00ED6919" w:rsidP="00CA3286">
            <w:r>
              <w:t xml:space="preserve">Le code doit impérativement être validé par le </w:t>
            </w:r>
            <w:hyperlink r:id="rId9" w:history="1">
              <w:r w:rsidRPr="00ED6919">
                <w:rPr>
                  <w:rStyle w:val="Lienhypertexte"/>
                </w:rPr>
                <w:t>validateur W</w:t>
              </w:r>
              <w:r w:rsidRPr="00ED6919">
                <w:rPr>
                  <w:rStyle w:val="Lienhypertexte"/>
                </w:rPr>
                <w:t>3</w:t>
              </w:r>
              <w:r w:rsidRPr="00ED6919">
                <w:rPr>
                  <w:rStyle w:val="Lienhypertexte"/>
                </w:rPr>
                <w:t>C</w:t>
              </w:r>
            </w:hyperlink>
          </w:p>
        </w:tc>
      </w:tr>
      <w:tr w:rsidR="00ED6919" w:rsidTr="00CA3286">
        <w:tc>
          <w:tcPr>
            <w:tcW w:w="1838" w:type="dxa"/>
          </w:tcPr>
          <w:p w:rsidR="00ED6919" w:rsidRDefault="005F34DF" w:rsidP="005F34DF">
            <w:r>
              <w:t>Fonction recherche</w:t>
            </w:r>
          </w:p>
        </w:tc>
        <w:tc>
          <w:tcPr>
            <w:tcW w:w="7224" w:type="dxa"/>
          </w:tcPr>
          <w:p w:rsidR="00ED6919" w:rsidRDefault="005F34DF" w:rsidP="005F34DF">
            <w:r>
              <w:t>La fonction recherche n’est pour l’heure pas fonctionnelle cependant, il faudra tout de même préparer le code de manière pertinente en utilisant les balises adéquates pour un formulaire.</w:t>
            </w:r>
          </w:p>
        </w:tc>
      </w:tr>
      <w:tr w:rsidR="00ED6919" w:rsidTr="00CA3286">
        <w:tc>
          <w:tcPr>
            <w:tcW w:w="1838" w:type="dxa"/>
          </w:tcPr>
          <w:p w:rsidR="00ED6919" w:rsidRDefault="005F34DF" w:rsidP="00CA3286">
            <w:r>
              <w:t>Liens du menu</w:t>
            </w:r>
          </w:p>
        </w:tc>
        <w:tc>
          <w:tcPr>
            <w:tcW w:w="7224" w:type="dxa"/>
          </w:tcPr>
          <w:p w:rsidR="005F34DF" w:rsidRDefault="001B4818" w:rsidP="005F34DF">
            <w:pPr>
              <w:pStyle w:val="Paragraphedeliste"/>
              <w:numPr>
                <w:ilvl w:val="0"/>
                <w:numId w:val="1"/>
              </w:numPr>
            </w:pPr>
            <w:r>
              <w:t>Seul le lien Home ramène à la page d’accueil. Les autres liens sont pour l’instant fictifs</w:t>
            </w:r>
            <w:r w:rsidR="00AE556B">
              <w:t>.</w:t>
            </w:r>
          </w:p>
        </w:tc>
      </w:tr>
      <w:tr w:rsidR="00474F06" w:rsidTr="00CA3286">
        <w:tc>
          <w:tcPr>
            <w:tcW w:w="1838" w:type="dxa"/>
          </w:tcPr>
          <w:p w:rsidR="00474F06" w:rsidRDefault="001B4818" w:rsidP="00CA3286">
            <w:r>
              <w:t>Cards professionnels</w:t>
            </w:r>
          </w:p>
        </w:tc>
        <w:tc>
          <w:tcPr>
            <w:tcW w:w="7224" w:type="dxa"/>
          </w:tcPr>
          <w:p w:rsidR="00474F06" w:rsidRDefault="001B4818" w:rsidP="001B4818">
            <w:r>
              <w:t>Uniquement le titre et le texte de lieu sont cliquable</w:t>
            </w:r>
            <w:r w:rsidR="00AE556B">
              <w:t>s</w:t>
            </w:r>
            <w:r>
              <w:t xml:space="preserve"> et amène</w:t>
            </w:r>
            <w:r w:rsidR="00AE556B">
              <w:t>nt</w:t>
            </w:r>
            <w:r>
              <w:t xml:space="preserve"> sur la page de détail.</w:t>
            </w:r>
          </w:p>
          <w:p w:rsidR="001B4818" w:rsidRDefault="001B4818" w:rsidP="001B4818"/>
          <w:p w:rsidR="001B4818" w:rsidRDefault="001B4818" w:rsidP="001B4818">
            <w:r>
              <w:t>L’ic</w:t>
            </w:r>
            <w:r w:rsidR="00AE556B">
              <w:t>ô</w:t>
            </w:r>
            <w:r>
              <w:t>ne du pouce est cliquable et l’animation devra être identique à ce qui est présent dans les vidéos qui accompagnent le projet.</w:t>
            </w:r>
          </w:p>
        </w:tc>
      </w:tr>
      <w:tr w:rsidR="00474F06" w:rsidTr="00CA3286">
        <w:tc>
          <w:tcPr>
            <w:tcW w:w="1838" w:type="dxa"/>
          </w:tcPr>
          <w:p w:rsidR="00474F06" w:rsidRDefault="001B4818" w:rsidP="001B4818">
            <w:r>
              <w:t>Contenus des pages détails des professionnels.</w:t>
            </w:r>
          </w:p>
        </w:tc>
        <w:tc>
          <w:tcPr>
            <w:tcW w:w="7224" w:type="dxa"/>
          </w:tcPr>
          <w:p w:rsidR="001B4818" w:rsidRDefault="001B4818" w:rsidP="00474F06">
            <w:r>
              <w:t>Seule une page</w:t>
            </w:r>
            <w:r w:rsidR="00AE556B">
              <w:t xml:space="preserve"> de détail des</w:t>
            </w:r>
            <w:r>
              <w:t xml:space="preserve"> professionnel</w:t>
            </w:r>
            <w:r w:rsidR="00AE556B">
              <w:t>s</w:t>
            </w:r>
            <w:r>
              <w:t xml:space="preserve"> vous est présenté</w:t>
            </w:r>
            <w:r w:rsidR="00AE556B">
              <w:t>e</w:t>
            </w:r>
            <w:r>
              <w:t xml:space="preserve"> sur la maquette figma. Toutes les pages sont identiques. Il faudra cependant remplacer les informations réelles par les informations de chaque professionnel, à savoir :</w:t>
            </w:r>
          </w:p>
          <w:p w:rsidR="001B4818" w:rsidRDefault="001B4818" w:rsidP="001B4818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Photo</w:t>
            </w:r>
          </w:p>
          <w:p w:rsidR="00474F06" w:rsidRDefault="001B4818" w:rsidP="001B4818">
            <w:pPr>
              <w:pStyle w:val="Paragraphedeliste"/>
              <w:numPr>
                <w:ilvl w:val="0"/>
                <w:numId w:val="1"/>
              </w:numPr>
            </w:pPr>
            <w:r>
              <w:t>Nom</w:t>
            </w:r>
            <w:r w:rsidR="00474F06">
              <w:t xml:space="preserve"> </w:t>
            </w:r>
          </w:p>
        </w:tc>
      </w:tr>
      <w:tr w:rsidR="00474F06" w:rsidTr="00CA3286">
        <w:tc>
          <w:tcPr>
            <w:tcW w:w="1838" w:type="dxa"/>
          </w:tcPr>
          <w:p w:rsidR="00474F06" w:rsidRDefault="00474F06" w:rsidP="00CA3286">
            <w:r>
              <w:lastRenderedPageBreak/>
              <w:t>Hover et animations</w:t>
            </w:r>
          </w:p>
        </w:tc>
        <w:tc>
          <w:tcPr>
            <w:tcW w:w="7224" w:type="dxa"/>
          </w:tcPr>
          <w:p w:rsidR="001B4818" w:rsidRDefault="00474F06" w:rsidP="00CA3286">
            <w:r>
              <w:t>Des vidéos du projet vous sont également fourni</w:t>
            </w:r>
            <w:r w:rsidR="000C7757">
              <w:t>s</w:t>
            </w:r>
            <w:r>
              <w:t>. Ces vidéos comprennent les attentes du projet en terme</w:t>
            </w:r>
            <w:r w:rsidR="000C7757">
              <w:t>s</w:t>
            </w:r>
            <w:r>
              <w:t xml:space="preserve"> d’animation et de changement d’état des éléments au survol.</w:t>
            </w:r>
          </w:p>
        </w:tc>
      </w:tr>
      <w:tr w:rsidR="001B4818" w:rsidTr="00CA3286">
        <w:tc>
          <w:tcPr>
            <w:tcW w:w="1838" w:type="dxa"/>
          </w:tcPr>
          <w:p w:rsidR="001B4818" w:rsidRDefault="001B4818" w:rsidP="00CA3286">
            <w:r>
              <w:t>Loader et animation d’entré</w:t>
            </w:r>
            <w:r w:rsidR="00AE556B">
              <w:t>e</w:t>
            </w:r>
            <w:r>
              <w:t>.</w:t>
            </w:r>
          </w:p>
        </w:tc>
        <w:tc>
          <w:tcPr>
            <w:tcW w:w="7224" w:type="dxa"/>
          </w:tcPr>
          <w:p w:rsidR="001B4818" w:rsidRDefault="001B4818" w:rsidP="001B4818">
            <w:r>
              <w:t>Une animation de loader vous est demandé</w:t>
            </w:r>
            <w:r w:rsidR="00AE556B">
              <w:t>e</w:t>
            </w:r>
            <w:r>
              <w:t xml:space="preserve"> sur la page d’accueil.</w:t>
            </w:r>
          </w:p>
          <w:p w:rsidR="001B4818" w:rsidRDefault="001B4818" w:rsidP="001B4818"/>
          <w:p w:rsidR="001B4818" w:rsidRDefault="001B4818" w:rsidP="001B4818">
            <w:r>
              <w:t>Une animation de fade in est attendu</w:t>
            </w:r>
            <w:r w:rsidR="00AE556B">
              <w:t>e</w:t>
            </w:r>
            <w:r>
              <w:t xml:space="preserve"> sur la page de détail des professionnels</w:t>
            </w:r>
            <w:bookmarkStart w:id="0" w:name="_GoBack"/>
            <w:bookmarkEnd w:id="0"/>
          </w:p>
        </w:tc>
      </w:tr>
      <w:tr w:rsidR="00474F06" w:rsidTr="00CA3286">
        <w:tc>
          <w:tcPr>
            <w:tcW w:w="1838" w:type="dxa"/>
          </w:tcPr>
          <w:p w:rsidR="00474F06" w:rsidRDefault="00474F06" w:rsidP="00CA3286">
            <w:r>
              <w:t>Restrictions</w:t>
            </w:r>
          </w:p>
        </w:tc>
        <w:tc>
          <w:tcPr>
            <w:tcW w:w="7224" w:type="dxa"/>
          </w:tcPr>
          <w:p w:rsidR="00474F06" w:rsidRDefault="00474F06" w:rsidP="00CA3286">
            <w:r>
              <w:t xml:space="preserve">Aucun framework CSS (type </w:t>
            </w:r>
            <w:r w:rsidR="000C7757">
              <w:t>B</w:t>
            </w:r>
            <w:r>
              <w:t>ootStrap) ou préprocesseur CSS (type Sass ou Less) ne doit être utilisé.</w:t>
            </w:r>
          </w:p>
          <w:p w:rsidR="00474F06" w:rsidRDefault="00474F06" w:rsidP="00CA3286">
            <w:r>
              <w:t>Aucun autre langage ne doit être utilisé (exemple JavaScript ou PHP)</w:t>
            </w:r>
          </w:p>
        </w:tc>
      </w:tr>
    </w:tbl>
    <w:p w:rsidR="00CA3286" w:rsidRPr="00CA3286" w:rsidRDefault="00CA3286" w:rsidP="00CA3286"/>
    <w:sectPr w:rsidR="00CA3286" w:rsidRPr="00CA3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C1C" w:rsidRDefault="00365C1C" w:rsidP="000C7757">
      <w:pPr>
        <w:spacing w:after="0" w:line="240" w:lineRule="auto"/>
      </w:pPr>
      <w:r>
        <w:separator/>
      </w:r>
    </w:p>
  </w:endnote>
  <w:endnote w:type="continuationSeparator" w:id="0">
    <w:p w:rsidR="00365C1C" w:rsidRDefault="00365C1C" w:rsidP="000C7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C1C" w:rsidRDefault="00365C1C" w:rsidP="000C7757">
      <w:pPr>
        <w:spacing w:after="0" w:line="240" w:lineRule="auto"/>
      </w:pPr>
      <w:r>
        <w:separator/>
      </w:r>
    </w:p>
  </w:footnote>
  <w:footnote w:type="continuationSeparator" w:id="0">
    <w:p w:rsidR="00365C1C" w:rsidRDefault="00365C1C" w:rsidP="000C7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B0660"/>
    <w:multiLevelType w:val="hybridMultilevel"/>
    <w:tmpl w:val="970C0EAE"/>
    <w:lvl w:ilvl="0" w:tplc="7DDCD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4A"/>
    <w:rsid w:val="000C7757"/>
    <w:rsid w:val="001144DF"/>
    <w:rsid w:val="001B4818"/>
    <w:rsid w:val="00263B17"/>
    <w:rsid w:val="00365C1C"/>
    <w:rsid w:val="00474F06"/>
    <w:rsid w:val="00593A09"/>
    <w:rsid w:val="005F34DF"/>
    <w:rsid w:val="00662FCF"/>
    <w:rsid w:val="00AE556B"/>
    <w:rsid w:val="00CA3286"/>
    <w:rsid w:val="00D3774A"/>
    <w:rsid w:val="00ED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65E2"/>
  <w15:chartTrackingRefBased/>
  <w15:docId w15:val="{7ED53E29-D4CC-4F8A-96A3-E929AFAC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3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3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A328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A3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CA3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A328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C7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7757"/>
  </w:style>
  <w:style w:type="paragraph" w:styleId="Pieddepage">
    <w:name w:val="footer"/>
    <w:basedOn w:val="Normal"/>
    <w:link w:val="PieddepageCar"/>
    <w:uiPriority w:val="99"/>
    <w:unhideWhenUsed/>
    <w:rsid w:val="000C77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7757"/>
  </w:style>
  <w:style w:type="character" w:styleId="Lienhypertextesuivivisit">
    <w:name w:val="FollowedHyperlink"/>
    <w:basedOn w:val="Policepardfaut"/>
    <w:uiPriority w:val="99"/>
    <w:semiHidden/>
    <w:unhideWhenUsed/>
    <w:rsid w:val="001B48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XhSKSkGzm12uMWJZhFDSvw/Untitled?type=design&amp;node-id=1%3A367&amp;mode=design&amp;t=8xcj72ZkarEyyyqy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Errante</dc:creator>
  <cp:keywords/>
  <dc:description/>
  <cp:lastModifiedBy>Vincent Errante</cp:lastModifiedBy>
  <cp:revision>10</cp:revision>
  <dcterms:created xsi:type="dcterms:W3CDTF">2024-04-24T09:36:00Z</dcterms:created>
  <dcterms:modified xsi:type="dcterms:W3CDTF">2024-05-01T16:22:00Z</dcterms:modified>
</cp:coreProperties>
</file>