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605" w:rsidRPr="009E2FBB" w:rsidRDefault="00CB01BD" w:rsidP="009E2FBB">
      <w:pPr>
        <w:jc w:val="center"/>
        <w:rPr>
          <w:rFonts w:ascii="Times New Roman" w:hAnsi="Times New Roman" w:cs="Times New Roman"/>
          <w:sz w:val="32"/>
          <w:szCs w:val="32"/>
        </w:rPr>
      </w:pPr>
      <w:r w:rsidRPr="009E2FBB">
        <w:rPr>
          <w:rFonts w:ascii="Times New Roman" w:hAnsi="Times New Roman" w:cs="Times New Roman"/>
          <w:sz w:val="32"/>
          <w:szCs w:val="32"/>
        </w:rPr>
        <w:t>Music Shop</w:t>
      </w:r>
    </w:p>
    <w:p w:rsidR="007C0E91" w:rsidRPr="003C032C" w:rsidRDefault="007C0E91" w:rsidP="009E2FBB">
      <w:pPr>
        <w:jc w:val="center"/>
        <w:rPr>
          <w:rFonts w:ascii="Times New Roman" w:hAnsi="Times New Roman" w:cs="Times New Roman"/>
          <w:sz w:val="24"/>
        </w:rPr>
      </w:pPr>
      <w:r w:rsidRPr="003C032C">
        <w:rPr>
          <w:rFonts w:ascii="Times New Roman" w:hAnsi="Times New Roman" w:cs="Times New Roman"/>
          <w:sz w:val="24"/>
        </w:rPr>
        <w:t>Jared Hayward</w:t>
      </w:r>
      <w:r w:rsidR="00CB01BD" w:rsidRPr="003C032C">
        <w:rPr>
          <w:rFonts w:ascii="Times New Roman" w:hAnsi="Times New Roman" w:cs="Times New Roman"/>
          <w:sz w:val="24"/>
        </w:rPr>
        <w:t xml:space="preserve"> (Team Coordinator)</w:t>
      </w:r>
    </w:p>
    <w:p w:rsidR="007C0E91" w:rsidRPr="003C032C" w:rsidRDefault="007C0E91" w:rsidP="009E2FBB">
      <w:pPr>
        <w:jc w:val="center"/>
        <w:rPr>
          <w:rFonts w:ascii="Times New Roman" w:hAnsi="Times New Roman" w:cs="Times New Roman"/>
          <w:sz w:val="24"/>
        </w:rPr>
      </w:pPr>
      <w:r w:rsidRPr="003C032C">
        <w:rPr>
          <w:rFonts w:ascii="Times New Roman" w:hAnsi="Times New Roman" w:cs="Times New Roman"/>
          <w:sz w:val="24"/>
        </w:rPr>
        <w:t xml:space="preserve">Steve </w:t>
      </w:r>
      <w:proofErr w:type="spellStart"/>
      <w:r w:rsidRPr="003C032C">
        <w:rPr>
          <w:rFonts w:ascii="Times New Roman" w:hAnsi="Times New Roman" w:cs="Times New Roman"/>
          <w:sz w:val="24"/>
        </w:rPr>
        <w:t>Miesch</w:t>
      </w:r>
      <w:proofErr w:type="spellEnd"/>
    </w:p>
    <w:p w:rsidR="007C0E91" w:rsidRPr="003C032C" w:rsidRDefault="007C0E91" w:rsidP="009E2FBB">
      <w:pPr>
        <w:jc w:val="center"/>
        <w:rPr>
          <w:rFonts w:ascii="Times New Roman" w:hAnsi="Times New Roman" w:cs="Times New Roman"/>
          <w:sz w:val="24"/>
        </w:rPr>
      </w:pPr>
      <w:r w:rsidRPr="003C032C">
        <w:rPr>
          <w:rFonts w:ascii="Times New Roman" w:hAnsi="Times New Roman" w:cs="Times New Roman"/>
          <w:sz w:val="24"/>
        </w:rPr>
        <w:t>Tyler Stout</w:t>
      </w:r>
    </w:p>
    <w:p w:rsidR="00CB01BD" w:rsidRDefault="00C047AF" w:rsidP="009E2FBB">
      <w:pPr>
        <w:jc w:val="center"/>
        <w:rPr>
          <w:rFonts w:ascii="Times New Roman" w:hAnsi="Times New Roman" w:cs="Times New Roman"/>
          <w:sz w:val="24"/>
        </w:rPr>
      </w:pPr>
      <w:r>
        <w:rPr>
          <w:rFonts w:ascii="Times New Roman" w:hAnsi="Times New Roman" w:cs="Times New Roman"/>
          <w:sz w:val="24"/>
        </w:rPr>
        <w:t>Brenda</w:t>
      </w:r>
      <w:r w:rsidR="007C0E91" w:rsidRPr="003C032C">
        <w:rPr>
          <w:rFonts w:ascii="Times New Roman" w:hAnsi="Times New Roman" w:cs="Times New Roman"/>
          <w:sz w:val="24"/>
        </w:rPr>
        <w:t>n Mu</w:t>
      </w:r>
      <w:r>
        <w:rPr>
          <w:rFonts w:ascii="Times New Roman" w:hAnsi="Times New Roman" w:cs="Times New Roman"/>
          <w:sz w:val="24"/>
        </w:rPr>
        <w:t>r</w:t>
      </w:r>
      <w:r w:rsidR="007C0E91" w:rsidRPr="003C032C">
        <w:rPr>
          <w:rFonts w:ascii="Times New Roman" w:hAnsi="Times New Roman" w:cs="Times New Roman"/>
          <w:sz w:val="24"/>
        </w:rPr>
        <w:t>ray</w:t>
      </w:r>
    </w:p>
    <w:p w:rsidR="009E2FBB" w:rsidRDefault="009E2FBB" w:rsidP="009E2FBB">
      <w:pPr>
        <w:jc w:val="center"/>
        <w:rPr>
          <w:rFonts w:ascii="Times New Roman" w:hAnsi="Times New Roman" w:cs="Times New Roman"/>
          <w:sz w:val="24"/>
        </w:rPr>
      </w:pPr>
      <w:r>
        <w:rPr>
          <w:rFonts w:ascii="Times New Roman" w:hAnsi="Times New Roman" w:cs="Times New Roman"/>
          <w:sz w:val="24"/>
        </w:rPr>
        <w:t xml:space="preserve">CS 353-(01) </w:t>
      </w:r>
      <w:proofErr w:type="gramStart"/>
      <w:r>
        <w:rPr>
          <w:rFonts w:ascii="Times New Roman" w:hAnsi="Times New Roman" w:cs="Times New Roman"/>
          <w:sz w:val="24"/>
        </w:rPr>
        <w:t>Winter</w:t>
      </w:r>
      <w:proofErr w:type="gramEnd"/>
      <w:r>
        <w:rPr>
          <w:rFonts w:ascii="Times New Roman" w:hAnsi="Times New Roman" w:cs="Times New Roman"/>
          <w:sz w:val="24"/>
        </w:rPr>
        <w:t xml:space="preserve"> 2013</w:t>
      </w:r>
    </w:p>
    <w:p w:rsidR="009E2FBB" w:rsidRDefault="009E2FBB" w:rsidP="009E2FBB">
      <w:pPr>
        <w:jc w:val="center"/>
        <w:rPr>
          <w:rFonts w:ascii="Times New Roman" w:hAnsi="Times New Roman" w:cs="Times New Roman"/>
          <w:sz w:val="24"/>
        </w:rPr>
      </w:pPr>
      <w:r>
        <w:rPr>
          <w:rFonts w:ascii="Times New Roman" w:hAnsi="Times New Roman" w:cs="Times New Roman"/>
          <w:sz w:val="24"/>
        </w:rPr>
        <w:t>Tables of Contents</w:t>
      </w:r>
    </w:p>
    <w:p w:rsidR="009E2FBB" w:rsidRDefault="009E2FBB" w:rsidP="009E2FBB">
      <w:pPr>
        <w:jc w:val="center"/>
        <w:rPr>
          <w:rFonts w:ascii="Times New Roman" w:hAnsi="Times New Roman" w:cs="Times New Roman"/>
          <w:sz w:val="24"/>
        </w:rPr>
      </w:pPr>
      <w:r>
        <w:rPr>
          <w:rFonts w:ascii="Times New Roman" w:hAnsi="Times New Roman" w:cs="Times New Roman"/>
          <w:sz w:val="24"/>
        </w:rPr>
        <w:t>Pages 1-</w:t>
      </w:r>
      <w:proofErr w:type="gramStart"/>
      <w:r>
        <w:rPr>
          <w:rFonts w:ascii="Times New Roman" w:hAnsi="Times New Roman" w:cs="Times New Roman"/>
          <w:sz w:val="24"/>
        </w:rPr>
        <w:t>3 :</w:t>
      </w:r>
      <w:proofErr w:type="gramEnd"/>
      <w:r>
        <w:rPr>
          <w:rFonts w:ascii="Times New Roman" w:hAnsi="Times New Roman" w:cs="Times New Roman"/>
          <w:sz w:val="24"/>
        </w:rPr>
        <w:t xml:space="preserve"> Database Requirement Specifications</w:t>
      </w:r>
    </w:p>
    <w:p w:rsidR="00C22E16" w:rsidRDefault="00C22E16" w:rsidP="00C22E16">
      <w:pPr>
        <w:rPr>
          <w:rFonts w:ascii="Times New Roman" w:hAnsi="Times New Roman" w:cs="Times New Roman"/>
          <w:sz w:val="24"/>
        </w:rPr>
      </w:pPr>
      <w:r>
        <w:rPr>
          <w:rFonts w:ascii="Times New Roman" w:hAnsi="Times New Roman" w:cs="Times New Roman"/>
          <w:sz w:val="24"/>
        </w:rPr>
        <w:t xml:space="preserve">                                      </w:t>
      </w:r>
      <w:r w:rsidR="009E2FBB">
        <w:rPr>
          <w:rFonts w:ascii="Times New Roman" w:hAnsi="Times New Roman" w:cs="Times New Roman"/>
          <w:sz w:val="24"/>
        </w:rPr>
        <w:t>Page</w:t>
      </w:r>
      <w:r>
        <w:rPr>
          <w:rFonts w:ascii="Times New Roman" w:hAnsi="Times New Roman" w:cs="Times New Roman"/>
          <w:sz w:val="24"/>
        </w:rPr>
        <w:t xml:space="preserve"> 4</w:t>
      </w:r>
      <w:r w:rsidR="009E2FBB">
        <w:rPr>
          <w:rFonts w:ascii="Times New Roman" w:hAnsi="Times New Roman" w:cs="Times New Roman"/>
          <w:sz w:val="24"/>
        </w:rPr>
        <w:t>:</w:t>
      </w:r>
      <w:r>
        <w:rPr>
          <w:rFonts w:ascii="Times New Roman" w:hAnsi="Times New Roman" w:cs="Times New Roman"/>
          <w:sz w:val="24"/>
        </w:rPr>
        <w:t xml:space="preserve">  ER Diagram</w:t>
      </w:r>
    </w:p>
    <w:p w:rsidR="00C22E16" w:rsidRDefault="00C22E16" w:rsidP="009E2FBB">
      <w:pPr>
        <w:jc w:val="center"/>
        <w:rPr>
          <w:rFonts w:ascii="Times New Roman" w:hAnsi="Times New Roman" w:cs="Times New Roman"/>
          <w:sz w:val="24"/>
        </w:rPr>
      </w:pPr>
      <w:r>
        <w:rPr>
          <w:rFonts w:ascii="Times New Roman" w:hAnsi="Times New Roman" w:cs="Times New Roman"/>
          <w:sz w:val="24"/>
        </w:rPr>
        <w:t xml:space="preserve">              Page 5:  Relational Schema and Integrity Constraint Table</w:t>
      </w:r>
    </w:p>
    <w:p w:rsidR="009E2FBB" w:rsidRPr="003C032C" w:rsidRDefault="00C22E16" w:rsidP="00C22E16">
      <w:pPr>
        <w:rPr>
          <w:rFonts w:ascii="Times New Roman" w:hAnsi="Times New Roman" w:cs="Times New Roman"/>
          <w:sz w:val="24"/>
        </w:rPr>
      </w:pPr>
      <w:r>
        <w:rPr>
          <w:rFonts w:ascii="Times New Roman" w:hAnsi="Times New Roman" w:cs="Times New Roman"/>
          <w:sz w:val="24"/>
        </w:rPr>
        <w:t xml:space="preserve">                                     Pages A1 – A22: </w:t>
      </w:r>
      <w:proofErr w:type="spellStart"/>
      <w:r>
        <w:rPr>
          <w:rFonts w:ascii="Times New Roman" w:hAnsi="Times New Roman" w:cs="Times New Roman"/>
          <w:sz w:val="24"/>
        </w:rPr>
        <w:t>project.out</w:t>
      </w:r>
      <w:proofErr w:type="spellEnd"/>
      <w:r>
        <w:rPr>
          <w:rFonts w:ascii="Times New Roman" w:hAnsi="Times New Roman" w:cs="Times New Roman"/>
          <w:sz w:val="24"/>
        </w:rPr>
        <w:t xml:space="preserve"> – printout file </w:t>
      </w:r>
      <w:r w:rsidR="009E2FBB">
        <w:rPr>
          <w:rFonts w:ascii="Times New Roman" w:hAnsi="Times New Roman" w:cs="Times New Roman"/>
          <w:sz w:val="24"/>
        </w:rPr>
        <w:t xml:space="preserve"> </w:t>
      </w:r>
    </w:p>
    <w:p w:rsidR="00AA6B88" w:rsidRPr="003C032C" w:rsidRDefault="00CB01BD">
      <w:pPr>
        <w:rPr>
          <w:rFonts w:ascii="Times New Roman" w:hAnsi="Times New Roman" w:cs="Times New Roman"/>
        </w:rPr>
      </w:pPr>
      <w:r w:rsidRPr="00CB01BD">
        <w:rPr>
          <w:rFonts w:ascii="Times New Roman" w:hAnsi="Times New Roman" w:cs="Times New Roman"/>
        </w:rPr>
        <w:br w:type="page"/>
      </w:r>
      <w:bookmarkStart w:id="0" w:name="_GoBack"/>
      <w:bookmarkEnd w:id="0"/>
    </w:p>
    <w:p w:rsidR="003C032C" w:rsidRPr="003C032C" w:rsidRDefault="003C032C" w:rsidP="00AA6B88">
      <w:pPr>
        <w:spacing w:line="480" w:lineRule="auto"/>
        <w:rPr>
          <w:rFonts w:ascii="Times New Roman" w:hAnsi="Times New Roman" w:cs="Times New Roman"/>
          <w:b/>
          <w:sz w:val="28"/>
          <w:szCs w:val="24"/>
          <w:u w:val="single"/>
        </w:rPr>
      </w:pPr>
      <w:r w:rsidRPr="003C032C">
        <w:rPr>
          <w:rFonts w:ascii="Times New Roman" w:hAnsi="Times New Roman" w:cs="Times New Roman"/>
          <w:b/>
          <w:sz w:val="28"/>
          <w:szCs w:val="24"/>
          <w:u w:val="single"/>
        </w:rPr>
        <w:lastRenderedPageBreak/>
        <w:t>Database Requirements:</w:t>
      </w:r>
    </w:p>
    <w:p w:rsidR="00AA6B88" w:rsidRPr="003C032C" w:rsidRDefault="00AA6B88" w:rsidP="00AA6B88">
      <w:pPr>
        <w:spacing w:line="480" w:lineRule="auto"/>
        <w:rPr>
          <w:rFonts w:ascii="Times New Roman" w:hAnsi="Times New Roman" w:cs="Times New Roman"/>
          <w:b/>
          <w:sz w:val="24"/>
          <w:szCs w:val="24"/>
        </w:rPr>
      </w:pPr>
      <w:r w:rsidRPr="003C032C">
        <w:rPr>
          <w:rFonts w:ascii="Times New Roman" w:hAnsi="Times New Roman" w:cs="Times New Roman"/>
          <w:b/>
          <w:sz w:val="24"/>
          <w:szCs w:val="24"/>
        </w:rPr>
        <w:t>Nature of the Application:</w:t>
      </w:r>
    </w:p>
    <w:p w:rsidR="00AA6B88" w:rsidRDefault="00AA6B88" w:rsidP="00AA6B8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goal of this database is to successfully store information and manage relationships relating to a chain of record stores. A record </w:t>
      </w:r>
      <w:proofErr w:type="gramStart"/>
      <w:r>
        <w:rPr>
          <w:rFonts w:ascii="Times New Roman" w:hAnsi="Times New Roman" w:cs="Times New Roman"/>
          <w:sz w:val="24"/>
          <w:szCs w:val="24"/>
        </w:rPr>
        <w:t>store,</w:t>
      </w:r>
      <w:proofErr w:type="gramEnd"/>
      <w:r>
        <w:rPr>
          <w:rFonts w:ascii="Times New Roman" w:hAnsi="Times New Roman" w:cs="Times New Roman"/>
          <w:sz w:val="24"/>
          <w:szCs w:val="24"/>
        </w:rPr>
        <w:t xml:space="preserve"> is a store that sells primarily music related products to customers such as CD’s, instruments, and other items such as posters or apparel related to music. There are multiple stores that are kept track of, each with their own set of employees. In addition the database will need to keep track of each store’s orders. An order contains a list of products being sold to a particular customer by an employee. These orders are managed by employees when a customer checks out, and the database will need to keep track of orders such as how many of a particular product is being sold at a particular store. One of the primary products being sold at these record shops are CD’s. Because of their popularity, CD’s will contain both the standard information related to all products, as well as their own unique set of information which is kept separate from the other products. Overall, the store will primarily keep track of stores, employees, orders, and products. In addition it will also keep track of CD’s as a subset of products.</w:t>
      </w:r>
    </w:p>
    <w:p w:rsidR="00AA6B88" w:rsidRPr="003C032C" w:rsidRDefault="008946FB" w:rsidP="00AA6B88">
      <w:pPr>
        <w:spacing w:line="480" w:lineRule="auto"/>
        <w:rPr>
          <w:rFonts w:ascii="Times New Roman" w:hAnsi="Times New Roman" w:cs="Times New Roman"/>
          <w:b/>
          <w:sz w:val="24"/>
          <w:szCs w:val="24"/>
        </w:rPr>
      </w:pPr>
      <w:r>
        <w:rPr>
          <w:rFonts w:ascii="Times New Roman" w:hAnsi="Times New Roman" w:cs="Times New Roman"/>
          <w:b/>
          <w:sz w:val="24"/>
          <w:szCs w:val="24"/>
        </w:rPr>
        <w:t>Workers</w:t>
      </w:r>
      <w:r w:rsidR="00AA6B88" w:rsidRPr="003C032C">
        <w:rPr>
          <w:rFonts w:ascii="Times New Roman" w:hAnsi="Times New Roman" w:cs="Times New Roman"/>
          <w:b/>
          <w:sz w:val="24"/>
          <w:szCs w:val="24"/>
        </w:rPr>
        <w:t>:</w:t>
      </w:r>
    </w:p>
    <w:p w:rsidR="00AA6B88" w:rsidRDefault="00AA6B88" w:rsidP="00AA6B88">
      <w:pPr>
        <w:spacing w:line="480" w:lineRule="auto"/>
        <w:rPr>
          <w:rFonts w:ascii="Times New Roman" w:hAnsi="Times New Roman" w:cs="Times New Roman"/>
          <w:sz w:val="24"/>
          <w:szCs w:val="24"/>
        </w:rPr>
      </w:pPr>
      <w:r>
        <w:rPr>
          <w:rFonts w:ascii="Times New Roman" w:hAnsi="Times New Roman" w:cs="Times New Roman"/>
          <w:sz w:val="24"/>
          <w:szCs w:val="24"/>
        </w:rPr>
        <w:t>The database will con</w:t>
      </w:r>
      <w:r w:rsidR="00CC2E2A">
        <w:rPr>
          <w:rFonts w:ascii="Times New Roman" w:hAnsi="Times New Roman" w:cs="Times New Roman"/>
          <w:sz w:val="24"/>
          <w:szCs w:val="24"/>
        </w:rPr>
        <w:t>tain information about employee</w:t>
      </w:r>
      <w:r>
        <w:rPr>
          <w:rFonts w:ascii="Times New Roman" w:hAnsi="Times New Roman" w:cs="Times New Roman"/>
          <w:sz w:val="24"/>
          <w:szCs w:val="24"/>
        </w:rPr>
        <w:t>s related to their name, age, job title, and most importantly, their employee number which is used for keeping track</w:t>
      </w:r>
      <w:r w:rsidR="00C2264E">
        <w:rPr>
          <w:rFonts w:ascii="Times New Roman" w:hAnsi="Times New Roman" w:cs="Times New Roman"/>
          <w:sz w:val="24"/>
          <w:szCs w:val="24"/>
        </w:rPr>
        <w:t xml:space="preserve"> of them in the database</w:t>
      </w:r>
      <w:r>
        <w:rPr>
          <w:rFonts w:ascii="Times New Roman" w:hAnsi="Times New Roman" w:cs="Times New Roman"/>
          <w:sz w:val="24"/>
          <w:szCs w:val="24"/>
        </w:rPr>
        <w:t xml:space="preserve">. In addition employees must work at a store, and an employee works at one store only. Employees are responsible for creating orders. An employee may handle multiple orders, however not every employee is required to process orders. </w:t>
      </w:r>
    </w:p>
    <w:p w:rsidR="00AA6B88" w:rsidRDefault="00AA6B88" w:rsidP="00AA6B88">
      <w:pPr>
        <w:spacing w:line="480" w:lineRule="auto"/>
        <w:rPr>
          <w:rFonts w:ascii="Times New Roman" w:hAnsi="Times New Roman" w:cs="Times New Roman"/>
          <w:sz w:val="24"/>
          <w:szCs w:val="24"/>
        </w:rPr>
      </w:pPr>
    </w:p>
    <w:p w:rsidR="00AA6B88" w:rsidRPr="003C032C" w:rsidRDefault="00AA6B88" w:rsidP="00AA6B88">
      <w:pPr>
        <w:spacing w:line="480" w:lineRule="auto"/>
        <w:rPr>
          <w:rFonts w:ascii="Times New Roman" w:hAnsi="Times New Roman" w:cs="Times New Roman"/>
          <w:b/>
          <w:sz w:val="24"/>
          <w:szCs w:val="24"/>
        </w:rPr>
      </w:pPr>
      <w:r w:rsidRPr="003C032C">
        <w:rPr>
          <w:rFonts w:ascii="Times New Roman" w:hAnsi="Times New Roman" w:cs="Times New Roman"/>
          <w:b/>
          <w:sz w:val="24"/>
          <w:szCs w:val="24"/>
        </w:rPr>
        <w:lastRenderedPageBreak/>
        <w:t>Store:</w:t>
      </w:r>
    </w:p>
    <w:p w:rsidR="00AA6B88" w:rsidRDefault="00AA6B88" w:rsidP="00AA6B88">
      <w:pPr>
        <w:spacing w:line="480" w:lineRule="auto"/>
        <w:rPr>
          <w:rFonts w:ascii="Times New Roman" w:hAnsi="Times New Roman" w:cs="Times New Roman"/>
          <w:sz w:val="24"/>
          <w:szCs w:val="24"/>
        </w:rPr>
      </w:pPr>
      <w:r>
        <w:rPr>
          <w:rFonts w:ascii="Times New Roman" w:hAnsi="Times New Roman" w:cs="Times New Roman"/>
          <w:sz w:val="24"/>
          <w:szCs w:val="24"/>
        </w:rPr>
        <w:t>A store’s information includes its</w:t>
      </w:r>
      <w:r w:rsidR="00CC2E2A">
        <w:rPr>
          <w:rFonts w:ascii="Times New Roman" w:hAnsi="Times New Roman" w:cs="Times New Roman"/>
          <w:sz w:val="24"/>
          <w:szCs w:val="24"/>
        </w:rPr>
        <w:t xml:space="preserve"> location, hours, and it</w:t>
      </w:r>
      <w:r>
        <w:rPr>
          <w:rFonts w:ascii="Times New Roman" w:hAnsi="Times New Roman" w:cs="Times New Roman"/>
          <w:sz w:val="24"/>
          <w:szCs w:val="24"/>
        </w:rPr>
        <w:t xml:space="preserve">s store number which is used as a “key” to keep track of its information. Every store sells products but isn’t required to sell every product at their store, and a store may sell multiple products. In addition a store must have multiple employees working for it. A store also processes numerous orders, but a store isn’t required to process numerous orders. </w:t>
      </w:r>
    </w:p>
    <w:p w:rsidR="00AA6B88" w:rsidRPr="003C032C" w:rsidRDefault="00AA6B88" w:rsidP="00AA6B88">
      <w:pPr>
        <w:spacing w:line="480" w:lineRule="auto"/>
        <w:rPr>
          <w:rFonts w:ascii="Times New Roman" w:hAnsi="Times New Roman" w:cs="Times New Roman"/>
          <w:b/>
          <w:sz w:val="24"/>
          <w:szCs w:val="24"/>
        </w:rPr>
      </w:pPr>
      <w:r w:rsidRPr="003C032C">
        <w:rPr>
          <w:rFonts w:ascii="Times New Roman" w:hAnsi="Times New Roman" w:cs="Times New Roman"/>
          <w:b/>
          <w:sz w:val="24"/>
          <w:szCs w:val="24"/>
        </w:rPr>
        <w:t>Order:</w:t>
      </w:r>
    </w:p>
    <w:p w:rsidR="00AA6B88" w:rsidRDefault="003F3582" w:rsidP="00AA6B88">
      <w:pPr>
        <w:spacing w:line="480" w:lineRule="auto"/>
        <w:rPr>
          <w:rFonts w:ascii="Times New Roman" w:hAnsi="Times New Roman" w:cs="Times New Roman"/>
          <w:sz w:val="24"/>
          <w:szCs w:val="24"/>
        </w:rPr>
      </w:pPr>
      <w:r>
        <w:rPr>
          <w:rFonts w:ascii="Times New Roman" w:hAnsi="Times New Roman" w:cs="Times New Roman"/>
          <w:sz w:val="24"/>
          <w:szCs w:val="24"/>
        </w:rPr>
        <w:t>The database track</w:t>
      </w:r>
      <w:r w:rsidR="00AA6B88">
        <w:rPr>
          <w:rFonts w:ascii="Times New Roman" w:hAnsi="Times New Roman" w:cs="Times New Roman"/>
          <w:sz w:val="24"/>
          <w:szCs w:val="24"/>
        </w:rPr>
        <w:t xml:space="preserve">s an order’s number which acts as the “key” as well as an order’s subtotal and the type of order. The type in this case is whether an order involves buying a product, returning a product, or reserving a product. Every order must be created by one employee, and the date on which the order is created must also be stored. Orders can only be processed through one store and they must be processed by a store. Orders must contain products, and they may contain more than one kind of product. </w:t>
      </w:r>
    </w:p>
    <w:p w:rsidR="00AA6B88" w:rsidRPr="003C032C" w:rsidRDefault="00AA6B88" w:rsidP="00AA6B88">
      <w:pPr>
        <w:spacing w:line="480" w:lineRule="auto"/>
        <w:rPr>
          <w:rFonts w:ascii="Times New Roman" w:hAnsi="Times New Roman" w:cs="Times New Roman"/>
          <w:b/>
          <w:sz w:val="24"/>
          <w:szCs w:val="24"/>
        </w:rPr>
      </w:pPr>
      <w:r w:rsidRPr="003C032C">
        <w:rPr>
          <w:rFonts w:ascii="Times New Roman" w:hAnsi="Times New Roman" w:cs="Times New Roman"/>
          <w:b/>
          <w:sz w:val="24"/>
          <w:szCs w:val="24"/>
        </w:rPr>
        <w:t>Product:</w:t>
      </w:r>
    </w:p>
    <w:p w:rsidR="00AA6B88" w:rsidRDefault="00AA6B88" w:rsidP="00AA6B88">
      <w:pPr>
        <w:spacing w:line="480" w:lineRule="auto"/>
        <w:rPr>
          <w:rFonts w:ascii="Times New Roman" w:hAnsi="Times New Roman" w:cs="Times New Roman"/>
          <w:sz w:val="24"/>
          <w:szCs w:val="24"/>
        </w:rPr>
      </w:pPr>
      <w:r>
        <w:rPr>
          <w:rFonts w:ascii="Times New Roman" w:hAnsi="Times New Roman" w:cs="Times New Roman"/>
          <w:sz w:val="24"/>
          <w:szCs w:val="24"/>
        </w:rPr>
        <w:t xml:space="preserve">Information related to products includes the product’s unique number, a product’s price, its type, as well as its condition such as whether it is new or used. A product may be a CD. In addition multiple products may be sold, and they must be sold through stores. A product can potentially be found in multiple orders and in addition the quantity of a particular product in a particular order is also recorded. </w:t>
      </w:r>
    </w:p>
    <w:p w:rsidR="00AA6B88" w:rsidRDefault="00AA6B88" w:rsidP="00AA6B88">
      <w:pPr>
        <w:spacing w:line="480" w:lineRule="auto"/>
        <w:rPr>
          <w:rFonts w:ascii="Times New Roman" w:hAnsi="Times New Roman" w:cs="Times New Roman"/>
          <w:sz w:val="24"/>
          <w:szCs w:val="24"/>
        </w:rPr>
      </w:pPr>
    </w:p>
    <w:p w:rsidR="00AA6B88" w:rsidRDefault="00AA6B88" w:rsidP="00AA6B88">
      <w:pPr>
        <w:spacing w:line="480" w:lineRule="auto"/>
        <w:rPr>
          <w:rFonts w:ascii="Times New Roman" w:hAnsi="Times New Roman" w:cs="Times New Roman"/>
          <w:sz w:val="24"/>
          <w:szCs w:val="24"/>
        </w:rPr>
      </w:pPr>
    </w:p>
    <w:p w:rsidR="00AA6B88" w:rsidRPr="00067BD8" w:rsidRDefault="00AA6B88" w:rsidP="00AA6B88">
      <w:pPr>
        <w:spacing w:line="480" w:lineRule="auto"/>
        <w:rPr>
          <w:rFonts w:ascii="Times New Roman" w:hAnsi="Times New Roman" w:cs="Times New Roman"/>
          <w:b/>
          <w:sz w:val="24"/>
          <w:szCs w:val="24"/>
        </w:rPr>
      </w:pPr>
      <w:r w:rsidRPr="00067BD8">
        <w:rPr>
          <w:rFonts w:ascii="Times New Roman" w:hAnsi="Times New Roman" w:cs="Times New Roman"/>
          <w:b/>
          <w:sz w:val="24"/>
          <w:szCs w:val="24"/>
        </w:rPr>
        <w:lastRenderedPageBreak/>
        <w:t>CD:</w:t>
      </w:r>
    </w:p>
    <w:p w:rsidR="00AA6B88" w:rsidRPr="0082004F" w:rsidRDefault="00AA6B88" w:rsidP="00AA6B88">
      <w:pPr>
        <w:spacing w:line="480" w:lineRule="auto"/>
        <w:rPr>
          <w:rFonts w:ascii="Times New Roman" w:hAnsi="Times New Roman" w:cs="Times New Roman"/>
          <w:sz w:val="24"/>
          <w:szCs w:val="24"/>
        </w:rPr>
      </w:pPr>
      <w:r>
        <w:rPr>
          <w:rFonts w:ascii="Times New Roman" w:hAnsi="Times New Roman" w:cs="Times New Roman"/>
          <w:sz w:val="24"/>
          <w:szCs w:val="24"/>
        </w:rPr>
        <w:t xml:space="preserve">A CD is another form of a product. Information that is unique to CD’s include its title which is partially responsible for keeping track of it, in addition to the number of tracks or songs found in each CD. In addition the database will also keep track of a CD’s artists in which a single CD may have multiple artists related to it. Information about the genre of music found on each CD is also kept track of, and one CD could potentially contain multiple genres of music. A CD must also be one kind of product. </w:t>
      </w:r>
      <w:r w:rsidR="00C2264E">
        <w:rPr>
          <w:rFonts w:ascii="Times New Roman" w:hAnsi="Times New Roman" w:cs="Times New Roman"/>
          <w:sz w:val="24"/>
          <w:szCs w:val="24"/>
        </w:rPr>
        <w:t>A store may have multiple CDs.</w:t>
      </w:r>
    </w:p>
    <w:p w:rsidR="003C032C" w:rsidRDefault="003C032C">
      <w:pPr>
        <w:rPr>
          <w:rFonts w:ascii="Times New Roman" w:hAnsi="Times New Roman" w:cs="Times New Roman"/>
          <w:sz w:val="24"/>
        </w:rPr>
      </w:pPr>
      <w:r>
        <w:rPr>
          <w:rFonts w:ascii="Times New Roman" w:hAnsi="Times New Roman" w:cs="Times New Roman"/>
          <w:sz w:val="24"/>
        </w:rPr>
        <w:br w:type="page"/>
      </w:r>
    </w:p>
    <w:p w:rsidR="003C032C" w:rsidRPr="003C032C" w:rsidRDefault="003C032C">
      <w:pPr>
        <w:rPr>
          <w:rFonts w:ascii="Times New Roman" w:hAnsi="Times New Roman" w:cs="Times New Roman"/>
          <w:b/>
          <w:sz w:val="28"/>
          <w:u w:val="single"/>
        </w:rPr>
      </w:pPr>
      <w:r w:rsidRPr="003C032C">
        <w:rPr>
          <w:rFonts w:ascii="Times New Roman" w:hAnsi="Times New Roman" w:cs="Times New Roman"/>
          <w:b/>
          <w:sz w:val="28"/>
          <w:u w:val="single"/>
        </w:rPr>
        <w:lastRenderedPageBreak/>
        <w:t>ER Diagram:</w:t>
      </w:r>
    </w:p>
    <w:p w:rsidR="003C032C" w:rsidRDefault="00A43F1A">
      <w:pPr>
        <w:rPr>
          <w:rFonts w:ascii="Times New Roman" w:hAnsi="Times New Roman" w:cs="Times New Roman"/>
          <w:sz w:val="24"/>
        </w:rPr>
      </w:pPr>
      <w:r>
        <w:rPr>
          <w:rFonts w:ascii="Times New Roman" w:hAnsi="Times New Roman" w:cs="Times New Roman"/>
          <w:noProof/>
          <w:sz w:val="24"/>
        </w:rPr>
        <w:drawing>
          <wp:inline distT="0" distB="0" distL="0" distR="0">
            <wp:extent cx="5943600" cy="4930021"/>
            <wp:effectExtent l="0" t="0" r="0" b="4445"/>
            <wp:docPr id="3" name="Picture 3" descr="C:\Users\Tyler\Documents\CIS353 Database\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yler\Documents\CIS353 Database\Projec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930021"/>
                    </a:xfrm>
                    <a:prstGeom prst="rect">
                      <a:avLst/>
                    </a:prstGeom>
                    <a:noFill/>
                    <a:ln>
                      <a:noFill/>
                    </a:ln>
                  </pic:spPr>
                </pic:pic>
              </a:graphicData>
            </a:graphic>
          </wp:inline>
        </w:drawing>
      </w:r>
    </w:p>
    <w:p w:rsidR="003C032C" w:rsidRDefault="003C032C">
      <w:pPr>
        <w:rPr>
          <w:rFonts w:ascii="Times New Roman" w:hAnsi="Times New Roman" w:cs="Times New Roman"/>
          <w:sz w:val="24"/>
        </w:rPr>
      </w:pPr>
      <w:r>
        <w:rPr>
          <w:rFonts w:ascii="Times New Roman" w:hAnsi="Times New Roman" w:cs="Times New Roman"/>
          <w:sz w:val="24"/>
        </w:rPr>
        <w:br w:type="page"/>
      </w:r>
    </w:p>
    <w:p w:rsidR="003C032C" w:rsidRPr="003C032C" w:rsidRDefault="003C032C" w:rsidP="003C032C">
      <w:pPr>
        <w:rPr>
          <w:rFonts w:ascii="Times New Roman" w:hAnsi="Times New Roman" w:cs="Times New Roman"/>
          <w:b/>
          <w:sz w:val="28"/>
          <w:u w:val="single"/>
        </w:rPr>
      </w:pPr>
      <w:r w:rsidRPr="003C032C">
        <w:rPr>
          <w:rFonts w:ascii="Times New Roman" w:hAnsi="Times New Roman" w:cs="Times New Roman"/>
          <w:b/>
          <w:sz w:val="28"/>
          <w:u w:val="single"/>
        </w:rPr>
        <w:lastRenderedPageBreak/>
        <w:t>Rudimentary Relational Schema:</w:t>
      </w:r>
    </w:p>
    <w:p w:rsidR="003C032C" w:rsidRDefault="003C032C" w:rsidP="003C032C">
      <w:pPr>
        <w:rPr>
          <w:rFonts w:ascii="Times New Roman" w:hAnsi="Times New Roman" w:cs="Times New Roman"/>
          <w:sz w:val="24"/>
        </w:rPr>
      </w:pPr>
      <w:proofErr w:type="gramStart"/>
      <w:r w:rsidRPr="00CB01BD">
        <w:rPr>
          <w:rFonts w:ascii="Times New Roman" w:hAnsi="Times New Roman" w:cs="Times New Roman"/>
          <w:sz w:val="24"/>
        </w:rPr>
        <w:t>Product</w:t>
      </w:r>
      <w:r>
        <w:rPr>
          <w:rFonts w:ascii="Times New Roman" w:hAnsi="Times New Roman" w:cs="Times New Roman"/>
          <w:sz w:val="24"/>
        </w:rPr>
        <w:t>(</w:t>
      </w:r>
      <w:proofErr w:type="spellStart"/>
      <w:proofErr w:type="gramEnd"/>
      <w:r w:rsidRPr="00CB01BD">
        <w:rPr>
          <w:rFonts w:ascii="Times New Roman" w:hAnsi="Times New Roman" w:cs="Times New Roman"/>
          <w:sz w:val="24"/>
          <w:u w:val="single"/>
        </w:rPr>
        <w:t>pNum</w:t>
      </w:r>
      <w:proofErr w:type="spellEnd"/>
      <w:r>
        <w:rPr>
          <w:rFonts w:ascii="Times New Roman" w:hAnsi="Times New Roman" w:cs="Times New Roman"/>
          <w:sz w:val="24"/>
        </w:rPr>
        <w:t>, Price, Condition, Type)</w:t>
      </w:r>
    </w:p>
    <w:p w:rsidR="003C032C" w:rsidRDefault="003C032C" w:rsidP="003C032C">
      <w:pPr>
        <w:rPr>
          <w:rFonts w:ascii="Times New Roman" w:hAnsi="Times New Roman" w:cs="Times New Roman"/>
          <w:sz w:val="24"/>
        </w:rPr>
      </w:pPr>
      <w:proofErr w:type="gramStart"/>
      <w:r>
        <w:rPr>
          <w:rFonts w:ascii="Times New Roman" w:hAnsi="Times New Roman" w:cs="Times New Roman"/>
          <w:sz w:val="24"/>
        </w:rPr>
        <w:t>Order</w:t>
      </w:r>
      <w:r w:rsidR="00DF066D">
        <w:rPr>
          <w:rFonts w:ascii="Times New Roman" w:hAnsi="Times New Roman" w:cs="Times New Roman"/>
          <w:sz w:val="24"/>
        </w:rPr>
        <w:t>s</w:t>
      </w:r>
      <w:r>
        <w:rPr>
          <w:rFonts w:ascii="Times New Roman" w:hAnsi="Times New Roman" w:cs="Times New Roman"/>
          <w:sz w:val="24"/>
        </w:rPr>
        <w:t>(</w:t>
      </w:r>
      <w:proofErr w:type="spellStart"/>
      <w:proofErr w:type="gramEnd"/>
      <w:r w:rsidRPr="00CB01BD">
        <w:rPr>
          <w:rFonts w:ascii="Times New Roman" w:hAnsi="Times New Roman" w:cs="Times New Roman"/>
          <w:sz w:val="24"/>
          <w:u w:val="single"/>
        </w:rPr>
        <w:t>o</w:t>
      </w:r>
      <w:r w:rsidR="00462DA0">
        <w:rPr>
          <w:rFonts w:ascii="Times New Roman" w:hAnsi="Times New Roman" w:cs="Times New Roman"/>
          <w:sz w:val="24"/>
          <w:u w:val="single"/>
        </w:rPr>
        <w:t>rder</w:t>
      </w:r>
      <w:r w:rsidRPr="00CB01BD">
        <w:rPr>
          <w:rFonts w:ascii="Times New Roman" w:hAnsi="Times New Roman" w:cs="Times New Roman"/>
          <w:sz w:val="24"/>
          <w:u w:val="single"/>
        </w:rPr>
        <w:t>Num</w:t>
      </w:r>
      <w:proofErr w:type="spellEnd"/>
      <w:r>
        <w:rPr>
          <w:rFonts w:ascii="Times New Roman" w:hAnsi="Times New Roman" w:cs="Times New Roman"/>
          <w:sz w:val="24"/>
        </w:rPr>
        <w:t xml:space="preserve">, </w:t>
      </w:r>
      <w:proofErr w:type="spellStart"/>
      <w:r>
        <w:rPr>
          <w:rFonts w:ascii="Times New Roman" w:hAnsi="Times New Roman" w:cs="Times New Roman"/>
          <w:sz w:val="24"/>
        </w:rPr>
        <w:t>eNum</w:t>
      </w:r>
      <w:proofErr w:type="spellEnd"/>
      <w:r>
        <w:rPr>
          <w:rFonts w:ascii="Times New Roman" w:hAnsi="Times New Roman" w:cs="Times New Roman"/>
          <w:sz w:val="24"/>
        </w:rPr>
        <w:t xml:space="preserve">, </w:t>
      </w:r>
      <w:proofErr w:type="spellStart"/>
      <w:r w:rsidR="005F580F">
        <w:rPr>
          <w:rFonts w:ascii="Times New Roman" w:hAnsi="Times New Roman" w:cs="Times New Roman"/>
          <w:sz w:val="24"/>
        </w:rPr>
        <w:t>o</w:t>
      </w:r>
      <w:r>
        <w:rPr>
          <w:rFonts w:ascii="Times New Roman" w:hAnsi="Times New Roman" w:cs="Times New Roman"/>
          <w:sz w:val="24"/>
        </w:rPr>
        <w:t>Date</w:t>
      </w:r>
      <w:proofErr w:type="spellEnd"/>
      <w:r>
        <w:rPr>
          <w:rFonts w:ascii="Times New Roman" w:hAnsi="Times New Roman" w:cs="Times New Roman"/>
          <w:sz w:val="24"/>
        </w:rPr>
        <w:t xml:space="preserve">, </w:t>
      </w:r>
      <w:proofErr w:type="spellStart"/>
      <w:r>
        <w:rPr>
          <w:rFonts w:ascii="Times New Roman" w:hAnsi="Times New Roman" w:cs="Times New Roman"/>
          <w:sz w:val="24"/>
        </w:rPr>
        <w:t>sNum</w:t>
      </w:r>
      <w:proofErr w:type="spellEnd"/>
      <w:r>
        <w:rPr>
          <w:rFonts w:ascii="Times New Roman" w:hAnsi="Times New Roman" w:cs="Times New Roman"/>
          <w:sz w:val="24"/>
        </w:rPr>
        <w:t>, Type, Total)</w:t>
      </w:r>
    </w:p>
    <w:p w:rsidR="003C032C" w:rsidRDefault="003C032C" w:rsidP="003C032C">
      <w:pPr>
        <w:rPr>
          <w:rFonts w:ascii="Times New Roman" w:hAnsi="Times New Roman" w:cs="Times New Roman"/>
          <w:sz w:val="24"/>
        </w:rPr>
      </w:pPr>
      <w:proofErr w:type="gramStart"/>
      <w:r>
        <w:rPr>
          <w:rFonts w:ascii="Times New Roman" w:hAnsi="Times New Roman" w:cs="Times New Roman"/>
          <w:sz w:val="24"/>
        </w:rPr>
        <w:t>Store(</w:t>
      </w:r>
      <w:proofErr w:type="spellStart"/>
      <w:proofErr w:type="gramEnd"/>
      <w:r w:rsidRPr="00CB01BD">
        <w:rPr>
          <w:rFonts w:ascii="Times New Roman" w:hAnsi="Times New Roman" w:cs="Times New Roman"/>
          <w:sz w:val="24"/>
          <w:u w:val="single"/>
        </w:rPr>
        <w:t>sNum</w:t>
      </w:r>
      <w:proofErr w:type="spellEnd"/>
      <w:r>
        <w:rPr>
          <w:rFonts w:ascii="Times New Roman" w:hAnsi="Times New Roman" w:cs="Times New Roman"/>
          <w:sz w:val="24"/>
        </w:rPr>
        <w:t>, Location, Hours</w:t>
      </w:r>
      <w:r w:rsidR="00043A28">
        <w:rPr>
          <w:rFonts w:ascii="Times New Roman" w:hAnsi="Times New Roman" w:cs="Times New Roman"/>
          <w:sz w:val="24"/>
        </w:rPr>
        <w:t>)</w:t>
      </w:r>
    </w:p>
    <w:p w:rsidR="003C032C" w:rsidRDefault="008946FB" w:rsidP="003C032C">
      <w:pPr>
        <w:rPr>
          <w:rFonts w:ascii="Times New Roman" w:hAnsi="Times New Roman" w:cs="Times New Roman"/>
          <w:sz w:val="24"/>
        </w:rPr>
      </w:pPr>
      <w:proofErr w:type="gramStart"/>
      <w:r>
        <w:rPr>
          <w:rFonts w:ascii="Times New Roman" w:hAnsi="Times New Roman" w:cs="Times New Roman"/>
          <w:sz w:val="24"/>
        </w:rPr>
        <w:t>Workers</w:t>
      </w:r>
      <w:r w:rsidR="003C032C">
        <w:rPr>
          <w:rFonts w:ascii="Times New Roman" w:hAnsi="Times New Roman" w:cs="Times New Roman"/>
          <w:sz w:val="24"/>
        </w:rPr>
        <w:t>(</w:t>
      </w:r>
      <w:proofErr w:type="spellStart"/>
      <w:proofErr w:type="gramEnd"/>
      <w:r w:rsidR="003C032C" w:rsidRPr="00CB01BD">
        <w:rPr>
          <w:rFonts w:ascii="Times New Roman" w:hAnsi="Times New Roman" w:cs="Times New Roman"/>
          <w:sz w:val="24"/>
          <w:u w:val="single"/>
        </w:rPr>
        <w:t>eNum</w:t>
      </w:r>
      <w:proofErr w:type="spellEnd"/>
      <w:r w:rsidR="003C032C">
        <w:rPr>
          <w:rFonts w:ascii="Times New Roman" w:hAnsi="Times New Roman" w:cs="Times New Roman"/>
          <w:sz w:val="24"/>
        </w:rPr>
        <w:t xml:space="preserve">, </w:t>
      </w:r>
      <w:proofErr w:type="spellStart"/>
      <w:r w:rsidR="003C032C">
        <w:rPr>
          <w:rFonts w:ascii="Times New Roman" w:hAnsi="Times New Roman" w:cs="Times New Roman"/>
          <w:sz w:val="24"/>
        </w:rPr>
        <w:t>sNum</w:t>
      </w:r>
      <w:proofErr w:type="spellEnd"/>
      <w:r w:rsidR="003C032C">
        <w:rPr>
          <w:rFonts w:ascii="Times New Roman" w:hAnsi="Times New Roman" w:cs="Times New Roman"/>
          <w:sz w:val="24"/>
        </w:rPr>
        <w:t xml:space="preserve">, Name, Age, </w:t>
      </w:r>
      <w:proofErr w:type="spellStart"/>
      <w:r w:rsidR="003C032C">
        <w:rPr>
          <w:rFonts w:ascii="Times New Roman" w:hAnsi="Times New Roman" w:cs="Times New Roman"/>
          <w:sz w:val="24"/>
        </w:rPr>
        <w:t>jobTitle</w:t>
      </w:r>
      <w:proofErr w:type="spellEnd"/>
      <w:r w:rsidR="003C032C">
        <w:rPr>
          <w:rFonts w:ascii="Times New Roman" w:hAnsi="Times New Roman" w:cs="Times New Roman"/>
          <w:sz w:val="24"/>
        </w:rPr>
        <w:t>)</w:t>
      </w:r>
    </w:p>
    <w:p w:rsidR="003C032C" w:rsidRDefault="003C032C" w:rsidP="003C032C">
      <w:pPr>
        <w:rPr>
          <w:rFonts w:ascii="Times New Roman" w:hAnsi="Times New Roman" w:cs="Times New Roman"/>
          <w:sz w:val="24"/>
        </w:rPr>
      </w:pPr>
      <w:proofErr w:type="gramStart"/>
      <w:r>
        <w:rPr>
          <w:rFonts w:ascii="Times New Roman" w:hAnsi="Times New Roman" w:cs="Times New Roman"/>
          <w:sz w:val="24"/>
        </w:rPr>
        <w:t>CD(</w:t>
      </w:r>
      <w:proofErr w:type="gramEnd"/>
      <w:r w:rsidRPr="00CB01BD">
        <w:rPr>
          <w:rFonts w:ascii="Times New Roman" w:hAnsi="Times New Roman" w:cs="Times New Roman"/>
          <w:sz w:val="24"/>
          <w:u w:val="single"/>
        </w:rPr>
        <w:t xml:space="preserve">Title, </w:t>
      </w:r>
      <w:proofErr w:type="spellStart"/>
      <w:r w:rsidRPr="00CB01BD">
        <w:rPr>
          <w:rFonts w:ascii="Times New Roman" w:hAnsi="Times New Roman" w:cs="Times New Roman"/>
          <w:sz w:val="24"/>
          <w:u w:val="single"/>
        </w:rPr>
        <w:t>pNum</w:t>
      </w:r>
      <w:proofErr w:type="spellEnd"/>
      <w:r w:rsidRPr="00CB01BD">
        <w:rPr>
          <w:rFonts w:ascii="Times New Roman" w:hAnsi="Times New Roman" w:cs="Times New Roman"/>
          <w:sz w:val="24"/>
        </w:rPr>
        <w:t xml:space="preserve">, </w:t>
      </w:r>
      <w:proofErr w:type="spellStart"/>
      <w:r w:rsidRPr="00CB01BD">
        <w:rPr>
          <w:rFonts w:ascii="Times New Roman" w:hAnsi="Times New Roman" w:cs="Times New Roman"/>
          <w:sz w:val="24"/>
        </w:rPr>
        <w:t>trackNum</w:t>
      </w:r>
      <w:proofErr w:type="spellEnd"/>
      <w:r>
        <w:rPr>
          <w:rFonts w:ascii="Times New Roman" w:hAnsi="Times New Roman" w:cs="Times New Roman"/>
          <w:sz w:val="24"/>
        </w:rPr>
        <w:t>)</w:t>
      </w:r>
    </w:p>
    <w:p w:rsidR="003C032C" w:rsidRDefault="003C032C" w:rsidP="003C032C">
      <w:pPr>
        <w:rPr>
          <w:rFonts w:ascii="Times New Roman" w:hAnsi="Times New Roman" w:cs="Times New Roman"/>
          <w:sz w:val="24"/>
        </w:rPr>
      </w:pPr>
      <w:proofErr w:type="spellStart"/>
      <w:r>
        <w:rPr>
          <w:rFonts w:ascii="Times New Roman" w:hAnsi="Times New Roman" w:cs="Times New Roman"/>
          <w:sz w:val="24"/>
        </w:rPr>
        <w:t>CD_</w:t>
      </w:r>
      <w:proofErr w:type="gramStart"/>
      <w:r>
        <w:rPr>
          <w:rFonts w:ascii="Times New Roman" w:hAnsi="Times New Roman" w:cs="Times New Roman"/>
          <w:sz w:val="24"/>
        </w:rPr>
        <w:t>genre</w:t>
      </w:r>
      <w:proofErr w:type="spellEnd"/>
      <w:r>
        <w:rPr>
          <w:rFonts w:ascii="Times New Roman" w:hAnsi="Times New Roman" w:cs="Times New Roman"/>
          <w:sz w:val="24"/>
        </w:rPr>
        <w:t>(</w:t>
      </w:r>
      <w:proofErr w:type="gramEnd"/>
      <w:r w:rsidRPr="008E2605">
        <w:rPr>
          <w:rFonts w:ascii="Times New Roman" w:hAnsi="Times New Roman" w:cs="Times New Roman"/>
          <w:sz w:val="24"/>
          <w:u w:val="single"/>
        </w:rPr>
        <w:t>genre, Title</w:t>
      </w:r>
      <w:r>
        <w:rPr>
          <w:rFonts w:ascii="Times New Roman" w:hAnsi="Times New Roman" w:cs="Times New Roman"/>
          <w:sz w:val="24"/>
        </w:rPr>
        <w:t>)</w:t>
      </w:r>
    </w:p>
    <w:p w:rsidR="003C032C" w:rsidRDefault="003C032C" w:rsidP="003C032C">
      <w:pPr>
        <w:rPr>
          <w:rFonts w:ascii="Times New Roman" w:hAnsi="Times New Roman" w:cs="Times New Roman"/>
          <w:sz w:val="24"/>
        </w:rPr>
      </w:pPr>
      <w:proofErr w:type="spellStart"/>
      <w:r>
        <w:rPr>
          <w:rFonts w:ascii="Times New Roman" w:hAnsi="Times New Roman" w:cs="Times New Roman"/>
          <w:sz w:val="24"/>
        </w:rPr>
        <w:t>CD_</w:t>
      </w:r>
      <w:proofErr w:type="gramStart"/>
      <w:r>
        <w:rPr>
          <w:rFonts w:ascii="Times New Roman" w:hAnsi="Times New Roman" w:cs="Times New Roman"/>
          <w:sz w:val="24"/>
        </w:rPr>
        <w:t>artist</w:t>
      </w:r>
      <w:proofErr w:type="spellEnd"/>
      <w:r>
        <w:rPr>
          <w:rFonts w:ascii="Times New Roman" w:hAnsi="Times New Roman" w:cs="Times New Roman"/>
          <w:sz w:val="24"/>
        </w:rPr>
        <w:t>(</w:t>
      </w:r>
      <w:proofErr w:type="gramEnd"/>
      <w:r w:rsidRPr="008E2605">
        <w:rPr>
          <w:rFonts w:ascii="Times New Roman" w:hAnsi="Times New Roman" w:cs="Times New Roman"/>
          <w:sz w:val="24"/>
          <w:u w:val="single"/>
        </w:rPr>
        <w:t>artist, Title</w:t>
      </w:r>
      <w:r>
        <w:rPr>
          <w:rFonts w:ascii="Times New Roman" w:hAnsi="Times New Roman" w:cs="Times New Roman"/>
          <w:sz w:val="24"/>
        </w:rPr>
        <w:t>)</w:t>
      </w:r>
    </w:p>
    <w:p w:rsidR="003C032C" w:rsidRDefault="00DF066D" w:rsidP="003C032C">
      <w:pPr>
        <w:rPr>
          <w:rFonts w:ascii="Times New Roman" w:hAnsi="Times New Roman" w:cs="Times New Roman"/>
          <w:sz w:val="24"/>
        </w:rPr>
      </w:pPr>
      <w:proofErr w:type="spellStart"/>
      <w:proofErr w:type="gramStart"/>
      <w:r>
        <w:rPr>
          <w:rFonts w:ascii="Times New Roman" w:hAnsi="Times New Roman" w:cs="Times New Roman"/>
          <w:sz w:val="24"/>
        </w:rPr>
        <w:t>S</w:t>
      </w:r>
      <w:r w:rsidR="003C032C">
        <w:rPr>
          <w:rFonts w:ascii="Times New Roman" w:hAnsi="Times New Roman" w:cs="Times New Roman"/>
          <w:sz w:val="24"/>
        </w:rPr>
        <w:t>ellsA</w:t>
      </w:r>
      <w:proofErr w:type="spellEnd"/>
      <w:r w:rsidR="003C032C">
        <w:rPr>
          <w:rFonts w:ascii="Times New Roman" w:hAnsi="Times New Roman" w:cs="Times New Roman"/>
          <w:sz w:val="24"/>
        </w:rPr>
        <w:t>(</w:t>
      </w:r>
      <w:proofErr w:type="spellStart"/>
      <w:proofErr w:type="gramEnd"/>
      <w:r w:rsidR="003C032C" w:rsidRPr="00D12E57">
        <w:rPr>
          <w:rFonts w:ascii="Times New Roman" w:hAnsi="Times New Roman" w:cs="Times New Roman"/>
          <w:sz w:val="24"/>
          <w:u w:val="single"/>
        </w:rPr>
        <w:t>sNum</w:t>
      </w:r>
      <w:proofErr w:type="spellEnd"/>
      <w:r w:rsidR="003C032C" w:rsidRPr="00D12E57">
        <w:rPr>
          <w:rFonts w:ascii="Times New Roman" w:hAnsi="Times New Roman" w:cs="Times New Roman"/>
          <w:sz w:val="24"/>
          <w:u w:val="single"/>
        </w:rPr>
        <w:t xml:space="preserve">, </w:t>
      </w:r>
      <w:proofErr w:type="spellStart"/>
      <w:r w:rsidR="003C032C" w:rsidRPr="00D12E57">
        <w:rPr>
          <w:rFonts w:ascii="Times New Roman" w:hAnsi="Times New Roman" w:cs="Times New Roman"/>
          <w:sz w:val="24"/>
          <w:u w:val="single"/>
        </w:rPr>
        <w:t>pNum</w:t>
      </w:r>
      <w:proofErr w:type="spellEnd"/>
      <w:r w:rsidR="003C032C">
        <w:rPr>
          <w:rFonts w:ascii="Times New Roman" w:hAnsi="Times New Roman" w:cs="Times New Roman"/>
          <w:sz w:val="24"/>
        </w:rPr>
        <w:t>)</w:t>
      </w:r>
    </w:p>
    <w:p w:rsidR="003C032C" w:rsidRDefault="00DF066D" w:rsidP="003C032C">
      <w:pPr>
        <w:rPr>
          <w:rFonts w:ascii="Times New Roman" w:hAnsi="Times New Roman" w:cs="Times New Roman"/>
          <w:sz w:val="24"/>
        </w:rPr>
      </w:pPr>
      <w:proofErr w:type="gramStart"/>
      <w:r>
        <w:rPr>
          <w:rFonts w:ascii="Times New Roman" w:hAnsi="Times New Roman" w:cs="Times New Roman"/>
          <w:sz w:val="24"/>
        </w:rPr>
        <w:t>C</w:t>
      </w:r>
      <w:r w:rsidR="003C032C">
        <w:rPr>
          <w:rFonts w:ascii="Times New Roman" w:hAnsi="Times New Roman" w:cs="Times New Roman"/>
          <w:sz w:val="24"/>
        </w:rPr>
        <w:t>ontains(</w:t>
      </w:r>
      <w:proofErr w:type="spellStart"/>
      <w:proofErr w:type="gramEnd"/>
      <w:r w:rsidR="003C032C" w:rsidRPr="00D12E57">
        <w:rPr>
          <w:rFonts w:ascii="Times New Roman" w:hAnsi="Times New Roman" w:cs="Times New Roman"/>
          <w:sz w:val="24"/>
          <w:u w:val="single"/>
        </w:rPr>
        <w:t>pNum</w:t>
      </w:r>
      <w:proofErr w:type="spellEnd"/>
      <w:r w:rsidR="003C032C" w:rsidRPr="00D12E57">
        <w:rPr>
          <w:rFonts w:ascii="Times New Roman" w:hAnsi="Times New Roman" w:cs="Times New Roman"/>
          <w:sz w:val="24"/>
          <w:u w:val="single"/>
        </w:rPr>
        <w:t xml:space="preserve">, </w:t>
      </w:r>
      <w:proofErr w:type="spellStart"/>
      <w:r w:rsidR="003C032C" w:rsidRPr="00D12E57">
        <w:rPr>
          <w:rFonts w:ascii="Times New Roman" w:hAnsi="Times New Roman" w:cs="Times New Roman"/>
          <w:sz w:val="24"/>
          <w:u w:val="single"/>
        </w:rPr>
        <w:t>oNum</w:t>
      </w:r>
      <w:proofErr w:type="spellEnd"/>
      <w:r w:rsidR="003C032C">
        <w:rPr>
          <w:rFonts w:ascii="Times New Roman" w:hAnsi="Times New Roman" w:cs="Times New Roman"/>
          <w:sz w:val="24"/>
        </w:rPr>
        <w:t xml:space="preserve">, </w:t>
      </w:r>
      <w:proofErr w:type="spellStart"/>
      <w:r w:rsidR="003C032C">
        <w:rPr>
          <w:rFonts w:ascii="Times New Roman" w:hAnsi="Times New Roman" w:cs="Times New Roman"/>
          <w:sz w:val="24"/>
        </w:rPr>
        <w:t>Quanity</w:t>
      </w:r>
      <w:proofErr w:type="spellEnd"/>
      <w:r w:rsidR="003C032C">
        <w:rPr>
          <w:rFonts w:ascii="Times New Roman" w:hAnsi="Times New Roman" w:cs="Times New Roman"/>
          <w:sz w:val="24"/>
        </w:rPr>
        <w:t>)</w:t>
      </w:r>
    </w:p>
    <w:p w:rsidR="003C032C" w:rsidRDefault="003C032C" w:rsidP="003C032C">
      <w:pPr>
        <w:rPr>
          <w:rFonts w:ascii="Times New Roman" w:hAnsi="Times New Roman" w:cs="Times New Roman"/>
          <w:sz w:val="24"/>
        </w:rPr>
      </w:pPr>
    </w:p>
    <w:p w:rsidR="00E54FD8" w:rsidRDefault="00E54FD8" w:rsidP="003C032C">
      <w:pPr>
        <w:rPr>
          <w:rFonts w:ascii="Times New Roman" w:hAnsi="Times New Roman" w:cs="Times New Roman"/>
          <w:sz w:val="24"/>
        </w:rPr>
      </w:pPr>
      <w:r>
        <w:rPr>
          <w:rFonts w:ascii="Times New Roman" w:hAnsi="Times New Roman" w:cs="Times New Roman"/>
          <w:sz w:val="24"/>
        </w:rPr>
        <w:t>This relational schema is already in BCNF.</w:t>
      </w:r>
    </w:p>
    <w:p w:rsidR="003C032C" w:rsidRDefault="003C032C" w:rsidP="003C032C">
      <w:pPr>
        <w:rPr>
          <w:rFonts w:ascii="Times New Roman" w:hAnsi="Times New Roman" w:cs="Times New Roman"/>
          <w:sz w:val="24"/>
        </w:rPr>
      </w:pPr>
    </w:p>
    <w:p w:rsidR="003C032C" w:rsidRPr="003C032C" w:rsidRDefault="003C032C" w:rsidP="003C032C">
      <w:pPr>
        <w:rPr>
          <w:rFonts w:ascii="Times New Roman" w:hAnsi="Times New Roman" w:cs="Times New Roman"/>
          <w:b/>
          <w:sz w:val="28"/>
          <w:u w:val="single"/>
        </w:rPr>
      </w:pPr>
      <w:r w:rsidRPr="003C032C">
        <w:rPr>
          <w:rFonts w:ascii="Times New Roman" w:hAnsi="Times New Roman" w:cs="Times New Roman"/>
          <w:b/>
          <w:sz w:val="28"/>
          <w:u w:val="single"/>
        </w:rPr>
        <w:t>Integrity Constraints:</w:t>
      </w:r>
    </w:p>
    <w:tbl>
      <w:tblPr>
        <w:tblStyle w:val="TableGrid"/>
        <w:tblW w:w="0" w:type="auto"/>
        <w:tblLook w:val="04A0" w:firstRow="1" w:lastRow="0" w:firstColumn="1" w:lastColumn="0" w:noHBand="0" w:noVBand="1"/>
      </w:tblPr>
      <w:tblGrid>
        <w:gridCol w:w="1638"/>
        <w:gridCol w:w="1890"/>
        <w:gridCol w:w="3420"/>
        <w:gridCol w:w="1530"/>
        <w:gridCol w:w="1098"/>
      </w:tblGrid>
      <w:tr w:rsidR="00B3018F" w:rsidTr="00E54FD8">
        <w:tc>
          <w:tcPr>
            <w:tcW w:w="1638" w:type="dxa"/>
          </w:tcPr>
          <w:p w:rsidR="00B3018F" w:rsidRDefault="00B3018F">
            <w:pPr>
              <w:rPr>
                <w:rFonts w:ascii="Times New Roman" w:hAnsi="Times New Roman" w:cs="Times New Roman"/>
                <w:sz w:val="24"/>
              </w:rPr>
            </w:pPr>
            <w:r>
              <w:rPr>
                <w:rFonts w:ascii="Times New Roman" w:hAnsi="Times New Roman" w:cs="Times New Roman"/>
                <w:sz w:val="24"/>
              </w:rPr>
              <w:t>IC Name &amp; Table</w:t>
            </w:r>
            <w:r w:rsidR="00596EFB">
              <w:rPr>
                <w:rFonts w:ascii="Times New Roman" w:hAnsi="Times New Roman" w:cs="Times New Roman"/>
                <w:sz w:val="24"/>
              </w:rPr>
              <w:t>(s)</w:t>
            </w:r>
          </w:p>
        </w:tc>
        <w:tc>
          <w:tcPr>
            <w:tcW w:w="1890" w:type="dxa"/>
          </w:tcPr>
          <w:p w:rsidR="00B3018F" w:rsidRDefault="00B3018F">
            <w:pPr>
              <w:rPr>
                <w:rFonts w:ascii="Times New Roman" w:hAnsi="Times New Roman" w:cs="Times New Roman"/>
                <w:sz w:val="24"/>
              </w:rPr>
            </w:pPr>
            <w:r>
              <w:rPr>
                <w:rFonts w:ascii="Times New Roman" w:hAnsi="Times New Roman" w:cs="Times New Roman"/>
                <w:sz w:val="24"/>
              </w:rPr>
              <w:t>IC Type</w:t>
            </w:r>
          </w:p>
        </w:tc>
        <w:tc>
          <w:tcPr>
            <w:tcW w:w="3420" w:type="dxa"/>
          </w:tcPr>
          <w:p w:rsidR="00B3018F" w:rsidRDefault="00B3018F">
            <w:pPr>
              <w:rPr>
                <w:rFonts w:ascii="Times New Roman" w:hAnsi="Times New Roman" w:cs="Times New Roman"/>
                <w:sz w:val="24"/>
              </w:rPr>
            </w:pPr>
            <w:r>
              <w:rPr>
                <w:rFonts w:ascii="Times New Roman" w:hAnsi="Times New Roman" w:cs="Times New Roman"/>
                <w:sz w:val="24"/>
              </w:rPr>
              <w:t>English Statement</w:t>
            </w:r>
          </w:p>
        </w:tc>
        <w:tc>
          <w:tcPr>
            <w:tcW w:w="1530" w:type="dxa"/>
          </w:tcPr>
          <w:p w:rsidR="00B3018F" w:rsidRPr="00B3018F" w:rsidRDefault="00B3018F" w:rsidP="00B3018F">
            <w:pPr>
              <w:rPr>
                <w:rFonts w:ascii="Times New Roman" w:hAnsi="Times New Roman" w:cs="Times New Roman"/>
                <w:sz w:val="24"/>
              </w:rPr>
            </w:pPr>
            <w:r w:rsidRPr="00B3018F">
              <w:rPr>
                <w:rFonts w:ascii="Times New Roman" w:hAnsi="Times New Roman" w:cs="Times New Roman"/>
                <w:sz w:val="24"/>
              </w:rPr>
              <w:t xml:space="preserve">Page # where </w:t>
            </w:r>
          </w:p>
          <w:p w:rsidR="00B3018F" w:rsidRDefault="00B3018F" w:rsidP="00B3018F">
            <w:pPr>
              <w:rPr>
                <w:rFonts w:ascii="Times New Roman" w:hAnsi="Times New Roman" w:cs="Times New Roman"/>
                <w:sz w:val="24"/>
              </w:rPr>
            </w:pPr>
            <w:r w:rsidRPr="00B3018F">
              <w:rPr>
                <w:rFonts w:ascii="Times New Roman" w:hAnsi="Times New Roman" w:cs="Times New Roman"/>
                <w:sz w:val="24"/>
              </w:rPr>
              <w:t>implemented</w:t>
            </w:r>
          </w:p>
        </w:tc>
        <w:tc>
          <w:tcPr>
            <w:tcW w:w="1098" w:type="dxa"/>
          </w:tcPr>
          <w:p w:rsidR="00B3018F" w:rsidRPr="00B3018F" w:rsidRDefault="00B3018F" w:rsidP="00B3018F">
            <w:pPr>
              <w:rPr>
                <w:rFonts w:ascii="Times New Roman" w:hAnsi="Times New Roman" w:cs="Times New Roman"/>
                <w:sz w:val="24"/>
              </w:rPr>
            </w:pPr>
            <w:r w:rsidRPr="00B3018F">
              <w:rPr>
                <w:rFonts w:ascii="Times New Roman" w:hAnsi="Times New Roman" w:cs="Times New Roman"/>
                <w:sz w:val="24"/>
              </w:rPr>
              <w:t xml:space="preserve">Page # </w:t>
            </w:r>
          </w:p>
          <w:p w:rsidR="00B3018F" w:rsidRPr="00B3018F" w:rsidRDefault="00B3018F" w:rsidP="00B3018F">
            <w:pPr>
              <w:rPr>
                <w:rFonts w:ascii="Times New Roman" w:hAnsi="Times New Roman" w:cs="Times New Roman"/>
                <w:sz w:val="24"/>
              </w:rPr>
            </w:pPr>
            <w:r w:rsidRPr="00B3018F">
              <w:rPr>
                <w:rFonts w:ascii="Times New Roman" w:hAnsi="Times New Roman" w:cs="Times New Roman"/>
                <w:sz w:val="24"/>
              </w:rPr>
              <w:t xml:space="preserve">where </w:t>
            </w:r>
          </w:p>
          <w:p w:rsidR="00B3018F" w:rsidRDefault="00B3018F" w:rsidP="00B3018F">
            <w:pPr>
              <w:rPr>
                <w:rFonts w:ascii="Times New Roman" w:hAnsi="Times New Roman" w:cs="Times New Roman"/>
                <w:sz w:val="24"/>
              </w:rPr>
            </w:pPr>
            <w:r w:rsidRPr="00B3018F">
              <w:rPr>
                <w:rFonts w:ascii="Times New Roman" w:hAnsi="Times New Roman" w:cs="Times New Roman"/>
                <w:sz w:val="24"/>
              </w:rPr>
              <w:t>tested</w:t>
            </w:r>
          </w:p>
        </w:tc>
      </w:tr>
      <w:tr w:rsidR="00B3018F" w:rsidTr="00E54FD8">
        <w:tc>
          <w:tcPr>
            <w:tcW w:w="1638" w:type="dxa"/>
          </w:tcPr>
          <w:p w:rsidR="00B3018F" w:rsidRDefault="00596EFB">
            <w:pPr>
              <w:rPr>
                <w:rFonts w:ascii="Times New Roman" w:hAnsi="Times New Roman" w:cs="Times New Roman"/>
                <w:sz w:val="24"/>
              </w:rPr>
            </w:pPr>
            <w:r>
              <w:rPr>
                <w:rFonts w:ascii="Times New Roman" w:hAnsi="Times New Roman" w:cs="Times New Roman"/>
                <w:sz w:val="24"/>
              </w:rPr>
              <w:t>pIC1 – Table: Products</w:t>
            </w:r>
          </w:p>
        </w:tc>
        <w:tc>
          <w:tcPr>
            <w:tcW w:w="1890" w:type="dxa"/>
          </w:tcPr>
          <w:p w:rsidR="00B3018F" w:rsidRDefault="00596EFB">
            <w:pPr>
              <w:rPr>
                <w:rFonts w:ascii="Times New Roman" w:hAnsi="Times New Roman" w:cs="Times New Roman"/>
                <w:sz w:val="24"/>
              </w:rPr>
            </w:pPr>
            <w:r>
              <w:rPr>
                <w:rFonts w:ascii="Times New Roman" w:hAnsi="Times New Roman" w:cs="Times New Roman"/>
                <w:sz w:val="24"/>
              </w:rPr>
              <w:t>Key</w:t>
            </w:r>
          </w:p>
        </w:tc>
        <w:tc>
          <w:tcPr>
            <w:tcW w:w="3420" w:type="dxa"/>
          </w:tcPr>
          <w:p w:rsidR="00B3018F" w:rsidRDefault="00596EFB">
            <w:pPr>
              <w:rPr>
                <w:rFonts w:ascii="Times New Roman" w:hAnsi="Times New Roman" w:cs="Times New Roman"/>
                <w:sz w:val="24"/>
              </w:rPr>
            </w:pPr>
            <w:r>
              <w:rPr>
                <w:rFonts w:ascii="Times New Roman" w:hAnsi="Times New Roman" w:cs="Times New Roman"/>
                <w:sz w:val="24"/>
              </w:rPr>
              <w:t>This integrity constraint enforces that it is unique and not null.</w:t>
            </w:r>
          </w:p>
        </w:tc>
        <w:tc>
          <w:tcPr>
            <w:tcW w:w="1530" w:type="dxa"/>
          </w:tcPr>
          <w:p w:rsidR="00B3018F" w:rsidRDefault="00596EFB">
            <w:pPr>
              <w:rPr>
                <w:rFonts w:ascii="Times New Roman" w:hAnsi="Times New Roman" w:cs="Times New Roman"/>
                <w:sz w:val="24"/>
              </w:rPr>
            </w:pPr>
            <w:proofErr w:type="spellStart"/>
            <w:r>
              <w:rPr>
                <w:rFonts w:ascii="Times New Roman" w:hAnsi="Times New Roman" w:cs="Times New Roman"/>
                <w:sz w:val="24"/>
              </w:rPr>
              <w:t>Pg</w:t>
            </w:r>
            <w:proofErr w:type="spellEnd"/>
            <w:r>
              <w:rPr>
                <w:rFonts w:ascii="Times New Roman" w:hAnsi="Times New Roman" w:cs="Times New Roman"/>
                <w:sz w:val="24"/>
              </w:rPr>
              <w:t xml:space="preserve"> A1</w:t>
            </w:r>
          </w:p>
        </w:tc>
        <w:tc>
          <w:tcPr>
            <w:tcW w:w="1098" w:type="dxa"/>
          </w:tcPr>
          <w:p w:rsidR="00B3018F" w:rsidRDefault="00596EFB">
            <w:pPr>
              <w:rPr>
                <w:rFonts w:ascii="Times New Roman" w:hAnsi="Times New Roman" w:cs="Times New Roman"/>
                <w:sz w:val="24"/>
              </w:rPr>
            </w:pPr>
            <w:proofErr w:type="spellStart"/>
            <w:r>
              <w:rPr>
                <w:rFonts w:ascii="Times New Roman" w:hAnsi="Times New Roman" w:cs="Times New Roman"/>
                <w:sz w:val="24"/>
              </w:rPr>
              <w:t>Pg</w:t>
            </w:r>
            <w:proofErr w:type="spellEnd"/>
            <w:r>
              <w:rPr>
                <w:rFonts w:ascii="Times New Roman" w:hAnsi="Times New Roman" w:cs="Times New Roman"/>
                <w:sz w:val="24"/>
              </w:rPr>
              <w:t xml:space="preserve"> </w:t>
            </w:r>
            <w:r w:rsidR="00E54FD8">
              <w:rPr>
                <w:rFonts w:ascii="Times New Roman" w:hAnsi="Times New Roman" w:cs="Times New Roman"/>
                <w:sz w:val="24"/>
              </w:rPr>
              <w:t>A19</w:t>
            </w:r>
          </w:p>
        </w:tc>
      </w:tr>
      <w:tr w:rsidR="00596EFB" w:rsidTr="00E54FD8">
        <w:tc>
          <w:tcPr>
            <w:tcW w:w="1638" w:type="dxa"/>
          </w:tcPr>
          <w:p w:rsidR="00596EFB" w:rsidRDefault="00596EFB">
            <w:pPr>
              <w:rPr>
                <w:rFonts w:ascii="Times New Roman" w:hAnsi="Times New Roman" w:cs="Times New Roman"/>
                <w:sz w:val="24"/>
              </w:rPr>
            </w:pPr>
            <w:r>
              <w:rPr>
                <w:rFonts w:ascii="Times New Roman" w:hAnsi="Times New Roman" w:cs="Times New Roman"/>
                <w:sz w:val="24"/>
              </w:rPr>
              <w:t>wIC2 – Table: Workers</w:t>
            </w:r>
          </w:p>
        </w:tc>
        <w:tc>
          <w:tcPr>
            <w:tcW w:w="1890" w:type="dxa"/>
          </w:tcPr>
          <w:p w:rsidR="00596EFB" w:rsidRDefault="00596EFB" w:rsidP="00E513D1">
            <w:pPr>
              <w:rPr>
                <w:rFonts w:ascii="Times New Roman" w:hAnsi="Times New Roman" w:cs="Times New Roman"/>
                <w:sz w:val="24"/>
              </w:rPr>
            </w:pPr>
            <w:r>
              <w:rPr>
                <w:rFonts w:ascii="Times New Roman" w:hAnsi="Times New Roman" w:cs="Times New Roman"/>
                <w:sz w:val="24"/>
              </w:rPr>
              <w:t>Foreign Key</w:t>
            </w:r>
          </w:p>
        </w:tc>
        <w:tc>
          <w:tcPr>
            <w:tcW w:w="3420" w:type="dxa"/>
          </w:tcPr>
          <w:p w:rsidR="00596EFB" w:rsidRDefault="00596EFB" w:rsidP="00596EFB">
            <w:pPr>
              <w:rPr>
                <w:rFonts w:ascii="Times New Roman" w:hAnsi="Times New Roman" w:cs="Times New Roman"/>
                <w:sz w:val="24"/>
              </w:rPr>
            </w:pPr>
            <w:r>
              <w:rPr>
                <w:rFonts w:ascii="Times New Roman" w:hAnsi="Times New Roman" w:cs="Times New Roman"/>
                <w:sz w:val="24"/>
              </w:rPr>
              <w:t xml:space="preserve">This IC will use </w:t>
            </w:r>
            <w:proofErr w:type="spellStart"/>
            <w:r>
              <w:rPr>
                <w:rFonts w:ascii="Times New Roman" w:hAnsi="Times New Roman" w:cs="Times New Roman"/>
                <w:sz w:val="24"/>
              </w:rPr>
              <w:t>sNum</w:t>
            </w:r>
            <w:proofErr w:type="spellEnd"/>
            <w:r>
              <w:rPr>
                <w:rFonts w:ascii="Times New Roman" w:hAnsi="Times New Roman" w:cs="Times New Roman"/>
                <w:sz w:val="24"/>
              </w:rPr>
              <w:t xml:space="preserve"> as a foreign key from the Store table. To make sure each worker belongs to an existing store.</w:t>
            </w:r>
          </w:p>
        </w:tc>
        <w:tc>
          <w:tcPr>
            <w:tcW w:w="1530" w:type="dxa"/>
          </w:tcPr>
          <w:p w:rsidR="00596EFB" w:rsidRDefault="00E54FD8">
            <w:pPr>
              <w:rPr>
                <w:rFonts w:ascii="Times New Roman" w:hAnsi="Times New Roman" w:cs="Times New Roman"/>
                <w:sz w:val="24"/>
              </w:rPr>
            </w:pPr>
            <w:proofErr w:type="spellStart"/>
            <w:r>
              <w:rPr>
                <w:rFonts w:ascii="Times New Roman" w:hAnsi="Times New Roman" w:cs="Times New Roman"/>
                <w:sz w:val="24"/>
              </w:rPr>
              <w:t>Pg</w:t>
            </w:r>
            <w:proofErr w:type="spellEnd"/>
            <w:r>
              <w:rPr>
                <w:rFonts w:ascii="Times New Roman" w:hAnsi="Times New Roman" w:cs="Times New Roman"/>
                <w:sz w:val="24"/>
              </w:rPr>
              <w:t xml:space="preserve"> A1</w:t>
            </w:r>
          </w:p>
        </w:tc>
        <w:tc>
          <w:tcPr>
            <w:tcW w:w="1098" w:type="dxa"/>
          </w:tcPr>
          <w:p w:rsidR="00596EFB" w:rsidRDefault="00E54FD8">
            <w:pPr>
              <w:rPr>
                <w:rFonts w:ascii="Times New Roman" w:hAnsi="Times New Roman" w:cs="Times New Roman"/>
                <w:sz w:val="24"/>
              </w:rPr>
            </w:pPr>
            <w:proofErr w:type="spellStart"/>
            <w:r>
              <w:rPr>
                <w:rFonts w:ascii="Times New Roman" w:hAnsi="Times New Roman" w:cs="Times New Roman"/>
                <w:sz w:val="24"/>
              </w:rPr>
              <w:t>Pg</w:t>
            </w:r>
            <w:proofErr w:type="spellEnd"/>
            <w:r>
              <w:rPr>
                <w:rFonts w:ascii="Times New Roman" w:hAnsi="Times New Roman" w:cs="Times New Roman"/>
                <w:sz w:val="24"/>
              </w:rPr>
              <w:t xml:space="preserve"> A19</w:t>
            </w:r>
          </w:p>
        </w:tc>
      </w:tr>
      <w:tr w:rsidR="00596EFB" w:rsidTr="00E54FD8">
        <w:tc>
          <w:tcPr>
            <w:tcW w:w="1638" w:type="dxa"/>
          </w:tcPr>
          <w:p w:rsidR="00596EFB" w:rsidRDefault="00E54FD8">
            <w:pPr>
              <w:rPr>
                <w:rFonts w:ascii="Times New Roman" w:hAnsi="Times New Roman" w:cs="Times New Roman"/>
                <w:sz w:val="24"/>
              </w:rPr>
            </w:pPr>
            <w:r>
              <w:rPr>
                <w:rFonts w:ascii="Times New Roman" w:hAnsi="Times New Roman" w:cs="Times New Roman"/>
                <w:sz w:val="24"/>
              </w:rPr>
              <w:t>pIC2</w:t>
            </w:r>
          </w:p>
        </w:tc>
        <w:tc>
          <w:tcPr>
            <w:tcW w:w="1890" w:type="dxa"/>
          </w:tcPr>
          <w:p w:rsidR="00596EFB" w:rsidRDefault="00596EFB" w:rsidP="00E513D1">
            <w:pPr>
              <w:rPr>
                <w:rFonts w:ascii="Times New Roman" w:hAnsi="Times New Roman" w:cs="Times New Roman"/>
                <w:sz w:val="24"/>
              </w:rPr>
            </w:pPr>
            <w:r>
              <w:rPr>
                <w:rFonts w:ascii="Times New Roman" w:hAnsi="Times New Roman" w:cs="Times New Roman"/>
                <w:sz w:val="24"/>
              </w:rPr>
              <w:t>1-attribute</w:t>
            </w:r>
          </w:p>
        </w:tc>
        <w:tc>
          <w:tcPr>
            <w:tcW w:w="3420" w:type="dxa"/>
          </w:tcPr>
          <w:p w:rsidR="00596EFB" w:rsidRDefault="00E54FD8">
            <w:pPr>
              <w:rPr>
                <w:rFonts w:ascii="Times New Roman" w:hAnsi="Times New Roman" w:cs="Times New Roman"/>
                <w:sz w:val="24"/>
              </w:rPr>
            </w:pPr>
            <w:r>
              <w:rPr>
                <w:rFonts w:ascii="Times New Roman" w:hAnsi="Times New Roman" w:cs="Times New Roman"/>
                <w:sz w:val="24"/>
              </w:rPr>
              <w:t>Products Condition must be used new or refurbished.</w:t>
            </w:r>
          </w:p>
        </w:tc>
        <w:tc>
          <w:tcPr>
            <w:tcW w:w="1530" w:type="dxa"/>
          </w:tcPr>
          <w:p w:rsidR="00596EFB" w:rsidRDefault="00E54FD8">
            <w:pPr>
              <w:rPr>
                <w:rFonts w:ascii="Times New Roman" w:hAnsi="Times New Roman" w:cs="Times New Roman"/>
                <w:sz w:val="24"/>
              </w:rPr>
            </w:pPr>
            <w:proofErr w:type="spellStart"/>
            <w:r>
              <w:rPr>
                <w:rFonts w:ascii="Times New Roman" w:hAnsi="Times New Roman" w:cs="Times New Roman"/>
                <w:sz w:val="24"/>
              </w:rPr>
              <w:t>Pg</w:t>
            </w:r>
            <w:proofErr w:type="spellEnd"/>
            <w:r>
              <w:rPr>
                <w:rFonts w:ascii="Times New Roman" w:hAnsi="Times New Roman" w:cs="Times New Roman"/>
                <w:sz w:val="24"/>
              </w:rPr>
              <w:t xml:space="preserve"> A1</w:t>
            </w:r>
          </w:p>
        </w:tc>
        <w:tc>
          <w:tcPr>
            <w:tcW w:w="1098" w:type="dxa"/>
          </w:tcPr>
          <w:p w:rsidR="00596EFB" w:rsidRDefault="00E54FD8">
            <w:pPr>
              <w:rPr>
                <w:rFonts w:ascii="Times New Roman" w:hAnsi="Times New Roman" w:cs="Times New Roman"/>
                <w:sz w:val="24"/>
              </w:rPr>
            </w:pPr>
            <w:proofErr w:type="spellStart"/>
            <w:r>
              <w:rPr>
                <w:rFonts w:ascii="Times New Roman" w:hAnsi="Times New Roman" w:cs="Times New Roman"/>
                <w:sz w:val="24"/>
              </w:rPr>
              <w:t>Pg</w:t>
            </w:r>
            <w:proofErr w:type="spellEnd"/>
            <w:r>
              <w:rPr>
                <w:rFonts w:ascii="Times New Roman" w:hAnsi="Times New Roman" w:cs="Times New Roman"/>
                <w:sz w:val="24"/>
              </w:rPr>
              <w:t xml:space="preserve"> A19</w:t>
            </w:r>
          </w:p>
        </w:tc>
      </w:tr>
      <w:tr w:rsidR="00596EFB" w:rsidTr="00E54FD8">
        <w:tc>
          <w:tcPr>
            <w:tcW w:w="1638" w:type="dxa"/>
          </w:tcPr>
          <w:p w:rsidR="00596EFB" w:rsidRDefault="00E54FD8">
            <w:pPr>
              <w:rPr>
                <w:rFonts w:ascii="Times New Roman" w:hAnsi="Times New Roman" w:cs="Times New Roman"/>
                <w:sz w:val="24"/>
              </w:rPr>
            </w:pPr>
            <w:r>
              <w:rPr>
                <w:rFonts w:ascii="Times New Roman" w:hAnsi="Times New Roman" w:cs="Times New Roman"/>
                <w:sz w:val="24"/>
              </w:rPr>
              <w:t>wIC3</w:t>
            </w:r>
          </w:p>
        </w:tc>
        <w:tc>
          <w:tcPr>
            <w:tcW w:w="1890" w:type="dxa"/>
          </w:tcPr>
          <w:p w:rsidR="00596EFB" w:rsidRDefault="00596EFB" w:rsidP="00E513D1">
            <w:pPr>
              <w:rPr>
                <w:rFonts w:ascii="Times New Roman" w:hAnsi="Times New Roman" w:cs="Times New Roman"/>
                <w:sz w:val="24"/>
              </w:rPr>
            </w:pPr>
            <w:r>
              <w:rPr>
                <w:rFonts w:ascii="Times New Roman" w:hAnsi="Times New Roman" w:cs="Times New Roman"/>
                <w:sz w:val="24"/>
              </w:rPr>
              <w:t>2-attribute, 1-row</w:t>
            </w:r>
          </w:p>
        </w:tc>
        <w:tc>
          <w:tcPr>
            <w:tcW w:w="3420" w:type="dxa"/>
          </w:tcPr>
          <w:p w:rsidR="00596EFB" w:rsidRDefault="00E54FD8">
            <w:pPr>
              <w:rPr>
                <w:rFonts w:ascii="Times New Roman" w:hAnsi="Times New Roman" w:cs="Times New Roman"/>
                <w:sz w:val="24"/>
              </w:rPr>
            </w:pPr>
            <w:r>
              <w:rPr>
                <w:rFonts w:ascii="Times New Roman" w:hAnsi="Times New Roman" w:cs="Times New Roman"/>
                <w:sz w:val="24"/>
              </w:rPr>
              <w:t>An employee under 18 years of age can’t have a job title of manager.</w:t>
            </w:r>
          </w:p>
        </w:tc>
        <w:tc>
          <w:tcPr>
            <w:tcW w:w="1530" w:type="dxa"/>
          </w:tcPr>
          <w:p w:rsidR="00596EFB" w:rsidRDefault="00E54FD8">
            <w:pPr>
              <w:rPr>
                <w:rFonts w:ascii="Times New Roman" w:hAnsi="Times New Roman" w:cs="Times New Roman"/>
                <w:sz w:val="24"/>
              </w:rPr>
            </w:pPr>
            <w:proofErr w:type="spellStart"/>
            <w:r>
              <w:rPr>
                <w:rFonts w:ascii="Times New Roman" w:hAnsi="Times New Roman" w:cs="Times New Roman"/>
                <w:sz w:val="24"/>
              </w:rPr>
              <w:t>Pg</w:t>
            </w:r>
            <w:proofErr w:type="spellEnd"/>
            <w:r>
              <w:rPr>
                <w:rFonts w:ascii="Times New Roman" w:hAnsi="Times New Roman" w:cs="Times New Roman"/>
                <w:sz w:val="24"/>
              </w:rPr>
              <w:t xml:space="preserve"> A1-A2</w:t>
            </w:r>
          </w:p>
        </w:tc>
        <w:tc>
          <w:tcPr>
            <w:tcW w:w="1098" w:type="dxa"/>
          </w:tcPr>
          <w:p w:rsidR="00596EFB" w:rsidRDefault="00E54FD8">
            <w:pPr>
              <w:rPr>
                <w:rFonts w:ascii="Times New Roman" w:hAnsi="Times New Roman" w:cs="Times New Roman"/>
                <w:sz w:val="24"/>
              </w:rPr>
            </w:pPr>
            <w:proofErr w:type="spellStart"/>
            <w:r>
              <w:rPr>
                <w:rFonts w:ascii="Times New Roman" w:hAnsi="Times New Roman" w:cs="Times New Roman"/>
                <w:sz w:val="24"/>
              </w:rPr>
              <w:t>Pg</w:t>
            </w:r>
            <w:proofErr w:type="spellEnd"/>
            <w:r>
              <w:rPr>
                <w:rFonts w:ascii="Times New Roman" w:hAnsi="Times New Roman" w:cs="Times New Roman"/>
                <w:sz w:val="24"/>
              </w:rPr>
              <w:t xml:space="preserve"> A20</w:t>
            </w:r>
          </w:p>
        </w:tc>
      </w:tr>
    </w:tbl>
    <w:p w:rsidR="005651CE" w:rsidRPr="00CB01BD" w:rsidRDefault="005651CE">
      <w:pPr>
        <w:rPr>
          <w:rFonts w:ascii="Times New Roman" w:hAnsi="Times New Roman" w:cs="Times New Roman"/>
          <w:sz w:val="24"/>
        </w:rPr>
      </w:pPr>
    </w:p>
    <w:sectPr w:rsidR="005651CE" w:rsidRPr="00CB0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E91"/>
    <w:rsid w:val="00023EEB"/>
    <w:rsid w:val="000241CE"/>
    <w:rsid w:val="00043A28"/>
    <w:rsid w:val="00067BD8"/>
    <w:rsid w:val="000B22A9"/>
    <w:rsid w:val="000B4BDD"/>
    <w:rsid w:val="000F4239"/>
    <w:rsid w:val="001A5E36"/>
    <w:rsid w:val="001D0C73"/>
    <w:rsid w:val="0024268C"/>
    <w:rsid w:val="0036782B"/>
    <w:rsid w:val="003C032C"/>
    <w:rsid w:val="003E6885"/>
    <w:rsid w:val="003F3582"/>
    <w:rsid w:val="004044CD"/>
    <w:rsid w:val="00462DA0"/>
    <w:rsid w:val="00462F87"/>
    <w:rsid w:val="004B2EC8"/>
    <w:rsid w:val="00507822"/>
    <w:rsid w:val="00527FEC"/>
    <w:rsid w:val="005651CE"/>
    <w:rsid w:val="0057088B"/>
    <w:rsid w:val="00574B14"/>
    <w:rsid w:val="00596EFB"/>
    <w:rsid w:val="005E5DCF"/>
    <w:rsid w:val="005F580F"/>
    <w:rsid w:val="00735AF9"/>
    <w:rsid w:val="007A22D4"/>
    <w:rsid w:val="007C0E91"/>
    <w:rsid w:val="007E6E84"/>
    <w:rsid w:val="008946FB"/>
    <w:rsid w:val="008E2605"/>
    <w:rsid w:val="009445F2"/>
    <w:rsid w:val="0094564C"/>
    <w:rsid w:val="00954A29"/>
    <w:rsid w:val="00963529"/>
    <w:rsid w:val="009E2FBB"/>
    <w:rsid w:val="00A040E7"/>
    <w:rsid w:val="00A2792D"/>
    <w:rsid w:val="00A43F1A"/>
    <w:rsid w:val="00A95418"/>
    <w:rsid w:val="00A97501"/>
    <w:rsid w:val="00AA6B88"/>
    <w:rsid w:val="00AE7DD0"/>
    <w:rsid w:val="00B02628"/>
    <w:rsid w:val="00B3018F"/>
    <w:rsid w:val="00B51292"/>
    <w:rsid w:val="00B81679"/>
    <w:rsid w:val="00C047AF"/>
    <w:rsid w:val="00C2264E"/>
    <w:rsid w:val="00C22E16"/>
    <w:rsid w:val="00C445C4"/>
    <w:rsid w:val="00CB01BD"/>
    <w:rsid w:val="00CC2E2A"/>
    <w:rsid w:val="00D12E57"/>
    <w:rsid w:val="00D55C8F"/>
    <w:rsid w:val="00D749F0"/>
    <w:rsid w:val="00DD71E3"/>
    <w:rsid w:val="00DF066D"/>
    <w:rsid w:val="00E3260D"/>
    <w:rsid w:val="00E467C3"/>
    <w:rsid w:val="00E54FD8"/>
    <w:rsid w:val="00EA5350"/>
    <w:rsid w:val="00F04D82"/>
    <w:rsid w:val="00F807A9"/>
    <w:rsid w:val="00FB0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6B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C03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3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6B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C03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3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644</TotalTime>
  <Pages>6</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dc:creator>
  <cp:lastModifiedBy>Tyler</cp:lastModifiedBy>
  <cp:revision>18</cp:revision>
  <dcterms:created xsi:type="dcterms:W3CDTF">2013-03-18T20:08:00Z</dcterms:created>
  <dcterms:modified xsi:type="dcterms:W3CDTF">2013-04-19T15:10:00Z</dcterms:modified>
</cp:coreProperties>
</file>