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#3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50"/>
        <w:gridCol w:w="1770"/>
        <w:gridCol w:w="1818"/>
        <w:gridCol w:w="1758"/>
        <w:gridCol w:w="1732"/>
        <w:gridCol w:w="3743"/>
        <w:tblGridChange w:id="0">
          <w:tblGrid>
            <w:gridCol w:w="1444"/>
            <w:gridCol w:w="1950"/>
            <w:gridCol w:w="1770"/>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Create User Controller and Repository</w:t>
            </w:r>
          </w:p>
        </w:tc>
        <w:tc>
          <w:tcPr>
            <w:tcBorders>
              <w:bottom w:color="bfbfbf"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rFonts w:ascii="Arial" w:cs="Arial" w:eastAsia="Arial" w:hAnsi="Arial"/>
                <w:b w:val="0"/>
                <w:smallCaps w:val="0"/>
                <w:strike w:val="0"/>
                <w:color w:val="000000"/>
                <w:sz w:val="20"/>
                <w:szCs w:val="20"/>
                <w:u w:val="none"/>
                <w:shd w:fill="auto" w:val="clear"/>
                <w:vertAlign w:val="baseline"/>
              </w:rPr>
            </w:pPr>
            <w:r w:rsidDel="00000000" w:rsidR="00000000" w:rsidRPr="00000000">
              <w:rPr>
                <w:sz w:val="20"/>
                <w:szCs w:val="20"/>
                <w:rtl w:val="0"/>
              </w:rPr>
              <w:t xml:space="preserve">Create House Controller and Repository</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C">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D">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E">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Request Controller and Repository</w:t>
            </w:r>
          </w:p>
        </w:tc>
        <w:tc>
          <w:tcPr>
            <w:tcBorders>
              <w:top w:color="bfbfbf" w:space="0" w:sz="4" w:val="single"/>
              <w:bottom w:color="bfbfbf"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User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Entity </w:t>
            </w:r>
          </w:p>
        </w:tc>
        <w:tc>
          <w:tcPr>
            <w:tcBorders>
              <w:top w:color="bfbfbf" w:space="0" w:sz="4" w:val="single"/>
              <w:bottom w:color="bfbfbf"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 &amp;&amp; Fabian</w:t>
            </w:r>
          </w:p>
        </w:tc>
        <w:tc>
          <w:tcPr>
            <w:tcBorders>
              <w:top w:color="bfbfbf" w:space="0" w:sz="4" w:val="single"/>
              <w:bottom w:color="bfbfbf" w:space="0" w:sz="4" w:val="single"/>
            </w:tcBorders>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House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Entity</w:t>
            </w:r>
          </w:p>
        </w:tc>
        <w:tc>
          <w:tcPr>
            <w:tcBorders>
              <w:top w:color="bfbfbf" w:space="0" w:sz="4" w:val="single"/>
              <w:bottom w:color="bfbfbf"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 &amp;&amp; Fabian</w:t>
            </w:r>
          </w:p>
        </w:tc>
        <w:tc>
          <w:tcPr>
            <w:tcBorders>
              <w:top w:color="bfbfbf" w:space="0" w:sz="4" w:val="single"/>
              <w:bottom w:color="bfbfbf" w:space="0" w:sz="4" w:val="single"/>
            </w:tcBorders>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Request Entity</w:t>
            </w:r>
          </w:p>
        </w:tc>
        <w:tc>
          <w:tcPr>
            <w:tcBorders>
              <w:top w:color="bfbfbf" w:space="0" w:sz="4" w:val="single"/>
              <w:bottom w:color="bfbfbf"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 &amp;&amp; Fabian</w:t>
            </w:r>
          </w:p>
        </w:tc>
        <w:tc>
          <w:tcPr>
            <w:tcBorders>
              <w:top w:color="bfbfbf" w:space="0" w:sz="4" w:val="single"/>
              <w:bottom w:color="bfbfbf" w:space="0" w:sz="4" w:val="single"/>
            </w:tcBorders>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tests for User Entity</w:t>
            </w:r>
          </w:p>
        </w:tc>
        <w:tc>
          <w:tcPr>
            <w:tcBorders>
              <w:top w:color="bfbfbf" w:space="0" w:sz="4" w:val="single"/>
              <w:bottom w:color="bfbfbf"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6">
            <w:pPr>
              <w:spacing w:before="58" w:lineRule="auto"/>
              <w:ind w:left="28" w:right="33" w:firstLine="0"/>
              <w:jc w:val="center"/>
              <w:rPr>
                <w:sz w:val="20"/>
                <w:szCs w:val="20"/>
              </w:rPr>
            </w:pPr>
            <w:r w:rsidDel="00000000" w:rsidR="00000000" w:rsidRPr="00000000">
              <w:rPr>
                <w:sz w:val="20"/>
                <w:szCs w:val="20"/>
                <w:rtl w:val="0"/>
              </w:rPr>
              <w:t xml:space="preserve">Create tests for House Entity</w:t>
            </w:r>
          </w:p>
        </w:tc>
        <w:tc>
          <w:tcPr>
            <w:tcBorders>
              <w:top w:color="bfbfbf" w:space="0" w:sz="4" w:val="single"/>
              <w:bottom w:color="bfbfbf"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D">
            <w:pPr>
              <w:spacing w:before="58" w:lineRule="auto"/>
              <w:ind w:left="28" w:right="33" w:firstLine="0"/>
              <w:jc w:val="center"/>
              <w:rPr>
                <w:sz w:val="20"/>
                <w:szCs w:val="20"/>
              </w:rPr>
            </w:pPr>
            <w:r w:rsidDel="00000000" w:rsidR="00000000" w:rsidRPr="00000000">
              <w:rPr>
                <w:sz w:val="20"/>
                <w:szCs w:val="20"/>
                <w:rtl w:val="0"/>
              </w:rPr>
              <w:t xml:space="preserve">Create tests for Request Entity</w:t>
            </w:r>
          </w:p>
        </w:tc>
        <w:tc>
          <w:tcPr>
            <w:tcBorders>
              <w:top w:color="bfbfbf" w:space="0" w:sz="4" w:val="single"/>
              <w:bottom w:color="bfbfbf"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tests for Request Controller</w:t>
            </w:r>
          </w:p>
        </w:tc>
        <w:tc>
          <w:tcPr>
            <w:tcBorders>
              <w:top w:color="bfbfbf" w:space="0" w:sz="4" w:val="single"/>
              <w:bottom w:color="bfbfbf"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5B">
            <w:pPr>
              <w:spacing w:before="58" w:lineRule="auto"/>
              <w:ind w:left="28" w:right="33" w:firstLine="0"/>
              <w:jc w:val="center"/>
              <w:rPr>
                <w:sz w:val="20"/>
                <w:szCs w:val="20"/>
              </w:rPr>
            </w:pPr>
            <w:r w:rsidDel="00000000" w:rsidR="00000000" w:rsidRPr="00000000">
              <w:rPr>
                <w:sz w:val="20"/>
                <w:szCs w:val="20"/>
                <w:rtl w:val="0"/>
              </w:rPr>
              <w:t xml:space="preserve">Create tests for House Controller</w:t>
            </w:r>
          </w:p>
        </w:tc>
        <w:tc>
          <w:tcPr>
            <w:tcBorders>
              <w:top w:color="bfbfbf" w:space="0" w:sz="4" w:val="single"/>
              <w:bottom w:color="bfbfbf"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bfbfbf" w:space="0" w:sz="4" w:val="single"/>
              <w:bottom w:color="bfbfbf" w:space="0" w:sz="4" w:val="single"/>
            </w:tcBorders>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62">
            <w:pPr>
              <w:spacing w:before="58" w:lineRule="auto"/>
              <w:ind w:left="28" w:right="33" w:firstLine="0"/>
              <w:jc w:val="center"/>
              <w:rPr>
                <w:sz w:val="20"/>
                <w:szCs w:val="20"/>
              </w:rPr>
            </w:pPr>
            <w:r w:rsidDel="00000000" w:rsidR="00000000" w:rsidRPr="00000000">
              <w:rPr>
                <w:sz w:val="20"/>
                <w:szCs w:val="20"/>
                <w:rtl w:val="0"/>
              </w:rPr>
              <w:t xml:space="preserve">Create tests for User Controller</w:t>
            </w:r>
          </w:p>
        </w:tc>
        <w:tc>
          <w:tcPr>
            <w:tcBorders>
              <w:top w:color="bfbfbf" w:space="0" w:sz="4" w:val="single"/>
              <w:bottom w:color="bfbfbf"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bfbfbf" w:space="0" w:sz="4" w:val="single"/>
              <w:bottom w:color="bfbfbf" w:space="0" w:sz="4" w:val="single"/>
            </w:tcBorders>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continue"/>
            <w:shd w:fill="e3e4e4"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User registration and authentication</w:t>
            </w:r>
          </w:p>
        </w:tc>
        <w:tc>
          <w:tcPr>
            <w:tcBorders>
              <w:top w:color="bfbfbf" w:space="0" w:sz="4" w:val="single"/>
            </w:tcBorders>
            <w:shd w:fill="efefe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99.9609375" w:hRule="atLeast"/>
        </w:trPr>
        <w:tc>
          <w:tcPr>
            <w:vMerge w:val="restart"/>
            <w:shd w:fill="e3e4e4"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Product Entity</w:t>
            </w:r>
            <w:r w:rsidDel="00000000" w:rsidR="00000000" w:rsidRPr="00000000">
              <w:rPr>
                <w:rtl w:val="0"/>
              </w:rPr>
            </w:r>
          </w:p>
        </w:tc>
        <w:tc>
          <w:tcPr>
            <w:tcBorders>
              <w:bottom w:color="bfbfbf"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bottom w:color="bfbfbf"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bottom w:color="bfbfbf"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 Transaction Repository</w:t>
            </w:r>
          </w:p>
        </w:tc>
        <w:tc>
          <w:tcPr>
            <w:tcBorders>
              <w:bottom w:color="bfbfbf"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bottom w:color="bfbfbf"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Transaction Entity</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Product Controller and Repository</w:t>
            </w:r>
            <w:r w:rsidDel="00000000" w:rsidR="00000000" w:rsidRPr="00000000">
              <w:rPr>
                <w:rtl w:val="0"/>
              </w:rPr>
            </w:r>
          </w:p>
        </w:tc>
        <w:tc>
          <w:tcPr>
            <w:tcBorders>
              <w:top w:color="bfbfbf"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Transaction Controller</w:t>
            </w:r>
            <w:r w:rsidDel="00000000" w:rsidR="00000000" w:rsidRPr="00000000">
              <w:rPr>
                <w:rtl w:val="0"/>
              </w:rPr>
            </w:r>
          </w:p>
        </w:tc>
        <w:tc>
          <w:tcPr>
            <w:tcBorders>
              <w:top w:color="bfbfbf"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Product entity</w:t>
            </w:r>
            <w:r w:rsidDel="00000000" w:rsidR="00000000" w:rsidRPr="00000000">
              <w:rPr>
                <w:rtl w:val="0"/>
              </w:rPr>
            </w:r>
          </w:p>
        </w:tc>
        <w:tc>
          <w:tcPr>
            <w:tcBorders>
              <w:top w:color="bfbfbf"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 and Oskar</w:t>
            </w:r>
            <w:r w:rsidDel="00000000" w:rsidR="00000000" w:rsidRPr="00000000">
              <w:rPr>
                <w:rtl w:val="0"/>
              </w:rPr>
            </w:r>
          </w:p>
        </w:tc>
        <w:tc>
          <w:tcPr>
            <w:tcBorders>
              <w:top w:color="bfbfbf" w:space="0" w:sz="4"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Transaction entity</w:t>
            </w:r>
            <w:r w:rsidDel="00000000" w:rsidR="00000000" w:rsidRPr="00000000">
              <w:rPr>
                <w:rtl w:val="0"/>
              </w:rPr>
            </w:r>
          </w:p>
        </w:tc>
        <w:tc>
          <w:tcPr>
            <w:tcBorders>
              <w:top w:color="bfbfbf" w:space="0" w:sz="4"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w:t>
            </w:r>
            <w:r w:rsidDel="00000000" w:rsidR="00000000" w:rsidRPr="00000000">
              <w:rPr>
                <w:rtl w:val="0"/>
              </w:rPr>
            </w:r>
          </w:p>
        </w:tc>
        <w:tc>
          <w:tcPr>
            <w:tcBorders>
              <w:top w:color="bfbfbf"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top w:color="bfbfbf" w:space="0" w:sz="4" w:val="single"/>
            </w:tcBorders>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14.9609375" w:hRule="atLeast"/>
        </w:trPr>
        <w:tc>
          <w:tcPr>
            <w:vMerge w:val="continue"/>
            <w:shd w:fill="e3e4e4"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Product controller</w:t>
            </w:r>
            <w:r w:rsidDel="00000000" w:rsidR="00000000" w:rsidRPr="00000000">
              <w:rPr>
                <w:rtl w:val="0"/>
              </w:rPr>
            </w:r>
          </w:p>
        </w:tc>
        <w:tc>
          <w:tcPr>
            <w:tcBorders>
              <w:top w:color="bfbfbf" w:space="0" w:sz="4"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 and Oskar</w:t>
            </w:r>
            <w:r w:rsidDel="00000000" w:rsidR="00000000" w:rsidRPr="00000000">
              <w:rPr>
                <w:rtl w:val="0"/>
              </w:rPr>
            </w:r>
          </w:p>
        </w:tc>
        <w:tc>
          <w:tcPr>
            <w:tcBorders>
              <w:top w:color="bfbfbf" w:space="0" w:sz="4"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Transaction Controller</w:t>
            </w:r>
            <w:r w:rsidDel="00000000" w:rsidR="00000000" w:rsidRPr="00000000">
              <w:rPr>
                <w:rtl w:val="0"/>
              </w:rPr>
            </w:r>
          </w:p>
        </w:tc>
        <w:tc>
          <w:tcPr>
            <w:tcBorders>
              <w:top w:color="bfbfbf"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tcBorders>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Implement a gateway service that serves as an entry point to the application’s REST API</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Initialize database create sql schemas </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Oskar</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tabs>
          <w:tab w:val="left" w:pos="14580"/>
          <w:tab w:val="left" w:pos="14490"/>
        </w:tabs>
        <w:spacing w:line="228" w:lineRule="auto"/>
        <w:ind w:left="120" w:right="-30" w:firstLine="0"/>
        <w:rPr/>
      </w:pPr>
      <w:r w:rsidDel="00000000" w:rsidR="00000000" w:rsidRPr="00000000">
        <w:rPr>
          <w:rtl w:val="0"/>
        </w:rPr>
        <w:t xml:space="preserve">Project: Software Engineering Methods - Student House Food Management</w:t>
      </w:r>
    </w:p>
    <w:p w:rsidR="00000000" w:rsidDel="00000000" w:rsidP="00000000" w:rsidRDefault="00000000" w:rsidRPr="00000000" w14:paraId="000000C6">
      <w:pPr>
        <w:tabs>
          <w:tab w:val="left" w:pos="15030"/>
        </w:tabs>
        <w:spacing w:line="228" w:lineRule="auto"/>
        <w:ind w:left="120" w:right="12613" w:firstLine="0"/>
        <w:rPr/>
        <w:sectPr>
          <w:pgSz w:h="11900" w:w="16840" w:orient="landscape"/>
          <w:pgMar w:bottom="280" w:top="1060" w:left="1020" w:right="1280" w:header="360" w:footer="360"/>
          <w:pgNumType w:start="1"/>
        </w:sectPr>
      </w:pPr>
      <w:r w:rsidDel="00000000" w:rsidR="00000000" w:rsidRPr="00000000">
        <w:rPr>
          <w:rtl w:val="0"/>
        </w:rPr>
        <w:t xml:space="preserve">Group: 51</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C7">
      <w:pPr>
        <w:spacing w:before="85" w:lineRule="auto"/>
        <w:ind w:left="120" w:right="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C8">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C9">
      <w:pPr>
        <w:spacing w:before="0" w:line="246" w:lineRule="auto"/>
        <w:ind w:left="120" w:right="0" w:firstLine="0"/>
        <w:jc w:val="left"/>
        <w:rPr>
          <w:sz w:val="22"/>
          <w:szCs w:val="22"/>
        </w:rPr>
      </w:pPr>
      <w:r w:rsidDel="00000000" w:rsidR="00000000" w:rsidRPr="00000000">
        <w:rPr>
          <w:sz w:val="22"/>
          <w:szCs w:val="22"/>
          <w:rtl w:val="0"/>
        </w:rPr>
        <w:t xml:space="preserve">Description: </w:t>
      </w:r>
      <w:r w:rsidDel="00000000" w:rsidR="00000000" w:rsidRPr="00000000">
        <w:rPr>
          <w:rtl w:val="0"/>
        </w:rPr>
        <w:t xml:space="preserve">We had problems in setting up the multiple microservice in one project. </w:t>
      </w:r>
      <w:r w:rsidDel="00000000" w:rsidR="00000000" w:rsidRPr="00000000">
        <w:rPr>
          <w:rtl w:val="0"/>
        </w:rPr>
      </w:r>
    </w:p>
    <w:p w:rsidR="00000000" w:rsidDel="00000000" w:rsidP="00000000" w:rsidRDefault="00000000" w:rsidRPr="00000000" w14:paraId="000000CA">
      <w:pPr>
        <w:spacing w:before="227" w:lineRule="auto"/>
        <w:ind w:left="120" w:right="0" w:firstLine="0"/>
        <w:jc w:val="left"/>
        <w:rPr>
          <w:sz w:val="22"/>
          <w:szCs w:val="22"/>
        </w:rPr>
      </w:pPr>
      <w:r w:rsidDel="00000000" w:rsidR="00000000" w:rsidRPr="00000000">
        <w:rPr>
          <w:sz w:val="22"/>
          <w:szCs w:val="22"/>
          <w:rtl w:val="0"/>
        </w:rPr>
        <w:t xml:space="preserve">Reaction: Further </w:t>
      </w:r>
      <w:r w:rsidDel="00000000" w:rsidR="00000000" w:rsidRPr="00000000">
        <w:rPr>
          <w:rtl w:val="0"/>
        </w:rPr>
        <w:t xml:space="preserve">document on the process of working with different microservices in one project.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spacing w:before="199" w:lineRule="auto"/>
        <w:ind w:left="0" w:right="0" w:firstLine="0"/>
        <w:jc w:val="left"/>
        <w:rPr>
          <w:sz w:val="40"/>
          <w:szCs w:val="40"/>
        </w:rPr>
      </w:pPr>
      <w:r w:rsidDel="00000000" w:rsidR="00000000" w:rsidRPr="00000000">
        <w:rPr>
          <w:b w:val="1"/>
          <w:sz w:val="32"/>
          <w:szCs w:val="32"/>
          <w:rtl w:val="0"/>
        </w:rPr>
        <w:t xml:space="preserve"> </w:t>
      </w:r>
      <w:r w:rsidDel="00000000" w:rsidR="00000000" w:rsidRPr="00000000">
        <w:rPr>
          <w:sz w:val="40"/>
          <w:szCs w:val="40"/>
          <w:rtl w:val="0"/>
        </w:rPr>
        <w:t xml:space="preserve">Adjustments for the next Sprint Plan</w:t>
      </w:r>
    </w:p>
    <w:p w:rsidR="00000000" w:rsidDel="00000000" w:rsidP="00000000" w:rsidRDefault="00000000" w:rsidRPr="00000000" w14:paraId="000000CD">
      <w:pPr>
        <w:spacing w:before="199" w:lineRule="auto"/>
        <w:ind w:left="0" w:right="0" w:firstLine="0"/>
        <w:jc w:val="left"/>
        <w:rPr/>
      </w:pPr>
      <w:r w:rsidDel="00000000" w:rsidR="00000000" w:rsidRPr="00000000">
        <w:rPr>
          <w:rtl w:val="0"/>
        </w:rPr>
        <w:t xml:space="preserve">Work on setting up the microservices correctly and create a proper communication between them.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nextPage"/>
      <w:pgSz w:h="11900" w:w="16840" w:orient="landscape"/>
      <w:pgMar w:bottom="280" w:top="1060" w:left="1020" w:right="1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11vaAeMJZZ/LCML0ZJbB2szrQ==">AMUW2mVc4rkK9lygHNMsAPTMv2BHTnsbO65e8ejosmuoYSl0fq/ueCbYGPcsRbg72+2utBZaNExk+Hz1DM1EgR3FCeWLeP6qlBvQHxYyeJh4fmpOCKH6L1k=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