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16.12.2020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Chair: Fabian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 taker: Oskar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Points of action: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all the methods that have been implemented and make sure they all work properly (Oskar, Kendra)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methods in the product controller in order to make sure that all the requirements are met(Kendra).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tests for the Transactions microservice in order to achieve a higher test coverage. (Kendra, Stoyan)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further tests for Requests microservice. (Fabian)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connection between the Transactions microservice and the Requests microservice in order to make sure that a user’s credits get properly updated(Kendra, Stoyan)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all the documentation we had on the drive to the repository (Kendra)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@Username annotation that gives the username of the user making a request to the controller (Atanas)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database schema migration as the TU Delft database is unreliable (Atanas, Fabian, Oskar)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Action points for next week: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everything works properly before the deadline.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the documentation that is on the drive and in our repository.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improve our performance and grade, especially as far as the process and documentation is concerned?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Notes of the meeting: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Heroku look at this for the database (digital ocean already works so forget it)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