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E95" w:rsidRDefault="00676E95" w:rsidP="00676E95">
      <w:pPr>
        <w:pStyle w:val="NormalWeb"/>
      </w:pPr>
      <w:r>
        <w:rPr>
          <w:rStyle w:val="Strong"/>
        </w:rPr>
        <w:t>Exercise 5-1.</w:t>
      </w:r>
      <w:r>
        <w:t xml:space="preserve"> As written, </w:t>
      </w:r>
      <w:proofErr w:type="spellStart"/>
      <w:r>
        <w:rPr>
          <w:rStyle w:val="HTMLTypewriter"/>
        </w:rPr>
        <w:t>getint</w:t>
      </w:r>
      <w:proofErr w:type="spellEnd"/>
      <w:r>
        <w:t xml:space="preserve"> treats a </w:t>
      </w:r>
      <w:r>
        <w:rPr>
          <w:rStyle w:val="HTMLTypewriter"/>
        </w:rPr>
        <w:t>+</w:t>
      </w:r>
      <w:r>
        <w:t xml:space="preserve"> or </w:t>
      </w:r>
      <w:r>
        <w:rPr>
          <w:rStyle w:val="HTMLTypewriter"/>
        </w:rPr>
        <w:t>-</w:t>
      </w:r>
      <w:r>
        <w:t xml:space="preserve"> not followed by a digit as a valid representation of zero. Fix it to push such a character back on the input. </w:t>
      </w:r>
    </w:p>
    <w:p w:rsidR="00676E95" w:rsidRDefault="00676E95" w:rsidP="00676E95">
      <w:pPr>
        <w:pStyle w:val="NormalWeb"/>
      </w:pPr>
      <w:r>
        <w:rPr>
          <w:rStyle w:val="Strong"/>
        </w:rPr>
        <w:t>Exercise 5-2.</w:t>
      </w:r>
      <w:r>
        <w:t xml:space="preserve"> Write </w:t>
      </w:r>
      <w:proofErr w:type="spellStart"/>
      <w:r>
        <w:rPr>
          <w:rStyle w:val="HTMLTypewriter"/>
        </w:rPr>
        <w:t>getfloat</w:t>
      </w:r>
      <w:proofErr w:type="spellEnd"/>
      <w:r>
        <w:t xml:space="preserve">, the floating-point analog of </w:t>
      </w:r>
      <w:proofErr w:type="spellStart"/>
      <w:r>
        <w:rPr>
          <w:rStyle w:val="HTMLTypewriter"/>
        </w:rPr>
        <w:t>getint</w:t>
      </w:r>
      <w:proofErr w:type="spellEnd"/>
      <w:r>
        <w:t xml:space="preserve">. What type does </w:t>
      </w:r>
      <w:proofErr w:type="spellStart"/>
      <w:r>
        <w:rPr>
          <w:rStyle w:val="HTMLTypewriter"/>
        </w:rPr>
        <w:t>getfloat</w:t>
      </w:r>
      <w:proofErr w:type="spellEnd"/>
      <w:r>
        <w:t xml:space="preserve"> return as its function value? </w:t>
      </w:r>
    </w:p>
    <w:p w:rsidR="00676E95" w:rsidRDefault="00676E95" w:rsidP="00676E95">
      <w:pPr>
        <w:pStyle w:val="NormalWeb"/>
      </w:pPr>
      <w:r>
        <w:rPr>
          <w:rStyle w:val="Strong"/>
        </w:rPr>
        <w:t>Exercise 5-3.</w:t>
      </w:r>
      <w:r>
        <w:t xml:space="preserve"> Write a pointer version of the function </w:t>
      </w:r>
      <w:proofErr w:type="spellStart"/>
      <w:r>
        <w:rPr>
          <w:rStyle w:val="HTMLTypewriter"/>
        </w:rPr>
        <w:t>strcat</w:t>
      </w:r>
      <w:proofErr w:type="spellEnd"/>
      <w:r>
        <w:t xml:space="preserve"> that we showed in </w:t>
      </w:r>
      <w:hyperlink r:id="rId4" w:history="1">
        <w:r>
          <w:rPr>
            <w:rStyle w:val="Hyperlink"/>
          </w:rPr>
          <w:t>Chapter 2</w:t>
        </w:r>
      </w:hyperlink>
      <w:r>
        <w:t xml:space="preserve">: </w:t>
      </w:r>
      <w:proofErr w:type="spellStart"/>
      <w:r>
        <w:rPr>
          <w:rStyle w:val="HTMLTypewriter"/>
        </w:rPr>
        <w:t>strcat</w:t>
      </w:r>
      <w:proofErr w:type="spellEnd"/>
      <w:r>
        <w:rPr>
          <w:rStyle w:val="HTMLTypewriter"/>
        </w:rPr>
        <w:t>(</w:t>
      </w:r>
      <w:proofErr w:type="spellStart"/>
      <w:r>
        <w:rPr>
          <w:rStyle w:val="HTMLTypewriter"/>
        </w:rPr>
        <w:t>s</w:t>
      </w:r>
      <w:proofErr w:type="gramStart"/>
      <w:r>
        <w:rPr>
          <w:rStyle w:val="HTMLTypewriter"/>
        </w:rPr>
        <w:t>,t</w:t>
      </w:r>
      <w:proofErr w:type="spellEnd"/>
      <w:proofErr w:type="gramEnd"/>
      <w:r>
        <w:rPr>
          <w:rStyle w:val="HTMLTypewriter"/>
        </w:rPr>
        <w:t>)</w:t>
      </w:r>
      <w:r>
        <w:t xml:space="preserve"> copies the string </w:t>
      </w:r>
      <w:r>
        <w:rPr>
          <w:rStyle w:val="HTMLTypewriter"/>
        </w:rPr>
        <w:t>t</w:t>
      </w:r>
      <w:r>
        <w:t xml:space="preserve"> to the end of </w:t>
      </w:r>
      <w:r>
        <w:rPr>
          <w:rStyle w:val="HTMLTypewriter"/>
        </w:rPr>
        <w:t>s</w:t>
      </w:r>
      <w:r>
        <w:t xml:space="preserve">. </w:t>
      </w:r>
    </w:p>
    <w:p w:rsidR="00676E95" w:rsidRDefault="00676E95" w:rsidP="00676E95">
      <w:pPr>
        <w:pStyle w:val="NormalWeb"/>
      </w:pPr>
      <w:r>
        <w:rPr>
          <w:rStyle w:val="Strong"/>
        </w:rPr>
        <w:t>Exercise 5-4.</w:t>
      </w:r>
      <w:r>
        <w:t xml:space="preserve"> Write the function </w:t>
      </w:r>
      <w:proofErr w:type="spellStart"/>
      <w:r>
        <w:rPr>
          <w:rStyle w:val="HTMLTypewriter"/>
        </w:rPr>
        <w:t>strend</w:t>
      </w:r>
      <w:proofErr w:type="spellEnd"/>
      <w:r>
        <w:rPr>
          <w:rStyle w:val="HTMLTypewriter"/>
        </w:rPr>
        <w:t>(</w:t>
      </w:r>
      <w:proofErr w:type="spellStart"/>
      <w:r>
        <w:rPr>
          <w:rStyle w:val="HTMLTypewriter"/>
        </w:rPr>
        <w:t>s</w:t>
      </w:r>
      <w:proofErr w:type="gramStart"/>
      <w:r>
        <w:rPr>
          <w:rStyle w:val="HTMLTypewriter"/>
        </w:rPr>
        <w:t>,t</w:t>
      </w:r>
      <w:proofErr w:type="spellEnd"/>
      <w:proofErr w:type="gramEnd"/>
      <w:r>
        <w:rPr>
          <w:rStyle w:val="HTMLTypewriter"/>
        </w:rPr>
        <w:t>)</w:t>
      </w:r>
      <w:r>
        <w:t xml:space="preserve">, which returns 1 if the string </w:t>
      </w:r>
      <w:r>
        <w:rPr>
          <w:rStyle w:val="HTMLTypewriter"/>
        </w:rPr>
        <w:t>t</w:t>
      </w:r>
      <w:r>
        <w:t xml:space="preserve"> occurs at the end of the string </w:t>
      </w:r>
      <w:r>
        <w:rPr>
          <w:rStyle w:val="HTMLTypewriter"/>
        </w:rPr>
        <w:t>s</w:t>
      </w:r>
      <w:r>
        <w:t xml:space="preserve">, and zero otherwise. </w:t>
      </w:r>
    </w:p>
    <w:p w:rsidR="00676E95" w:rsidRDefault="00676E95" w:rsidP="00676E95">
      <w:pPr>
        <w:pStyle w:val="NormalWeb"/>
      </w:pPr>
      <w:r>
        <w:rPr>
          <w:rStyle w:val="Strong"/>
        </w:rPr>
        <w:t>Exercise 5-5.</w:t>
      </w:r>
      <w:r>
        <w:t xml:space="preserve"> Write versions of the library functions </w:t>
      </w:r>
      <w:proofErr w:type="spellStart"/>
      <w:r>
        <w:rPr>
          <w:rStyle w:val="HTMLTypewriter"/>
        </w:rPr>
        <w:t>strncpy</w:t>
      </w:r>
      <w:proofErr w:type="spellEnd"/>
      <w:r>
        <w:t xml:space="preserve">, </w:t>
      </w:r>
      <w:proofErr w:type="spellStart"/>
      <w:r>
        <w:rPr>
          <w:rStyle w:val="HTMLTypewriter"/>
        </w:rPr>
        <w:t>strncat</w:t>
      </w:r>
      <w:proofErr w:type="spellEnd"/>
      <w:r>
        <w:t xml:space="preserve">, and </w:t>
      </w:r>
      <w:proofErr w:type="spellStart"/>
      <w:r>
        <w:rPr>
          <w:rStyle w:val="HTMLTypewriter"/>
        </w:rPr>
        <w:t>strncmp</w:t>
      </w:r>
      <w:proofErr w:type="spellEnd"/>
      <w:r>
        <w:t xml:space="preserve">, which operate on at most the first </w:t>
      </w:r>
      <w:r>
        <w:rPr>
          <w:rStyle w:val="HTMLTypewriter"/>
        </w:rPr>
        <w:t>n</w:t>
      </w:r>
      <w:r>
        <w:t xml:space="preserve"> characters of their argument strings. For example, </w:t>
      </w:r>
      <w:proofErr w:type="spellStart"/>
      <w:r>
        <w:rPr>
          <w:rStyle w:val="HTMLTypewriter"/>
        </w:rPr>
        <w:t>strncpy</w:t>
      </w:r>
      <w:proofErr w:type="spellEnd"/>
      <w:r>
        <w:rPr>
          <w:rStyle w:val="HTMLTypewriter"/>
        </w:rPr>
        <w:t>(</w:t>
      </w:r>
      <w:proofErr w:type="spellStart"/>
      <w:r>
        <w:rPr>
          <w:rStyle w:val="HTMLTypewriter"/>
        </w:rPr>
        <w:t>s</w:t>
      </w:r>
      <w:proofErr w:type="gramStart"/>
      <w:r>
        <w:rPr>
          <w:rStyle w:val="HTMLTypewriter"/>
        </w:rPr>
        <w:t>,t,n</w:t>
      </w:r>
      <w:proofErr w:type="spellEnd"/>
      <w:proofErr w:type="gramEnd"/>
      <w:r>
        <w:rPr>
          <w:rStyle w:val="HTMLTypewriter"/>
        </w:rPr>
        <w:t>)</w:t>
      </w:r>
      <w:r>
        <w:t xml:space="preserve"> copies at most </w:t>
      </w:r>
      <w:r>
        <w:rPr>
          <w:rStyle w:val="HTMLTypewriter"/>
        </w:rPr>
        <w:t>n</w:t>
      </w:r>
      <w:r>
        <w:t xml:space="preserve"> characters of </w:t>
      </w:r>
      <w:r>
        <w:rPr>
          <w:rStyle w:val="HTMLTypewriter"/>
        </w:rPr>
        <w:t>t</w:t>
      </w:r>
      <w:r>
        <w:t xml:space="preserve"> to </w:t>
      </w:r>
      <w:r>
        <w:rPr>
          <w:rStyle w:val="HTMLTypewriter"/>
        </w:rPr>
        <w:t>s</w:t>
      </w:r>
      <w:r>
        <w:t xml:space="preserve">. Full descriptions are in </w:t>
      </w:r>
      <w:hyperlink r:id="rId5" w:history="1">
        <w:r>
          <w:rPr>
            <w:rStyle w:val="Hyperlink"/>
          </w:rPr>
          <w:t>Appendix B</w:t>
        </w:r>
      </w:hyperlink>
      <w:r>
        <w:t xml:space="preserve">. </w:t>
      </w:r>
    </w:p>
    <w:p w:rsidR="00676E95" w:rsidRDefault="00676E95" w:rsidP="00676E95">
      <w:pPr>
        <w:pStyle w:val="NormalWeb"/>
      </w:pPr>
      <w:r>
        <w:rPr>
          <w:rStyle w:val="Strong"/>
        </w:rPr>
        <w:t>Exercise 5-6.</w:t>
      </w:r>
      <w:r>
        <w:t xml:space="preserve"> Rewrite appropriate programs from earlier chapters and exercises with pointers instead of array indexing. Good possibilities include </w:t>
      </w:r>
      <w:proofErr w:type="spellStart"/>
      <w:r>
        <w:rPr>
          <w:rStyle w:val="HTMLTypewriter"/>
        </w:rPr>
        <w:t>getline</w:t>
      </w:r>
      <w:proofErr w:type="spellEnd"/>
      <w:r>
        <w:t xml:space="preserve"> (</w:t>
      </w:r>
      <w:hyperlink r:id="rId6" w:history="1">
        <w:r>
          <w:rPr>
            <w:rStyle w:val="Hyperlink"/>
          </w:rPr>
          <w:t>Chapters 1</w:t>
        </w:r>
      </w:hyperlink>
      <w:r>
        <w:t xml:space="preserve"> and </w:t>
      </w:r>
      <w:hyperlink r:id="rId7" w:history="1">
        <w:r>
          <w:rPr>
            <w:rStyle w:val="Hyperlink"/>
          </w:rPr>
          <w:t>4</w:t>
        </w:r>
      </w:hyperlink>
      <w:r>
        <w:t xml:space="preserve">), </w:t>
      </w:r>
      <w:proofErr w:type="spellStart"/>
      <w:r>
        <w:rPr>
          <w:rStyle w:val="HTMLTypewriter"/>
        </w:rPr>
        <w:t>atoi</w:t>
      </w:r>
      <w:proofErr w:type="spellEnd"/>
      <w:r>
        <w:t xml:space="preserve">, </w:t>
      </w:r>
      <w:proofErr w:type="spellStart"/>
      <w:r>
        <w:rPr>
          <w:rStyle w:val="HTMLTypewriter"/>
        </w:rPr>
        <w:t>itoa</w:t>
      </w:r>
      <w:proofErr w:type="spellEnd"/>
      <w:r>
        <w:t>, and their variants (</w:t>
      </w:r>
      <w:hyperlink r:id="rId8" w:history="1">
        <w:r>
          <w:rPr>
            <w:rStyle w:val="Hyperlink"/>
          </w:rPr>
          <w:t>Chapters 2</w:t>
        </w:r>
      </w:hyperlink>
      <w:r>
        <w:t xml:space="preserve">, </w:t>
      </w:r>
      <w:hyperlink r:id="rId9" w:history="1">
        <w:r>
          <w:rPr>
            <w:rStyle w:val="Hyperlink"/>
          </w:rPr>
          <w:t>3</w:t>
        </w:r>
      </w:hyperlink>
      <w:r>
        <w:t xml:space="preserve">, and </w:t>
      </w:r>
      <w:hyperlink r:id="rId10" w:history="1">
        <w:r>
          <w:rPr>
            <w:rStyle w:val="Hyperlink"/>
          </w:rPr>
          <w:t>4</w:t>
        </w:r>
      </w:hyperlink>
      <w:r>
        <w:t xml:space="preserve">), </w:t>
      </w:r>
      <w:r>
        <w:rPr>
          <w:rStyle w:val="HTMLTypewriter"/>
        </w:rPr>
        <w:t>reverse</w:t>
      </w:r>
      <w:r>
        <w:t xml:space="preserve"> (</w:t>
      </w:r>
      <w:hyperlink r:id="rId11" w:history="1">
        <w:r>
          <w:rPr>
            <w:rStyle w:val="Hyperlink"/>
          </w:rPr>
          <w:t>Chapter 3</w:t>
        </w:r>
      </w:hyperlink>
      <w:r>
        <w:t xml:space="preserve">), and </w:t>
      </w:r>
      <w:proofErr w:type="spellStart"/>
      <w:r>
        <w:rPr>
          <w:rStyle w:val="HTMLTypewriter"/>
        </w:rPr>
        <w:t>strindex</w:t>
      </w:r>
      <w:proofErr w:type="spellEnd"/>
      <w:r>
        <w:t xml:space="preserve"> and </w:t>
      </w:r>
      <w:proofErr w:type="spellStart"/>
      <w:r>
        <w:rPr>
          <w:rStyle w:val="HTMLTypewriter"/>
        </w:rPr>
        <w:t>getop</w:t>
      </w:r>
      <w:proofErr w:type="spellEnd"/>
      <w:r>
        <w:t xml:space="preserve"> (</w:t>
      </w:r>
      <w:hyperlink r:id="rId12" w:history="1">
        <w:r>
          <w:rPr>
            <w:rStyle w:val="Hyperlink"/>
          </w:rPr>
          <w:t>Chapter 4</w:t>
        </w:r>
      </w:hyperlink>
      <w:r>
        <w:t xml:space="preserve">). </w:t>
      </w:r>
    </w:p>
    <w:p w:rsidR="00676E95" w:rsidRDefault="00676E95">
      <w:r>
        <w:rPr>
          <w:rStyle w:val="Strong"/>
        </w:rPr>
        <w:t>Exercise 5-7.</w:t>
      </w:r>
      <w:r>
        <w:t xml:space="preserve"> Rewrite </w:t>
      </w:r>
      <w:proofErr w:type="spellStart"/>
      <w:r>
        <w:rPr>
          <w:rStyle w:val="HTMLTypewriter"/>
          <w:rFonts w:eastAsiaTheme="minorHAnsi"/>
        </w:rPr>
        <w:t>readlines</w:t>
      </w:r>
      <w:proofErr w:type="spellEnd"/>
      <w:r>
        <w:t xml:space="preserve"> to store lines in an array supplied by </w:t>
      </w:r>
      <w:r>
        <w:rPr>
          <w:rStyle w:val="HTMLTypewriter"/>
          <w:rFonts w:eastAsiaTheme="minorHAnsi"/>
        </w:rPr>
        <w:t>main</w:t>
      </w:r>
      <w:r>
        <w:t xml:space="preserve">, rather than calling </w:t>
      </w:r>
      <w:proofErr w:type="spellStart"/>
      <w:r>
        <w:rPr>
          <w:rStyle w:val="HTMLTypewriter"/>
          <w:rFonts w:eastAsiaTheme="minorHAnsi"/>
        </w:rPr>
        <w:t>alloc</w:t>
      </w:r>
      <w:proofErr w:type="spellEnd"/>
      <w:r>
        <w:t xml:space="preserve"> to maintain storage. How much faster is the program?</w:t>
      </w:r>
    </w:p>
    <w:p w:rsidR="00676E95" w:rsidRDefault="00676E95">
      <w:r>
        <w:rPr>
          <w:rStyle w:val="Strong"/>
        </w:rPr>
        <w:t>Exercise 5-8.</w:t>
      </w:r>
      <w:r>
        <w:t xml:space="preserve"> There is no error checking in </w:t>
      </w:r>
      <w:proofErr w:type="spellStart"/>
      <w:r>
        <w:rPr>
          <w:rStyle w:val="HTMLTypewriter"/>
          <w:rFonts w:eastAsiaTheme="minorHAnsi"/>
        </w:rPr>
        <w:t>day_of_year</w:t>
      </w:r>
      <w:proofErr w:type="spellEnd"/>
      <w:r>
        <w:t xml:space="preserve"> or </w:t>
      </w:r>
      <w:proofErr w:type="spellStart"/>
      <w:r>
        <w:rPr>
          <w:rStyle w:val="HTMLTypewriter"/>
          <w:rFonts w:eastAsiaTheme="minorHAnsi"/>
        </w:rPr>
        <w:t>month_day</w:t>
      </w:r>
      <w:proofErr w:type="spellEnd"/>
      <w:r>
        <w:t>. Remedy this defect.</w:t>
      </w:r>
    </w:p>
    <w:p w:rsidR="00676E95" w:rsidRDefault="00676E95">
      <w:r>
        <w:rPr>
          <w:rStyle w:val="Strong"/>
        </w:rPr>
        <w:t>Exercise 5-9.</w:t>
      </w:r>
      <w:r>
        <w:t xml:space="preserve"> Rewrite the routines </w:t>
      </w:r>
      <w:proofErr w:type="spellStart"/>
      <w:r>
        <w:rPr>
          <w:rStyle w:val="HTMLTypewriter"/>
          <w:rFonts w:eastAsiaTheme="minorHAnsi"/>
        </w:rPr>
        <w:t>day_of_year</w:t>
      </w:r>
      <w:proofErr w:type="spellEnd"/>
      <w:r>
        <w:t xml:space="preserve"> and </w:t>
      </w:r>
      <w:proofErr w:type="spellStart"/>
      <w:r>
        <w:rPr>
          <w:rStyle w:val="HTMLTypewriter"/>
          <w:rFonts w:eastAsiaTheme="minorHAnsi"/>
        </w:rPr>
        <w:t>month_day</w:t>
      </w:r>
      <w:proofErr w:type="spellEnd"/>
      <w:r>
        <w:t xml:space="preserve"> with pointers instead of indexing.</w:t>
      </w:r>
    </w:p>
    <w:p w:rsidR="00676E95" w:rsidRPr="00676E95" w:rsidRDefault="00676E95" w:rsidP="00676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E95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5-10.</w:t>
      </w:r>
      <w:r w:rsidRPr="00676E95">
        <w:rPr>
          <w:rFonts w:ascii="Times New Roman" w:eastAsia="Times New Roman" w:hAnsi="Times New Roman" w:cs="Times New Roman"/>
          <w:sz w:val="24"/>
          <w:szCs w:val="24"/>
        </w:rPr>
        <w:t xml:space="preserve"> Write the program </w:t>
      </w:r>
      <w:r w:rsidRPr="00676E95">
        <w:rPr>
          <w:rFonts w:ascii="Courier New" w:eastAsia="Times New Roman" w:hAnsi="Courier New" w:cs="Courier New"/>
          <w:sz w:val="20"/>
          <w:szCs w:val="20"/>
        </w:rPr>
        <w:t>expr</w:t>
      </w:r>
      <w:r w:rsidRPr="00676E95">
        <w:rPr>
          <w:rFonts w:ascii="Times New Roman" w:eastAsia="Times New Roman" w:hAnsi="Times New Roman" w:cs="Times New Roman"/>
          <w:sz w:val="24"/>
          <w:szCs w:val="24"/>
        </w:rPr>
        <w:t xml:space="preserve">, which evaluates a reverse Polish expression from the command line, where each operator or operand is a separate argument. For example, </w:t>
      </w:r>
    </w:p>
    <w:p w:rsidR="00676E95" w:rsidRPr="00676E95" w:rsidRDefault="00676E95" w:rsidP="0067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6E9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676E95">
        <w:rPr>
          <w:rFonts w:ascii="Courier New" w:eastAsia="Times New Roman" w:hAnsi="Courier New" w:cs="Courier New"/>
          <w:sz w:val="20"/>
          <w:szCs w:val="20"/>
        </w:rPr>
        <w:t>expr</w:t>
      </w:r>
      <w:proofErr w:type="gramEnd"/>
      <w:r w:rsidRPr="00676E95">
        <w:rPr>
          <w:rFonts w:ascii="Courier New" w:eastAsia="Times New Roman" w:hAnsi="Courier New" w:cs="Courier New"/>
          <w:sz w:val="20"/>
          <w:szCs w:val="20"/>
        </w:rPr>
        <w:t xml:space="preserve"> 2 3 4 + *</w:t>
      </w:r>
    </w:p>
    <w:p w:rsidR="00676E95" w:rsidRPr="00676E95" w:rsidRDefault="00676E95" w:rsidP="00676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6E95">
        <w:rPr>
          <w:rFonts w:ascii="Times New Roman" w:eastAsia="Times New Roman" w:hAnsi="Times New Roman" w:cs="Times New Roman"/>
          <w:sz w:val="24"/>
          <w:szCs w:val="24"/>
        </w:rPr>
        <w:t>evaluates</w:t>
      </w:r>
      <w:proofErr w:type="gramEnd"/>
      <w:r w:rsidRPr="00676E95">
        <w:rPr>
          <w:rFonts w:ascii="Times New Roman" w:eastAsia="Times New Roman" w:hAnsi="Times New Roman" w:cs="Times New Roman"/>
          <w:sz w:val="24"/>
          <w:szCs w:val="24"/>
        </w:rPr>
        <w:t xml:space="preserve"> 2 * (3+4). </w:t>
      </w:r>
    </w:p>
    <w:p w:rsidR="00676E95" w:rsidRPr="00676E95" w:rsidRDefault="00676E95" w:rsidP="00676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E95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5-11.</w:t>
      </w:r>
      <w:r w:rsidRPr="00676E95">
        <w:rPr>
          <w:rFonts w:ascii="Times New Roman" w:eastAsia="Times New Roman" w:hAnsi="Times New Roman" w:cs="Times New Roman"/>
          <w:sz w:val="24"/>
          <w:szCs w:val="24"/>
        </w:rPr>
        <w:t xml:space="preserve"> Modify the program </w:t>
      </w:r>
      <w:proofErr w:type="spellStart"/>
      <w:r w:rsidRPr="00676E95">
        <w:rPr>
          <w:rFonts w:ascii="Courier New" w:eastAsia="Times New Roman" w:hAnsi="Courier New" w:cs="Courier New"/>
          <w:sz w:val="20"/>
          <w:szCs w:val="20"/>
        </w:rPr>
        <w:t>entab</w:t>
      </w:r>
      <w:proofErr w:type="spellEnd"/>
      <w:r w:rsidRPr="00676E9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76E95">
        <w:rPr>
          <w:rFonts w:ascii="Courier New" w:eastAsia="Times New Roman" w:hAnsi="Courier New" w:cs="Courier New"/>
          <w:sz w:val="20"/>
          <w:szCs w:val="20"/>
        </w:rPr>
        <w:t>detab</w:t>
      </w:r>
      <w:proofErr w:type="spellEnd"/>
      <w:r w:rsidRPr="00676E95">
        <w:rPr>
          <w:rFonts w:ascii="Times New Roman" w:eastAsia="Times New Roman" w:hAnsi="Times New Roman" w:cs="Times New Roman"/>
          <w:sz w:val="24"/>
          <w:szCs w:val="24"/>
        </w:rPr>
        <w:t xml:space="preserve"> (written as exercises in </w:t>
      </w:r>
      <w:hyperlink r:id="rId13" w:history="1">
        <w:r w:rsidRPr="00676E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Chapter 1</w:t>
        </w:r>
      </w:hyperlink>
      <w:r w:rsidRPr="00676E95">
        <w:rPr>
          <w:rFonts w:ascii="Times New Roman" w:eastAsia="Times New Roman" w:hAnsi="Times New Roman" w:cs="Times New Roman"/>
          <w:sz w:val="24"/>
          <w:szCs w:val="24"/>
        </w:rPr>
        <w:t xml:space="preserve">) to accept a list of tab stops as arguments. Use the default tab settings if there are no arguments. </w:t>
      </w:r>
    </w:p>
    <w:p w:rsidR="00676E95" w:rsidRPr="00676E95" w:rsidRDefault="00676E95" w:rsidP="00676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E95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5-12.</w:t>
      </w:r>
      <w:r w:rsidRPr="00676E95">
        <w:rPr>
          <w:rFonts w:ascii="Times New Roman" w:eastAsia="Times New Roman" w:hAnsi="Times New Roman" w:cs="Times New Roman"/>
          <w:sz w:val="24"/>
          <w:szCs w:val="24"/>
        </w:rPr>
        <w:t xml:space="preserve"> Extend </w:t>
      </w:r>
      <w:proofErr w:type="spellStart"/>
      <w:r w:rsidRPr="00676E95">
        <w:rPr>
          <w:rFonts w:ascii="Courier New" w:eastAsia="Times New Roman" w:hAnsi="Courier New" w:cs="Courier New"/>
          <w:sz w:val="20"/>
          <w:szCs w:val="20"/>
        </w:rPr>
        <w:t>entab</w:t>
      </w:r>
      <w:proofErr w:type="spellEnd"/>
      <w:r w:rsidRPr="00676E9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76E95">
        <w:rPr>
          <w:rFonts w:ascii="Courier New" w:eastAsia="Times New Roman" w:hAnsi="Courier New" w:cs="Courier New"/>
          <w:sz w:val="20"/>
          <w:szCs w:val="20"/>
        </w:rPr>
        <w:t>detab</w:t>
      </w:r>
      <w:proofErr w:type="spellEnd"/>
      <w:r w:rsidRPr="00676E95">
        <w:rPr>
          <w:rFonts w:ascii="Times New Roman" w:eastAsia="Times New Roman" w:hAnsi="Times New Roman" w:cs="Times New Roman"/>
          <w:sz w:val="24"/>
          <w:szCs w:val="24"/>
        </w:rPr>
        <w:t xml:space="preserve"> to accept the shorthand </w:t>
      </w:r>
    </w:p>
    <w:p w:rsidR="00676E95" w:rsidRPr="00676E95" w:rsidRDefault="00676E95" w:rsidP="0067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6E9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76E95">
        <w:rPr>
          <w:rFonts w:ascii="Courier New" w:eastAsia="Times New Roman" w:hAnsi="Courier New" w:cs="Courier New"/>
          <w:sz w:val="20"/>
          <w:szCs w:val="20"/>
        </w:rPr>
        <w:t>entab</w:t>
      </w:r>
      <w:proofErr w:type="spellEnd"/>
      <w:proofErr w:type="gramEnd"/>
      <w:r w:rsidRPr="00676E9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6E95">
        <w:rPr>
          <w:rFonts w:ascii="Courier New" w:eastAsia="Times New Roman" w:hAnsi="Courier New" w:cs="Courier New"/>
          <w:i/>
          <w:iCs/>
          <w:sz w:val="20"/>
          <w:szCs w:val="20"/>
        </w:rPr>
        <w:t>-m +n</w:t>
      </w:r>
    </w:p>
    <w:p w:rsidR="00676E95" w:rsidRPr="00676E95" w:rsidRDefault="00676E95" w:rsidP="00676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6E95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676E95">
        <w:rPr>
          <w:rFonts w:ascii="Times New Roman" w:eastAsia="Times New Roman" w:hAnsi="Times New Roman" w:cs="Times New Roman"/>
          <w:sz w:val="24"/>
          <w:szCs w:val="24"/>
        </w:rPr>
        <w:t xml:space="preserve"> mean tab stops every </w:t>
      </w:r>
      <w:r w:rsidRPr="00676E95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676E95">
        <w:rPr>
          <w:rFonts w:ascii="Times New Roman" w:eastAsia="Times New Roman" w:hAnsi="Times New Roman" w:cs="Times New Roman"/>
          <w:sz w:val="24"/>
          <w:szCs w:val="24"/>
        </w:rPr>
        <w:t xml:space="preserve"> columns, starting at column </w:t>
      </w:r>
      <w:r w:rsidRPr="00676E95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676E95">
        <w:rPr>
          <w:rFonts w:ascii="Times New Roman" w:eastAsia="Times New Roman" w:hAnsi="Times New Roman" w:cs="Times New Roman"/>
          <w:sz w:val="24"/>
          <w:szCs w:val="24"/>
        </w:rPr>
        <w:t xml:space="preserve">. Choose convenient (for the user) default behavior. </w:t>
      </w:r>
    </w:p>
    <w:p w:rsidR="00676E95" w:rsidRPr="00676E95" w:rsidRDefault="00676E95" w:rsidP="00676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E95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5-13.</w:t>
      </w:r>
      <w:r w:rsidRPr="00676E95">
        <w:rPr>
          <w:rFonts w:ascii="Times New Roman" w:eastAsia="Times New Roman" w:hAnsi="Times New Roman" w:cs="Times New Roman"/>
          <w:sz w:val="24"/>
          <w:szCs w:val="24"/>
        </w:rPr>
        <w:t xml:space="preserve"> Write the program </w:t>
      </w:r>
      <w:r w:rsidRPr="00676E95">
        <w:rPr>
          <w:rFonts w:ascii="Courier New" w:eastAsia="Times New Roman" w:hAnsi="Courier New" w:cs="Courier New"/>
          <w:sz w:val="20"/>
          <w:szCs w:val="20"/>
        </w:rPr>
        <w:t>tail</w:t>
      </w:r>
      <w:r w:rsidRPr="00676E95">
        <w:rPr>
          <w:rFonts w:ascii="Times New Roman" w:eastAsia="Times New Roman" w:hAnsi="Times New Roman" w:cs="Times New Roman"/>
          <w:sz w:val="24"/>
          <w:szCs w:val="24"/>
        </w:rPr>
        <w:t xml:space="preserve">, which prints the last </w:t>
      </w:r>
      <w:r w:rsidRPr="00676E95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676E95">
        <w:rPr>
          <w:rFonts w:ascii="Times New Roman" w:eastAsia="Times New Roman" w:hAnsi="Times New Roman" w:cs="Times New Roman"/>
          <w:sz w:val="24"/>
          <w:szCs w:val="24"/>
        </w:rPr>
        <w:t xml:space="preserve"> lines of its input. By default, </w:t>
      </w:r>
      <w:r w:rsidRPr="00676E95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676E95">
        <w:rPr>
          <w:rFonts w:ascii="Times New Roman" w:eastAsia="Times New Roman" w:hAnsi="Times New Roman" w:cs="Times New Roman"/>
          <w:sz w:val="24"/>
          <w:szCs w:val="24"/>
        </w:rPr>
        <w:t xml:space="preserve"> is set to 10, let us say, but it can be changed by an optional argument so that </w:t>
      </w:r>
    </w:p>
    <w:p w:rsidR="00676E95" w:rsidRPr="00676E95" w:rsidRDefault="00676E95" w:rsidP="0067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6E9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676E95">
        <w:rPr>
          <w:rFonts w:ascii="Courier New" w:eastAsia="Times New Roman" w:hAnsi="Courier New" w:cs="Courier New"/>
          <w:sz w:val="20"/>
          <w:szCs w:val="20"/>
        </w:rPr>
        <w:t>tail</w:t>
      </w:r>
      <w:proofErr w:type="gramEnd"/>
      <w:r w:rsidRPr="00676E9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6E95">
        <w:rPr>
          <w:rFonts w:ascii="Courier New" w:eastAsia="Times New Roman" w:hAnsi="Courier New" w:cs="Courier New"/>
          <w:i/>
          <w:iCs/>
          <w:sz w:val="20"/>
          <w:szCs w:val="20"/>
        </w:rPr>
        <w:t>-n</w:t>
      </w:r>
    </w:p>
    <w:p w:rsidR="00676E95" w:rsidRDefault="00676E95" w:rsidP="00676E9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6E95">
        <w:rPr>
          <w:rFonts w:ascii="Times New Roman" w:eastAsia="Times New Roman" w:hAnsi="Times New Roman" w:cs="Times New Roman"/>
          <w:sz w:val="24"/>
          <w:szCs w:val="24"/>
        </w:rPr>
        <w:lastRenderedPageBreak/>
        <w:t>prints</w:t>
      </w:r>
      <w:proofErr w:type="gramEnd"/>
      <w:r w:rsidRPr="00676E95">
        <w:rPr>
          <w:rFonts w:ascii="Times New Roman" w:eastAsia="Times New Roman" w:hAnsi="Times New Roman" w:cs="Times New Roman"/>
          <w:sz w:val="24"/>
          <w:szCs w:val="24"/>
        </w:rPr>
        <w:t xml:space="preserve"> the last </w:t>
      </w:r>
      <w:r w:rsidRPr="00676E95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676E95">
        <w:rPr>
          <w:rFonts w:ascii="Times New Roman" w:eastAsia="Times New Roman" w:hAnsi="Times New Roman" w:cs="Times New Roman"/>
          <w:sz w:val="24"/>
          <w:szCs w:val="24"/>
        </w:rPr>
        <w:t xml:space="preserve"> lines. The program should behave rationally no matter how unreasonable the input or the value of </w:t>
      </w:r>
      <w:r w:rsidRPr="00676E95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676E95">
        <w:rPr>
          <w:rFonts w:ascii="Times New Roman" w:eastAsia="Times New Roman" w:hAnsi="Times New Roman" w:cs="Times New Roman"/>
          <w:sz w:val="24"/>
          <w:szCs w:val="24"/>
        </w:rPr>
        <w:t xml:space="preserve">. Write the program so it makes the best use of available storage; lines should be stored as in the sorting program of </w:t>
      </w:r>
      <w:hyperlink r:id="rId14" w:anchor="s5.6" w:history="1">
        <w:r w:rsidRPr="00676E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Section 5.6</w:t>
        </w:r>
      </w:hyperlink>
      <w:r w:rsidRPr="00676E95">
        <w:rPr>
          <w:rFonts w:ascii="Times New Roman" w:eastAsia="Times New Roman" w:hAnsi="Times New Roman" w:cs="Times New Roman"/>
          <w:sz w:val="24"/>
          <w:szCs w:val="24"/>
        </w:rPr>
        <w:t>, not in a two-dimensional array of fixed size.</w:t>
      </w:r>
    </w:p>
    <w:p w:rsidR="00676E95" w:rsidRDefault="00676E95" w:rsidP="00676E95">
      <w:pPr>
        <w:pStyle w:val="NormalWeb"/>
      </w:pPr>
      <w:r>
        <w:rPr>
          <w:rStyle w:val="Strong"/>
        </w:rPr>
        <w:t>Exercise 5-14.</w:t>
      </w:r>
      <w:r>
        <w:t xml:space="preserve"> Modify the sort program to handle a </w:t>
      </w:r>
      <w:r>
        <w:rPr>
          <w:rStyle w:val="HTMLTypewriter"/>
        </w:rPr>
        <w:t>-r</w:t>
      </w:r>
      <w:r>
        <w:t xml:space="preserve"> flag, which indicates sorting in reverse (decreasing) order. Be sure that </w:t>
      </w:r>
      <w:r>
        <w:rPr>
          <w:rStyle w:val="HTMLTypewriter"/>
        </w:rPr>
        <w:t>-r</w:t>
      </w:r>
      <w:r>
        <w:t xml:space="preserve"> works with </w:t>
      </w:r>
      <w:r>
        <w:rPr>
          <w:rStyle w:val="HTMLTypewriter"/>
        </w:rPr>
        <w:t>-n</w:t>
      </w:r>
      <w:r>
        <w:t xml:space="preserve">. </w:t>
      </w:r>
    </w:p>
    <w:p w:rsidR="00676E95" w:rsidRDefault="00676E95" w:rsidP="00676E95">
      <w:pPr>
        <w:pStyle w:val="NormalWeb"/>
      </w:pPr>
      <w:r>
        <w:rPr>
          <w:rStyle w:val="Strong"/>
        </w:rPr>
        <w:t>Exercise 5-15.</w:t>
      </w:r>
      <w:r>
        <w:t xml:space="preserve"> Add the option </w:t>
      </w:r>
      <w:r>
        <w:rPr>
          <w:rStyle w:val="HTMLTypewriter"/>
        </w:rPr>
        <w:t>-f</w:t>
      </w:r>
      <w:r>
        <w:t xml:space="preserve"> to fold upper and lower case together, so that case distinctions are not made during sorting; for example, </w:t>
      </w:r>
      <w:r>
        <w:rPr>
          <w:rStyle w:val="HTMLTypewriter"/>
        </w:rPr>
        <w:t>a</w:t>
      </w:r>
      <w:r>
        <w:t xml:space="preserve"> and </w:t>
      </w:r>
      <w:proofErr w:type="gramStart"/>
      <w:r>
        <w:rPr>
          <w:rStyle w:val="HTMLTypewriter"/>
        </w:rPr>
        <w:t>A</w:t>
      </w:r>
      <w:proofErr w:type="gramEnd"/>
      <w:r>
        <w:t xml:space="preserve"> compare equal. </w:t>
      </w:r>
    </w:p>
    <w:p w:rsidR="00676E95" w:rsidRDefault="00676E95" w:rsidP="00676E95">
      <w:pPr>
        <w:pStyle w:val="NormalWeb"/>
      </w:pPr>
      <w:r>
        <w:rPr>
          <w:rStyle w:val="Strong"/>
        </w:rPr>
        <w:t>Exercise 5-16.</w:t>
      </w:r>
      <w:r>
        <w:t xml:space="preserve"> Add the </w:t>
      </w:r>
      <w:r>
        <w:rPr>
          <w:rStyle w:val="HTMLTypewriter"/>
        </w:rPr>
        <w:t>-d</w:t>
      </w:r>
      <w:r>
        <w:t xml:space="preserve"> (``directory order'') option, which makes comparisons only on letters, numbers and blanks. Make sure it works in conjunction with </w:t>
      </w:r>
      <w:r>
        <w:rPr>
          <w:rStyle w:val="HTMLTypewriter"/>
        </w:rPr>
        <w:t>-f</w:t>
      </w:r>
      <w:r>
        <w:t xml:space="preserve">. </w:t>
      </w:r>
    </w:p>
    <w:p w:rsidR="00676E95" w:rsidRDefault="00676E95" w:rsidP="00676E95">
      <w:pPr>
        <w:pStyle w:val="NormalWeb"/>
      </w:pPr>
      <w:r>
        <w:rPr>
          <w:rStyle w:val="Strong"/>
        </w:rPr>
        <w:t>Exercise 5-17.</w:t>
      </w:r>
      <w:r>
        <w:t xml:space="preserve"> Add a field-searching capability, so sorting </w:t>
      </w:r>
      <w:proofErr w:type="gramStart"/>
      <w:r>
        <w:t>may</w:t>
      </w:r>
      <w:proofErr w:type="gramEnd"/>
      <w:r>
        <w:t xml:space="preserve"> </w:t>
      </w:r>
      <w:proofErr w:type="spellStart"/>
      <w:r>
        <w:t>bee</w:t>
      </w:r>
      <w:proofErr w:type="spellEnd"/>
      <w:r>
        <w:t xml:space="preserve"> done on fields within lines, each field sorted according to an independent set of options. (The index for this book was sorted with </w:t>
      </w:r>
      <w:r>
        <w:rPr>
          <w:rStyle w:val="HTMLTypewriter"/>
        </w:rPr>
        <w:t>-</w:t>
      </w:r>
      <w:proofErr w:type="spellStart"/>
      <w:proofErr w:type="gramStart"/>
      <w:r>
        <w:rPr>
          <w:rStyle w:val="HTMLTypewriter"/>
        </w:rPr>
        <w:t>df</w:t>
      </w:r>
      <w:proofErr w:type="spellEnd"/>
      <w:proofErr w:type="gramEnd"/>
      <w:r>
        <w:t xml:space="preserve"> for the index category and </w:t>
      </w:r>
      <w:r>
        <w:rPr>
          <w:rStyle w:val="HTMLTypewriter"/>
        </w:rPr>
        <w:t>-n</w:t>
      </w:r>
      <w:r>
        <w:t xml:space="preserve"> for the page numbers.) </w:t>
      </w:r>
    </w:p>
    <w:p w:rsidR="00676E95" w:rsidRPr="00676E95" w:rsidRDefault="00676E95" w:rsidP="00676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E95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5-18.</w:t>
      </w:r>
      <w:r w:rsidRPr="00676E95">
        <w:rPr>
          <w:rFonts w:ascii="Times New Roman" w:eastAsia="Times New Roman" w:hAnsi="Times New Roman" w:cs="Times New Roman"/>
          <w:sz w:val="24"/>
          <w:szCs w:val="24"/>
        </w:rPr>
        <w:t xml:space="preserve"> Make </w:t>
      </w:r>
      <w:r w:rsidRPr="00676E95">
        <w:rPr>
          <w:rFonts w:ascii="Courier New" w:eastAsia="Times New Roman" w:hAnsi="Courier New" w:cs="Courier New"/>
          <w:sz w:val="20"/>
          <w:szCs w:val="20"/>
        </w:rPr>
        <w:t>dcl</w:t>
      </w:r>
      <w:r w:rsidRPr="00676E95">
        <w:rPr>
          <w:rFonts w:ascii="Times New Roman" w:eastAsia="Times New Roman" w:hAnsi="Times New Roman" w:cs="Times New Roman"/>
          <w:sz w:val="24"/>
          <w:szCs w:val="24"/>
        </w:rPr>
        <w:t xml:space="preserve"> recover from input errors. </w:t>
      </w:r>
    </w:p>
    <w:p w:rsidR="00676E95" w:rsidRPr="00676E95" w:rsidRDefault="00676E95" w:rsidP="00676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E95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5-19.</w:t>
      </w:r>
      <w:r w:rsidRPr="00676E95">
        <w:rPr>
          <w:rFonts w:ascii="Times New Roman" w:eastAsia="Times New Roman" w:hAnsi="Times New Roman" w:cs="Times New Roman"/>
          <w:sz w:val="24"/>
          <w:szCs w:val="24"/>
        </w:rPr>
        <w:t xml:space="preserve"> Modify </w:t>
      </w:r>
      <w:proofErr w:type="spellStart"/>
      <w:r w:rsidRPr="00676E95">
        <w:rPr>
          <w:rFonts w:ascii="Courier New" w:eastAsia="Times New Roman" w:hAnsi="Courier New" w:cs="Courier New"/>
          <w:sz w:val="20"/>
          <w:szCs w:val="20"/>
        </w:rPr>
        <w:t>undcl</w:t>
      </w:r>
      <w:proofErr w:type="spellEnd"/>
      <w:r w:rsidRPr="00676E95">
        <w:rPr>
          <w:rFonts w:ascii="Times New Roman" w:eastAsia="Times New Roman" w:hAnsi="Times New Roman" w:cs="Times New Roman"/>
          <w:sz w:val="24"/>
          <w:szCs w:val="24"/>
        </w:rPr>
        <w:t xml:space="preserve"> so that it does not add redundant parentheses to declarations. </w:t>
      </w:r>
    </w:p>
    <w:p w:rsidR="00676E95" w:rsidRPr="00676E95" w:rsidRDefault="00676E95" w:rsidP="00676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E95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5-20.</w:t>
      </w:r>
      <w:r w:rsidRPr="00676E95">
        <w:rPr>
          <w:rFonts w:ascii="Times New Roman" w:eastAsia="Times New Roman" w:hAnsi="Times New Roman" w:cs="Times New Roman"/>
          <w:sz w:val="24"/>
          <w:szCs w:val="24"/>
        </w:rPr>
        <w:t xml:space="preserve"> Expand </w:t>
      </w:r>
      <w:r w:rsidRPr="00676E95">
        <w:rPr>
          <w:rFonts w:ascii="Courier New" w:eastAsia="Times New Roman" w:hAnsi="Courier New" w:cs="Courier New"/>
          <w:sz w:val="20"/>
          <w:szCs w:val="20"/>
        </w:rPr>
        <w:t>dcl</w:t>
      </w:r>
      <w:r w:rsidRPr="00676E95">
        <w:rPr>
          <w:rFonts w:ascii="Times New Roman" w:eastAsia="Times New Roman" w:hAnsi="Times New Roman" w:cs="Times New Roman"/>
          <w:sz w:val="24"/>
          <w:szCs w:val="24"/>
        </w:rPr>
        <w:t xml:space="preserve"> to handle declarations with function argument types, qualifiers like </w:t>
      </w:r>
      <w:proofErr w:type="spellStart"/>
      <w:r w:rsidRPr="00676E9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676E95">
        <w:rPr>
          <w:rFonts w:ascii="Times New Roman" w:eastAsia="Times New Roman" w:hAnsi="Times New Roman" w:cs="Times New Roman"/>
          <w:sz w:val="24"/>
          <w:szCs w:val="24"/>
        </w:rPr>
        <w:t xml:space="preserve">, and so on. </w:t>
      </w:r>
    </w:p>
    <w:p w:rsidR="00676E95" w:rsidRDefault="00676E95" w:rsidP="00676E95">
      <w:bookmarkStart w:id="0" w:name="_GoBack"/>
      <w:bookmarkEnd w:id="0"/>
    </w:p>
    <w:sectPr w:rsidR="00676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32"/>
    <w:rsid w:val="00134432"/>
    <w:rsid w:val="00676E95"/>
    <w:rsid w:val="00F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D3630-8E98-4CB9-9225-6777435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6E95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676E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76E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E9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6E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lentin\AppData\Local\Temp\Rar$EXa1580.23260\tcpl\chapter2.html" TargetMode="External"/><Relationship Id="rId13" Type="http://schemas.openxmlformats.org/officeDocument/2006/relationships/hyperlink" Target="file:///C:\Users\Valentin\AppData\Local\Temp\Rar$EXa1580.23260\tcpl\chapter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Valentin\AppData\Local\Temp\Rar$EXa1580.23260\tcpl\chapter4.html" TargetMode="External"/><Relationship Id="rId12" Type="http://schemas.openxmlformats.org/officeDocument/2006/relationships/hyperlink" Target="file:///C:\Users\Valentin\AppData\Local\Temp\Rar$EXa1580.23260\tcpl\chapter4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Valentin\AppData\Local\Temp\Rar$EXa1580.23260\tcpl\chapter1.html" TargetMode="External"/><Relationship Id="rId11" Type="http://schemas.openxmlformats.org/officeDocument/2006/relationships/hyperlink" Target="file:///C:\Users\Valentin\AppData\Local\Temp\Rar$EXa1580.23260\tcpl\chapter3.html" TargetMode="External"/><Relationship Id="rId5" Type="http://schemas.openxmlformats.org/officeDocument/2006/relationships/hyperlink" Target="file:///C:\Users\Valentin\AppData\Local\Temp\Rar$EXa1580.23260\tcpl\appb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Valentin\AppData\Local\Temp\Rar$EXa1580.23260\tcpl\chapter4.html" TargetMode="External"/><Relationship Id="rId4" Type="http://schemas.openxmlformats.org/officeDocument/2006/relationships/hyperlink" Target="file:///C:\Users\Valentin\AppData\Local\Temp\Rar$EXa1580.23260\tcpl\chapter2.html" TargetMode="External"/><Relationship Id="rId9" Type="http://schemas.openxmlformats.org/officeDocument/2006/relationships/hyperlink" Target="file:///C:\Users\Valentin\AppData\Local\Temp\Rar$EXa1580.23260\tcpl\chapter3.html" TargetMode="External"/><Relationship Id="rId14" Type="http://schemas.openxmlformats.org/officeDocument/2006/relationships/hyperlink" Target="file:///C:\Users\Valentin\AppData\Local\Temp\Rar$EXa1580.23260\tcpl\chapter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2</cp:revision>
  <dcterms:created xsi:type="dcterms:W3CDTF">2017-10-27T12:32:00Z</dcterms:created>
  <dcterms:modified xsi:type="dcterms:W3CDTF">2017-10-27T12:34:00Z</dcterms:modified>
</cp:coreProperties>
</file>