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 имени Н.Э. Баумана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b/>
          <w:sz w:val="28"/>
          <w:szCs w:val="28"/>
        </w:rPr>
        <w:t xml:space="preserve">по курсу 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Science</w:t>
      </w:r>
      <w:proofErr w:type="spellEnd"/>
      <w:r w:rsidRPr="00AF357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3rdcrjn" w:colFirst="0" w:colLast="0"/>
      <w:bookmarkEnd w:id="0"/>
    </w:p>
    <w:p w:rsidR="00427694" w:rsidRPr="00AF3575" w:rsidRDefault="00427694" w:rsidP="00AF357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07C91" w:rsidRPr="00AF3575" w:rsidRDefault="00B07C91" w:rsidP="00AF3575">
      <w:pPr>
        <w:spacing w:line="360" w:lineRule="auto"/>
        <w:ind w:firstLine="5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575">
        <w:rPr>
          <w:rFonts w:ascii="Times New Roman" w:hAnsi="Times New Roman" w:cs="Times New Roman"/>
          <w:b/>
          <w:sz w:val="28"/>
          <w:szCs w:val="28"/>
        </w:rPr>
        <w:t xml:space="preserve">ТЕМА: </w:t>
      </w:r>
    </w:p>
    <w:p w:rsidR="00427694" w:rsidRPr="00AF3575" w:rsidRDefault="00B07C91" w:rsidP="00AF3575">
      <w:pPr>
        <w:spacing w:line="360" w:lineRule="auto"/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F3575">
        <w:rPr>
          <w:rFonts w:ascii="Times New Roman" w:hAnsi="Times New Roman" w:cs="Times New Roman"/>
          <w:sz w:val="28"/>
          <w:szCs w:val="28"/>
        </w:rPr>
        <w:t>Прогнозирование конечных свойств новых материалов (композиционных материалов)</w:t>
      </w:r>
      <w:r w:rsidRPr="00AF357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27694" w:rsidRPr="00AF3575" w:rsidRDefault="00427694" w:rsidP="00AF35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Default="0042769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F3575" w:rsidRDefault="00AF3575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52A4" w:rsidRDefault="00F252A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F3575" w:rsidRDefault="00AF3575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52A4" w:rsidRDefault="00F252A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252A4" w:rsidRPr="00AF3575" w:rsidRDefault="00F252A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Pr="00AF3575" w:rsidRDefault="00B07C91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Слушатель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</w:rPr>
        <w:tab/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Стоянов Павел Александрович</w:t>
      </w:r>
    </w:p>
    <w:p w:rsidR="00427694" w:rsidRPr="00AF3575" w:rsidRDefault="00427694" w:rsidP="00AF357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27694" w:rsidRPr="00AF3575" w:rsidRDefault="00427694" w:rsidP="00AF3575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tabs>
          <w:tab w:val="left" w:pos="324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27694" w:rsidRPr="00AF3575" w:rsidRDefault="00427694" w:rsidP="00AF3575">
      <w:pPr>
        <w:tabs>
          <w:tab w:val="left" w:pos="324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B07C91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C7191A" w:rsidRPr="0019270A" w:rsidRDefault="000028F7" w:rsidP="0019270A">
      <w:pPr>
        <w:spacing w:line="360" w:lineRule="auto"/>
        <w:ind w:left="3539"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9270A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Содержание</w:t>
      </w:r>
    </w:p>
    <w:p w:rsidR="000028F7" w:rsidRPr="00AF3575" w:rsidRDefault="000028F7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</w:p>
    <w:p w:rsidR="00C7191A" w:rsidRPr="00AF3575" w:rsidRDefault="003C18FF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</w:t>
      </w:r>
      <w:r w:rsidR="00C7191A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Аналитическая часть</w:t>
      </w:r>
    </w:p>
    <w:p w:rsidR="003C18FF" w:rsidRPr="00AF3575" w:rsidRDefault="003C18FF" w:rsidP="0019270A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Постановка задачи</w:t>
      </w:r>
    </w:p>
    <w:p w:rsidR="00554848" w:rsidRPr="00AF3575" w:rsidRDefault="00554848" w:rsidP="0019270A">
      <w:pPr>
        <w:pStyle w:val="a4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Характеристика 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554848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.3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Описание используемых методов</w:t>
      </w:r>
    </w:p>
    <w:p w:rsidR="003C18FF" w:rsidRPr="00AF3575" w:rsidRDefault="00554848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1.4</w:t>
      </w:r>
      <w:r w:rsidR="003C18FF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Разведочный анализ данных</w:t>
      </w: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2.Практическая часть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2.1 Предобработка данных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2.2 Разработка и обучение модели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2.3 Тестирование модели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2.4 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>Написание нейронной сет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, рекомендующей соотношение 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>матрица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-наполнитель»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2.5 Разработка приложения</w:t>
      </w:r>
    </w:p>
    <w:p w:rsidR="003C18FF" w:rsidRPr="00AF3575" w:rsidRDefault="003C18FF" w:rsidP="0019270A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3575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 Создание удаленного </w:t>
      </w:r>
      <w:proofErr w:type="spellStart"/>
      <w:r w:rsidRPr="00AF3575"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 w:rsidRPr="00AF3575">
        <w:rPr>
          <w:rFonts w:ascii="Times New Roman" w:eastAsia="Times New Roman" w:hAnsi="Times New Roman" w:cs="Times New Roman"/>
          <w:sz w:val="28"/>
          <w:szCs w:val="28"/>
        </w:rPr>
        <w:t xml:space="preserve"> и загрузка результатов работы</w:t>
      </w: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</w:t>
      </w:r>
    </w:p>
    <w:p w:rsidR="00C7191A" w:rsidRPr="00AF3575" w:rsidRDefault="00C7191A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</w:t>
      </w:r>
      <w:r w:rsidR="004358FE"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использованной литературы</w:t>
      </w:r>
    </w:p>
    <w:p w:rsidR="004358FE" w:rsidRPr="00AF3575" w:rsidRDefault="004358FE" w:rsidP="0019270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575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</w:t>
      </w: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191A" w:rsidRPr="00AF3575" w:rsidRDefault="00C7191A" w:rsidP="00AF35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28F7" w:rsidRPr="00AF3575" w:rsidRDefault="000028F7" w:rsidP="00AF3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28F7" w:rsidRPr="0019270A" w:rsidRDefault="000028F7" w:rsidP="00AF35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9270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Введение</w:t>
      </w:r>
    </w:p>
    <w:p w:rsidR="000028F7" w:rsidRPr="00AF3575" w:rsidRDefault="000028F7" w:rsidP="00AF3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270A" w:rsidRPr="00AF3575" w:rsidRDefault="000028F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состоящие из нескольких других с четкой границей между ними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что схематично отображено на рисунке 1</w:t>
      </w:r>
      <w:r w:rsidRPr="00AF3575">
        <w:rPr>
          <w:rFonts w:ascii="Times New Roman" w:hAnsi="Times New Roman" w:cs="Times New Roman"/>
          <w:sz w:val="28"/>
          <w:szCs w:val="28"/>
        </w:rPr>
        <w:t xml:space="preserve">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</w:t>
      </w:r>
      <w:r w:rsidR="00720FD7" w:rsidRPr="00AF3575">
        <w:rPr>
          <w:rFonts w:ascii="Times New Roman" w:hAnsi="Times New Roman" w:cs="Times New Roman"/>
          <w:sz w:val="28"/>
          <w:szCs w:val="28"/>
        </w:rPr>
        <w:tab/>
      </w:r>
    </w:p>
    <w:p w:rsidR="0019270A" w:rsidRDefault="002C3740" w:rsidP="001927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857500" cy="1524000"/>
            <wp:effectExtent l="0" t="0" r="0" b="0"/>
            <wp:docPr id="1" name="Рисунок 1" descr="Интересные факты о компози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есные факты о композита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0A" w:rsidRDefault="00B4393D" w:rsidP="001927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1—Структура композиционного материала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9270A" w:rsidRPr="0019270A" w:rsidRDefault="0019270A" w:rsidP="0019270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28F7" w:rsidRPr="00AF3575" w:rsidRDefault="000028F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sz w:val="28"/>
          <w:szCs w:val="28"/>
        </w:rPr>
        <w:t>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:rsidR="00720FD7" w:rsidRPr="00AF3575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sz w:val="28"/>
          <w:szCs w:val="28"/>
        </w:rPr>
        <w:t xml:space="preserve">В составе композита принято выделять матрицу/матрицы и наполнитель/наполнители, последние выполняют функцию армирования (по аналогии с </w:t>
      </w:r>
      <w:r w:rsidRPr="00AF3575">
        <w:rPr>
          <w:rFonts w:ascii="Times New Roman" w:hAnsi="Times New Roman" w:cs="Times New Roman"/>
          <w:sz w:val="28"/>
          <w:szCs w:val="28"/>
        </w:rPr>
        <w:lastRenderedPageBreak/>
        <w:t>арматурой в таком композиционном строительном материале, как железобетон). В качестве наполнителей композитов как правило выступают углеродные или стеклянные волокна, а роль матрицы играет полимер.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3575">
        <w:rPr>
          <w:rFonts w:ascii="Times New Roman" w:hAnsi="Times New Roman" w:cs="Times New Roman"/>
          <w:sz w:val="28"/>
          <w:szCs w:val="28"/>
        </w:rPr>
        <w:t xml:space="preserve">Варьируя состав матрицы и наполнителя, их соотношение, ориентацию наполнителя, получают широкий спектр материалов с требуемым набором </w:t>
      </w:r>
      <w:r w:rsidRPr="0019270A">
        <w:rPr>
          <w:rFonts w:ascii="Times New Roman" w:hAnsi="Times New Roman" w:cs="Times New Roman"/>
          <w:sz w:val="28"/>
          <w:szCs w:val="28"/>
        </w:rPr>
        <w:t>свойств. Многие композиты превосходят традиционные материалы и сплавы по своим механическим свойствам и в то же время они легче. Использование композитов обычно позволяет уменьшить массу конструкции при сохранении или улучшении её механических характеристик.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 xml:space="preserve">По структуре композиты делятся на несколько основных классов: волокнистые, дисперсно-упрочнённые, упрочнённые частицами и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нанокомпозиты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>. 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</w:rPr>
        <w:t>Композиты, в которых матрицей служит </w:t>
      </w:r>
      <w:hyperlink r:id="rId8" w:tooltip="Полимеры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полимерный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материал, являются одним из самых многочисленных и разнообразных видов материалов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270A">
        <w:rPr>
          <w:rFonts w:ascii="Times New Roman" w:hAnsi="Times New Roman" w:cs="Times New Roman"/>
          <w:sz w:val="28"/>
          <w:szCs w:val="28"/>
        </w:rPr>
        <w:t xml:space="preserve">В качестве наполнителей ПКМ используется множество различных веществ: </w:t>
      </w:r>
      <w:r w:rsidRPr="0019270A">
        <w:rPr>
          <w:rFonts w:ascii="Times New Roman" w:hAnsi="Times New Roman" w:cs="Times New Roman"/>
          <w:iCs/>
          <w:sz w:val="28"/>
          <w:szCs w:val="28"/>
        </w:rPr>
        <w:t>Стеклопластики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19270A">
        <w:rPr>
          <w:rFonts w:ascii="Times New Roman" w:hAnsi="Times New Roman" w:cs="Times New Roman"/>
          <w:iCs/>
          <w:sz w:val="28"/>
          <w:szCs w:val="28"/>
        </w:rPr>
        <w:t>Углепластики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proofErr w:type="spellStart"/>
      <w:proofErr w:type="gramStart"/>
      <w:r w:rsidRPr="0019270A">
        <w:rPr>
          <w:rFonts w:ascii="Times New Roman" w:hAnsi="Times New Roman" w:cs="Times New Roman"/>
          <w:iCs/>
          <w:sz w:val="28"/>
          <w:szCs w:val="28"/>
        </w:rPr>
        <w:t>Боропластики</w:t>
      </w:r>
      <w:proofErr w:type="spellEnd"/>
      <w:r w:rsidRPr="0019270A">
        <w:rPr>
          <w:rFonts w:ascii="Times New Roman" w:hAnsi="Times New Roman" w:cs="Times New Roman"/>
          <w:iCs/>
          <w:sz w:val="28"/>
          <w:szCs w:val="28"/>
        </w:rPr>
        <w:t> 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proofErr w:type="gramEnd"/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iCs/>
          <w:sz w:val="28"/>
          <w:szCs w:val="28"/>
        </w:rPr>
        <w:t>Органопластики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19270A">
        <w:rPr>
          <w:rFonts w:ascii="Times New Roman" w:hAnsi="Times New Roman" w:cs="Times New Roman"/>
          <w:iCs/>
          <w:sz w:val="28"/>
          <w:szCs w:val="28"/>
        </w:rPr>
        <w:t>Полимеры, наполненные порошками, Текстолиты</w:t>
      </w:r>
      <w:r w:rsidRPr="0019270A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При создании композитов на основе </w:t>
      </w:r>
      <w:hyperlink r:id="rId9" w:tooltip="Металл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металлов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в качестве матрицы применяют </w:t>
      </w:r>
      <w:hyperlink r:id="rId10" w:tooltip="Алюминий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алюминий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 </w:t>
      </w:r>
      <w:hyperlink r:id="rId11" w:tooltip="Магний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магний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 </w:t>
      </w:r>
      <w:hyperlink r:id="rId12" w:tooltip="Никел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никель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 </w:t>
      </w:r>
      <w:hyperlink r:id="rId13" w:tooltip="Мед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медь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и так далее. </w:t>
      </w:r>
      <w:hyperlink r:id="rId14" w:tooltip="Наполнител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Наполнителем</w:t>
        </w:r>
      </w:hyperlink>
      <w:r w:rsidRPr="0019270A">
        <w:rPr>
          <w:rFonts w:ascii="Times New Roman" w:hAnsi="Times New Roman" w:cs="Times New Roman"/>
          <w:sz w:val="28"/>
          <w:szCs w:val="28"/>
        </w:rPr>
        <w:t> служат или высокопрочные </w:t>
      </w:r>
      <w:hyperlink r:id="rId15" w:tooltip="Волокно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волокна</w:t>
        </w:r>
      </w:hyperlink>
      <w:r w:rsidRPr="0019270A">
        <w:rPr>
          <w:rFonts w:ascii="Times New Roman" w:hAnsi="Times New Roman" w:cs="Times New Roman"/>
          <w:sz w:val="28"/>
          <w:szCs w:val="28"/>
        </w:rPr>
        <w:t>, или тугоплавкие, не растворяющиеся в основном металле частицы различной </w:t>
      </w:r>
      <w:hyperlink r:id="rId16" w:tooltip="Дисперсность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дисперсности</w:t>
        </w:r>
      </w:hyperlink>
      <w:r w:rsidRPr="0019270A">
        <w:rPr>
          <w:rFonts w:ascii="Times New Roman" w:hAnsi="Times New Roman" w:cs="Times New Roman"/>
          <w:sz w:val="28"/>
          <w:szCs w:val="28"/>
        </w:rPr>
        <w:t>.</w:t>
      </w:r>
    </w:p>
    <w:p w:rsidR="00720FD7" w:rsidRPr="0019270A" w:rsidRDefault="00720FD7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Армирование керамических материалов волокнами, а также металлическими и керамическими дисперсными частицами позволяет получать высокопрочные композиты, однако, ассортимент волокон, пригодных для армирования керамики, ограничен свойств</w:t>
      </w:r>
      <w:r w:rsidR="005F7BA9" w:rsidRPr="0019270A">
        <w:rPr>
          <w:rFonts w:ascii="Times New Roman" w:hAnsi="Times New Roman" w:cs="Times New Roman"/>
          <w:sz w:val="28"/>
          <w:szCs w:val="28"/>
        </w:rPr>
        <w:t xml:space="preserve">ами исходного материала. </w:t>
      </w:r>
    </w:p>
    <w:p w:rsidR="002C3740" w:rsidRPr="0019270A" w:rsidRDefault="002C3740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5 интересных фактов о композитах:</w:t>
      </w:r>
    </w:p>
    <w:p w:rsidR="002C3740" w:rsidRPr="0019270A" w:rsidRDefault="00401AC2" w:rsidP="0019270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дни из самых первых рукотворных композитных материалов - высушенные на солнце глиняные кирпичи с добавлением рубленной соломы. </w:t>
      </w:r>
      <w:r w:rsidR="002C3740" w:rsidRPr="0019270A">
        <w:rPr>
          <w:rFonts w:ascii="Times New Roman" w:hAnsi="Times New Roman" w:cs="Times New Roman"/>
          <w:sz w:val="28"/>
          <w:szCs w:val="28"/>
        </w:rPr>
        <w:t xml:space="preserve">Первое использование этого метода относится к 1500 году до нашей эры. 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>Древние Египтяне оставили на стенах пирамид изображения эт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ой технологии;</w:t>
      </w:r>
    </w:p>
    <w:p w:rsidR="002C3740" w:rsidRPr="0019270A" w:rsidRDefault="002C3740" w:rsidP="0019270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</w:rPr>
        <w:lastRenderedPageBreak/>
        <w:t xml:space="preserve">1200 год нашей эры,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остарались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монголы: они создали первый композиционный лук из таких материалов, как д</w:t>
      </w:r>
      <w:r w:rsidR="00401AC2" w:rsidRPr="0019270A">
        <w:rPr>
          <w:rFonts w:ascii="Times New Roman" w:hAnsi="Times New Roman" w:cs="Times New Roman"/>
          <w:sz w:val="28"/>
          <w:szCs w:val="28"/>
        </w:rPr>
        <w:t>ревесина, кость и животный клей;</w:t>
      </w:r>
      <w:r w:rsidRPr="0019270A">
        <w:rPr>
          <w:rFonts w:ascii="Times New Roman" w:hAnsi="Times New Roman" w:cs="Times New Roman"/>
          <w:sz w:val="28"/>
          <w:szCs w:val="28"/>
        </w:rPr>
        <w:t> </w:t>
      </w:r>
    </w:p>
    <w:p w:rsidR="002C3740" w:rsidRPr="0019270A" w:rsidRDefault="00401AC2" w:rsidP="0019270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>амый известный искусственн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ый композитный материал – бетон;</w:t>
      </w:r>
    </w:p>
    <w:p w:rsidR="002C3740" w:rsidRPr="0019270A" w:rsidRDefault="00401AC2" w:rsidP="0019270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ри пошиве спортивной одежды и обуви используется материал </w:t>
      </w:r>
      <w:proofErr w:type="spellStart"/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>Gore-Tex</w:t>
      </w:r>
      <w:proofErr w:type="spellEnd"/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который является композитом из слоев различных материалов. Он одновременно </w:t>
      </w:r>
      <w:proofErr w:type="gramStart"/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водонепроницаемый 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пропускающий молекулы воздуха;</w:t>
      </w:r>
    </w:p>
    <w:p w:rsidR="002C3740" w:rsidRPr="0019270A" w:rsidRDefault="00401AC2" w:rsidP="0019270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очти половина деталей современного самолета произведены из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композитов;</w:t>
      </w:r>
    </w:p>
    <w:p w:rsidR="002C3740" w:rsidRPr="0019270A" w:rsidRDefault="00401AC2" w:rsidP="0019270A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>уществует самовосстанавливающийся полимер. Этот композит содержит химические вещества, которые образуют новый слой при повреждении поверхности изделия.</w:t>
      </w:r>
    </w:p>
    <w:p w:rsidR="00AE7578" w:rsidRPr="0019270A" w:rsidRDefault="00AE7578" w:rsidP="0019270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 xml:space="preserve">Сейчас мировой рынок композитов составляет 80 млрд </w:t>
      </w:r>
      <w:r w:rsidR="00B4393D">
        <w:rPr>
          <w:rFonts w:ascii="Times New Roman" w:hAnsi="Times New Roman" w:cs="Times New Roman"/>
          <w:sz w:val="28"/>
          <w:szCs w:val="28"/>
        </w:rPr>
        <w:t>долл. На нем лидируют Китай 32 процента (25,6 млрд долл.) и США с 26 процентами</w:t>
      </w:r>
      <w:r w:rsidRPr="0019270A">
        <w:rPr>
          <w:rFonts w:ascii="Times New Roman" w:hAnsi="Times New Roman" w:cs="Times New Roman"/>
          <w:sz w:val="28"/>
          <w:szCs w:val="28"/>
        </w:rPr>
        <w:t xml:space="preserve"> (21,6 м</w:t>
      </w:r>
      <w:r w:rsidR="00B4393D">
        <w:rPr>
          <w:rFonts w:ascii="Times New Roman" w:hAnsi="Times New Roman" w:cs="Times New Roman"/>
          <w:sz w:val="28"/>
          <w:szCs w:val="28"/>
        </w:rPr>
        <w:t xml:space="preserve">лрд долл.). Сегмент России – 1 процент </w:t>
      </w:r>
      <w:r w:rsidRPr="0019270A">
        <w:rPr>
          <w:rFonts w:ascii="Times New Roman" w:hAnsi="Times New Roman" w:cs="Times New Roman"/>
          <w:sz w:val="28"/>
          <w:szCs w:val="28"/>
        </w:rPr>
        <w:t>(1,1 млрд долл.). В структуре российского рынка композитов преобладает, в частности, строительная индустрия –</w:t>
      </w:r>
      <w:r w:rsidR="00B4393D">
        <w:rPr>
          <w:rFonts w:ascii="Times New Roman" w:hAnsi="Times New Roman" w:cs="Times New Roman"/>
          <w:sz w:val="28"/>
          <w:szCs w:val="28"/>
        </w:rPr>
        <w:t xml:space="preserve"> 35 процентов</w:t>
      </w:r>
      <w:r w:rsidRPr="0019270A">
        <w:rPr>
          <w:rFonts w:ascii="Times New Roman" w:hAnsi="Times New Roman" w:cs="Times New Roman"/>
          <w:sz w:val="28"/>
          <w:szCs w:val="28"/>
        </w:rPr>
        <w:t xml:space="preserve"> (22,9 млрд руб.). Это водоотводные лотки, изолирующие накладки, композитные материалы и т.д. На втором месте – гражд</w:t>
      </w:r>
      <w:r w:rsidR="00B4393D">
        <w:rPr>
          <w:rFonts w:ascii="Times New Roman" w:hAnsi="Times New Roman" w:cs="Times New Roman"/>
          <w:sz w:val="28"/>
          <w:szCs w:val="28"/>
        </w:rPr>
        <w:t>анское авиа- и судостроение: 19 процентов</w:t>
      </w:r>
      <w:r w:rsidRPr="0019270A">
        <w:rPr>
          <w:rFonts w:ascii="Times New Roman" w:hAnsi="Times New Roman" w:cs="Times New Roman"/>
          <w:sz w:val="28"/>
          <w:szCs w:val="28"/>
        </w:rPr>
        <w:t xml:space="preserve"> (12,4 млрд руб.).</w:t>
      </w:r>
    </w:p>
    <w:p w:rsidR="00AE7578" w:rsidRPr="0019270A" w:rsidRDefault="00AE7578" w:rsidP="0019270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9428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композитов, на данном этапе развития отрасли,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есть ряд существенных недостатков:</w:t>
      </w:r>
    </w:p>
    <w:p w:rsidR="00AE7578" w:rsidRPr="0019270A" w:rsidRDefault="00AE7578" w:rsidP="0019270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анизотропия – одни и те же свойства композитного материала могут в десятки раз различаться в зависимости от направления внешнего воздействия (вдоль волокон или поперек)</w:t>
      </w:r>
      <w:r w:rsidR="007022EB" w:rsidRPr="0019270A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E7578" w:rsidRPr="0019270A" w:rsidRDefault="007022EB" w:rsidP="0019270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большой удельный объем;</w:t>
      </w:r>
    </w:p>
    <w:p w:rsidR="00AE7578" w:rsidRPr="0019270A" w:rsidRDefault="00AE7578" w:rsidP="0019270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гигроскопичность</w:t>
      </w:r>
      <w:r w:rsidR="007022EB" w:rsidRPr="001927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E7578" w:rsidRPr="0019270A" w:rsidRDefault="00AE7578" w:rsidP="0019270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токсичность (при изготовлении и в процессе эксплуатации эти материалы могут выделять вредные для здоровья человека пары)</w:t>
      </w:r>
      <w:r w:rsidR="007022EB" w:rsidRPr="001927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E7578" w:rsidRPr="0019270A" w:rsidRDefault="00AE7578" w:rsidP="0019270A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высокая цена (при производстве часто используется дорогостоящее оборудование)</w:t>
      </w:r>
      <w:r w:rsidR="0029428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т.п.</w:t>
      </w:r>
    </w:p>
    <w:p w:rsidR="007C7072" w:rsidRPr="0019270A" w:rsidRDefault="007C7072" w:rsidP="0019270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lastRenderedPageBreak/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4848" w:rsidRPr="0019270A" w:rsidRDefault="00554848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19270A" w:rsidRDefault="006A213E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13E" w:rsidRPr="0031287A" w:rsidRDefault="006A213E" w:rsidP="0031287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287A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1 Аналитическая часть</w:t>
      </w:r>
    </w:p>
    <w:p w:rsidR="006A213E" w:rsidRPr="0031287A" w:rsidRDefault="006A213E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t>1.1 Постановка задачи</w:t>
      </w:r>
    </w:p>
    <w:p w:rsidR="002C3740" w:rsidRPr="0019270A" w:rsidRDefault="00421A62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E53C1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набора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данных из файлов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nup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87D30" w:rsidRPr="0019270A">
        <w:rPr>
          <w:rFonts w:ascii="Times New Roman" w:hAnsi="Times New Roman" w:cs="Times New Roman"/>
          <w:sz w:val="28"/>
          <w:szCs w:val="28"/>
        </w:rPr>
        <w:t>объединение делать по индексу тип объединения INNER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еобходимо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спрогнозировать ряд конечных свойств получ</w:t>
      </w:r>
      <w:r w:rsidRPr="0019270A">
        <w:rPr>
          <w:rFonts w:ascii="Times New Roman" w:hAnsi="Times New Roman" w:cs="Times New Roman"/>
          <w:sz w:val="28"/>
          <w:szCs w:val="28"/>
        </w:rPr>
        <w:t>аемых композиционных материалов, а именно:</w:t>
      </w:r>
    </w:p>
    <w:p w:rsidR="007C7072" w:rsidRPr="0019270A" w:rsidRDefault="00421A62" w:rsidP="001927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бучить </w:t>
      </w:r>
      <w:r w:rsidR="00A87D30" w:rsidRPr="0019270A">
        <w:rPr>
          <w:rFonts w:ascii="Times New Roman" w:hAnsi="Times New Roman" w:cs="Times New Roman"/>
          <w:sz w:val="28"/>
          <w:szCs w:val="28"/>
        </w:rPr>
        <w:t>нескольких моделей для о</w:t>
      </w:r>
      <w:proofErr w:type="spellStart"/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пределения</w:t>
      </w:r>
      <w:proofErr w:type="spellEnd"/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значений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«М</w:t>
      </w:r>
      <w:proofErr w:type="spellStart"/>
      <w:r w:rsidR="00226067" w:rsidRPr="0019270A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упругости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, ГПа»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и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«П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рочност</w:t>
      </w:r>
      <w:proofErr w:type="spellEnd"/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, МПа»</w:t>
      </w:r>
      <w:r w:rsidR="00401AC2" w:rsidRPr="0019270A">
        <w:rPr>
          <w:rFonts w:ascii="Times New Roman" w:hAnsi="Times New Roman" w:cs="Times New Roman"/>
          <w:sz w:val="28"/>
          <w:szCs w:val="28"/>
        </w:rPr>
        <w:t>;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7072" w:rsidRPr="0019270A" w:rsidRDefault="00421A62" w:rsidP="001927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н</w:t>
      </w:r>
      <w:r w:rsidR="007C7072" w:rsidRPr="0019270A">
        <w:rPr>
          <w:rFonts w:ascii="Times New Roman" w:hAnsi="Times New Roman" w:cs="Times New Roman"/>
          <w:sz w:val="28"/>
          <w:szCs w:val="28"/>
        </w:rPr>
        <w:t>аписать нейронную сеть, которая будет рекомендовать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характеристику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226067" w:rsidRPr="0019270A">
        <w:rPr>
          <w:rFonts w:ascii="Times New Roman" w:hAnsi="Times New Roman" w:cs="Times New Roman"/>
          <w:sz w:val="28"/>
          <w:szCs w:val="28"/>
        </w:rPr>
        <w:t>С</w:t>
      </w:r>
      <w:r w:rsidR="007C7072" w:rsidRPr="0019270A">
        <w:rPr>
          <w:rFonts w:ascii="Times New Roman" w:hAnsi="Times New Roman" w:cs="Times New Roman"/>
          <w:sz w:val="28"/>
          <w:szCs w:val="28"/>
        </w:rPr>
        <w:t>оотношение матрица-наполнитель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01AC2" w:rsidRPr="0019270A">
        <w:rPr>
          <w:rFonts w:ascii="Times New Roman" w:hAnsi="Times New Roman" w:cs="Times New Roman"/>
          <w:sz w:val="28"/>
          <w:szCs w:val="28"/>
        </w:rPr>
        <w:t>;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3740" w:rsidRPr="0019270A" w:rsidRDefault="00421A62" w:rsidP="0019270A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азработать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приложение с графическим интерфейсом или интерфейсом командной строки, которое будет выдавать прогноз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«М</w:t>
      </w:r>
      <w:proofErr w:type="spellStart"/>
      <w:r w:rsidR="00226067" w:rsidRPr="0019270A">
        <w:rPr>
          <w:rFonts w:ascii="Times New Roman" w:hAnsi="Times New Roman" w:cs="Times New Roman"/>
          <w:sz w:val="28"/>
          <w:szCs w:val="28"/>
        </w:rPr>
        <w:t>одуль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упругости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, ГПа»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226067" w:rsidRPr="0019270A">
        <w:rPr>
          <w:rFonts w:ascii="Times New Roman" w:hAnsi="Times New Roman" w:cs="Times New Roman"/>
          <w:sz w:val="28"/>
          <w:szCs w:val="28"/>
        </w:rPr>
        <w:t xml:space="preserve">и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«П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рочност</w:t>
      </w:r>
      <w:proofErr w:type="spellEnd"/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при растяжении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МПа» </w:t>
      </w:r>
      <w:r w:rsidR="00226067" w:rsidRPr="0019270A">
        <w:rPr>
          <w:rFonts w:ascii="Times New Roman" w:hAnsi="Times New Roman" w:cs="Times New Roman"/>
          <w:sz w:val="28"/>
          <w:szCs w:val="28"/>
        </w:rPr>
        <w:t xml:space="preserve">или 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характеристику </w:t>
      </w:r>
      <w:r w:rsidR="00226067" w:rsidRPr="0019270A">
        <w:rPr>
          <w:rFonts w:ascii="Times New Roman" w:hAnsi="Times New Roman" w:cs="Times New Roman"/>
          <w:sz w:val="28"/>
          <w:szCs w:val="28"/>
        </w:rPr>
        <w:t>«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="007C7072" w:rsidRPr="0019270A">
        <w:rPr>
          <w:rFonts w:ascii="Times New Roman" w:hAnsi="Times New Roman" w:cs="Times New Roman"/>
          <w:sz w:val="28"/>
          <w:szCs w:val="28"/>
        </w:rPr>
        <w:t>оотношение</w:t>
      </w:r>
      <w:proofErr w:type="spellEnd"/>
      <w:r w:rsidR="007C7072" w:rsidRPr="0019270A">
        <w:rPr>
          <w:rFonts w:ascii="Times New Roman" w:hAnsi="Times New Roman" w:cs="Times New Roman"/>
          <w:sz w:val="28"/>
          <w:szCs w:val="28"/>
        </w:rPr>
        <w:t xml:space="preserve"> матрица-наполнитель</w:t>
      </w:r>
      <w:r w:rsidR="00226067" w:rsidRPr="0019270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C7072" w:rsidRPr="0019270A">
        <w:rPr>
          <w:rFonts w:ascii="Times New Roman" w:hAnsi="Times New Roman" w:cs="Times New Roman"/>
          <w:sz w:val="28"/>
          <w:szCs w:val="28"/>
        </w:rPr>
        <w:t>.</w:t>
      </w:r>
    </w:p>
    <w:p w:rsidR="00554848" w:rsidRPr="0019270A" w:rsidRDefault="00B83844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К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ru-RU"/>
        </w:rPr>
        <w:t>ейс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:rsidR="004C7972" w:rsidRPr="0019270A" w:rsidRDefault="00554848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t>1.2 Х</w:t>
      </w:r>
      <w:proofErr w:type="spellStart"/>
      <w:r w:rsidRPr="0019270A">
        <w:rPr>
          <w:rFonts w:ascii="Times New Roman" w:hAnsi="Times New Roman" w:cs="Times New Roman"/>
          <w:b/>
          <w:sz w:val="28"/>
          <w:szCs w:val="28"/>
        </w:rPr>
        <w:t>арактеристика</w:t>
      </w:r>
      <w:proofErr w:type="spellEnd"/>
      <w:r w:rsidRPr="001927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270A">
        <w:rPr>
          <w:rFonts w:ascii="Times New Roman" w:hAnsi="Times New Roman" w:cs="Times New Roman"/>
          <w:b/>
          <w:sz w:val="28"/>
          <w:szCs w:val="28"/>
        </w:rPr>
        <w:t>датасета</w:t>
      </w:r>
      <w:proofErr w:type="spellEnd"/>
    </w:p>
    <w:p w:rsidR="00AC226E" w:rsidRPr="0019270A" w:rsidRDefault="00B8384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На входе имеются </w:t>
      </w:r>
      <w:r w:rsidR="00E53C14" w:rsidRPr="0019270A">
        <w:rPr>
          <w:rFonts w:ascii="Times New Roman" w:hAnsi="Times New Roman" w:cs="Times New Roman"/>
          <w:sz w:val="28"/>
          <w:szCs w:val="28"/>
          <w:lang w:val="ru-RU"/>
        </w:rPr>
        <w:t>набор данных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(файлы </w:t>
      </w:r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nup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C226E"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AC226E" w:rsidRPr="0019270A">
        <w:rPr>
          <w:rFonts w:ascii="Times New Roman" w:hAnsi="Times New Roman" w:cs="Times New Roman"/>
          <w:sz w:val="28"/>
          <w:szCs w:val="28"/>
          <w:lang w:val="ru-RU"/>
        </w:rPr>
        <w:t>) с начальными свойствами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компон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>ентов композиционных материалов.</w:t>
      </w:r>
    </w:p>
    <w:p w:rsidR="000F5E09" w:rsidRPr="0019270A" w:rsidRDefault="00AC226E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bp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содержит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1023 записи и 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>одиннадцать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столбцов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>с признаками (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без названия, 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>оотношение матрица-наполнитель, плотность, модуль упругости, количество отвердителя, содержание эпоксидных групп, температура вспышки, поверхностная плотность, модуль упругости при растяжении, прочность при растяжении, потребление смолы), в том числе три выходные переменные, которые нас интересуют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87D30" w:rsidRPr="0019270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>оотношение матрица-наполнитель, модуль упругости при растяжении, прочность при растяжении)</w:t>
      </w:r>
      <w:r w:rsidR="000F5E09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5E09" w:rsidRPr="0019270A" w:rsidRDefault="000F5E09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r w:rsidRPr="001927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nup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содержит 1040 записей и 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столбца с признаками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без названия, </w:t>
      </w:r>
      <w:r w:rsidR="00884422" w:rsidRPr="0019270A">
        <w:rPr>
          <w:rFonts w:ascii="Times New Roman" w:hAnsi="Times New Roman" w:cs="Times New Roman"/>
          <w:sz w:val="28"/>
          <w:szCs w:val="28"/>
          <w:lang w:val="ru-RU"/>
        </w:rPr>
        <w:t>угол нашивки, шаг нашивки, плотность нашивки)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1AC2" w:rsidRPr="0019270A" w:rsidRDefault="00A87D30" w:rsidP="004972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270A">
        <w:rPr>
          <w:rFonts w:ascii="Times New Roman" w:hAnsi="Times New Roman" w:cs="Times New Roman"/>
          <w:sz w:val="28"/>
          <w:szCs w:val="28"/>
          <w:lang w:val="ru-RU"/>
        </w:rPr>
        <w:t>Кол</w:t>
      </w:r>
      <w:r w:rsidR="008A097A" w:rsidRPr="0019270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ичество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аписей в файлах отличается на 17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строч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к. Учитывая условие задачи «объединение делать по индексу тип объединения INNER»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после 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объедине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ния файлов в один, теряем эти 17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строч</w:t>
      </w:r>
      <w:r w:rsidR="008E107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4848" w:rsidRPr="0019270A">
        <w:rPr>
          <w:rFonts w:ascii="Times New Roman" w:hAnsi="Times New Roman" w:cs="Times New Roman"/>
          <w:sz w:val="28"/>
          <w:szCs w:val="28"/>
          <w:lang w:val="ru-RU"/>
        </w:rPr>
        <w:t>к. Общий размер набора данных и отсутствие основной и важной инфо для этих строчек в объединяемом файле позволяют нам так поступить</w:t>
      </w:r>
      <w:r w:rsidR="004C7972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72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72" w:rsidRPr="0019270A">
        <w:rPr>
          <w:rFonts w:ascii="Times New Roman" w:hAnsi="Times New Roman" w:cs="Times New Roman"/>
          <w:sz w:val="28"/>
          <w:szCs w:val="28"/>
          <w:lang w:val="ru-RU"/>
        </w:rPr>
        <w:t>В объединенном файле присутствует первый столбец без названия с индексом, который не несет никакой информации, его удаляем, для упрощения дальнейшей работы.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w:proofErr w:type="spellStart"/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в 1023 строчки и 13 столбцов.</w:t>
      </w:r>
      <w:r w:rsidR="0063047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797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Пропусков в данных нет, нулевых значений также нет, </w:t>
      </w:r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дубликатов нет, </w:t>
      </w:r>
      <w:r w:rsidR="007618F4" w:rsidRPr="0019270A">
        <w:rPr>
          <w:rFonts w:ascii="Times New Roman" w:hAnsi="Times New Roman" w:cs="Times New Roman"/>
          <w:sz w:val="28"/>
          <w:szCs w:val="28"/>
          <w:lang w:val="ru-RU"/>
        </w:rPr>
        <w:t>все значения имеют вещественный тип данных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что видно на рисунке 2</w:t>
      </w:r>
      <w:r w:rsidR="007618F4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0477" w:rsidRPr="0019270A" w:rsidRDefault="00A74839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97BB2A" wp14:editId="22D7394E">
            <wp:extent cx="4886325" cy="2809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3D" w:rsidRPr="0019270A" w:rsidRDefault="00B4393D" w:rsidP="00B4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2—Описание </w:t>
      </w:r>
      <w:r w:rsidR="00A74839">
        <w:rPr>
          <w:rFonts w:ascii="Times New Roman" w:hAnsi="Times New Roman" w:cs="Times New Roman"/>
          <w:sz w:val="28"/>
          <w:szCs w:val="28"/>
          <w:lang w:val="ru-RU"/>
        </w:rPr>
        <w:t xml:space="preserve">объединенного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датасета</w:t>
      </w:r>
      <w:proofErr w:type="spellEnd"/>
    </w:p>
    <w:p w:rsidR="009173BB" w:rsidRPr="0019270A" w:rsidRDefault="007618F4" w:rsidP="00B439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Практически все значения признаков по столбцам уникальны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как видно из рисунка 3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73BB" w:rsidRPr="0019270A" w:rsidRDefault="00A74839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A791678" wp14:editId="1C873FD6">
            <wp:extent cx="3305175" cy="2333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BB" w:rsidRPr="0019270A" w:rsidRDefault="00401AC2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Рисуно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к 3</w:t>
      </w:r>
      <w:r w:rsidR="0031287A">
        <w:rPr>
          <w:rFonts w:ascii="Times New Roman" w:hAnsi="Times New Roman" w:cs="Times New Roman"/>
          <w:sz w:val="28"/>
          <w:szCs w:val="28"/>
          <w:lang w:val="ru-RU"/>
        </w:rPr>
        <w:t>—Наличие уникальных значений</w:t>
      </w:r>
    </w:p>
    <w:p w:rsidR="0031287A" w:rsidRPr="0019270A" w:rsidRDefault="007618F4" w:rsidP="001766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Проанализировав 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наиболее часто встречающиеся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667D4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по всем 13 столбцам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, отражено на рисунке 4</w:t>
      </w:r>
      <w:r w:rsidR="009173BB" w:rsidRPr="001927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выясняем, что первые 23 строки в объединенном </w:t>
      </w:r>
      <w:proofErr w:type="spellStart"/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полностью</w:t>
      </w:r>
      <w:r w:rsidR="00D54D39"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B4393D">
        <w:rPr>
          <w:rFonts w:ascii="Times New Roman" w:hAnsi="Times New Roman" w:cs="Times New Roman"/>
          <w:sz w:val="28"/>
          <w:szCs w:val="28"/>
          <w:lang w:val="ru-RU"/>
        </w:rPr>
        <w:t>сгенерированы, что видно на рисунке 5</w:t>
      </w:r>
      <w:r w:rsidR="00D54D39" w:rsidRPr="0019270A">
        <w:rPr>
          <w:rFonts w:ascii="Times New Roman" w:hAnsi="Times New Roman" w:cs="Times New Roman"/>
          <w:sz w:val="28"/>
          <w:szCs w:val="28"/>
          <w:lang w:val="ru-RU"/>
        </w:rPr>
        <w:t>. Причина этого не ясна, т.к. при размерности в 1000 строк полная генерация дополнительных 23 строк ни на что не влияет.</w:t>
      </w:r>
    </w:p>
    <w:p w:rsidR="009D5517" w:rsidRPr="0019270A" w:rsidRDefault="00D54D3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82760AA" wp14:editId="2A4910C4">
            <wp:extent cx="2076450" cy="2066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3BB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7E9369" wp14:editId="5535C3AA">
            <wp:extent cx="2771775" cy="2076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77" w:rsidRDefault="00D54D39" w:rsidP="0019270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5188D45" wp14:editId="6FD510F0">
            <wp:extent cx="197167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A42F4F" wp14:editId="125307A1">
            <wp:extent cx="170497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942379" wp14:editId="5B9255E5">
            <wp:extent cx="2152650" cy="2009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3D" w:rsidRPr="0019270A" w:rsidRDefault="00287AD8" w:rsidP="00B4393D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Рисунок—4</w:t>
      </w:r>
      <w:r w:rsidR="00B4393D" w:rsidRPr="00B4393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Наиболее часто встречающиеся значения</w:t>
      </w:r>
    </w:p>
    <w:p w:rsidR="00705E36" w:rsidRDefault="00705E36" w:rsidP="0031287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CDD65A" wp14:editId="1A905031">
            <wp:extent cx="5631815" cy="2628831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902" cy="26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3D" w:rsidRPr="00EC3F01" w:rsidRDefault="00287AD8" w:rsidP="0017669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Рисунок—5</w:t>
      </w:r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 Сгенерированные строки в </w:t>
      </w:r>
      <w:proofErr w:type="spellStart"/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</w:p>
    <w:p w:rsidR="00287AD8" w:rsidRDefault="00287AD8" w:rsidP="00287A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Посмотрим на данные на рисунках 6 и 7: визуализация гистограмм, «ящиков с усами» наглядно показывает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диаппазон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признаков.</w:t>
      </w:r>
      <w:r w:rsidR="00B97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9978BDD" wp14:editId="38CE7D4A">
            <wp:extent cx="5624830" cy="2291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Рисунок—6 Гистограммы характера распределения признаков</w:t>
      </w: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C3D7403" wp14:editId="0B17F38B">
            <wp:extent cx="5681980" cy="25393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D8" w:rsidRDefault="00B975B5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Рисунок—7</w:t>
      </w:r>
      <w:r w:rsidR="00287AD8" w:rsidRPr="00287A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AD8">
        <w:rPr>
          <w:rFonts w:ascii="Times New Roman" w:hAnsi="Times New Roman" w:cs="Times New Roman"/>
          <w:sz w:val="28"/>
          <w:szCs w:val="28"/>
          <w:lang w:val="ru-RU"/>
        </w:rPr>
        <w:t>«Ящики с усами»</w:t>
      </w:r>
      <w:r w:rsidR="00287AD8" w:rsidRPr="00287AD8">
        <w:rPr>
          <w:rFonts w:ascii="Times New Roman" w:hAnsi="Times New Roman" w:cs="Times New Roman"/>
          <w:sz w:val="28"/>
          <w:szCs w:val="28"/>
          <w:lang w:val="ru-RU"/>
        </w:rPr>
        <w:t xml:space="preserve"> характера распределения признаков</w:t>
      </w:r>
    </w:p>
    <w:p w:rsidR="00B975B5" w:rsidRDefault="00B975B5" w:rsidP="00B975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975B5" w:rsidRDefault="00B975B5" w:rsidP="00B975B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признаки имеют нормальное распределение, кроме «Угол нашивки», также немного отличается «Поверхностная плотность», медиана отличается от среднего значения.</w:t>
      </w:r>
    </w:p>
    <w:p w:rsidR="00B975B5" w:rsidRDefault="00B975B5" w:rsidP="00B975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Посмотрим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кореллированность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признаков на рисунке 8. Зависимость между признаками практически отсутствует</w:t>
      </w:r>
      <w:r w:rsidR="00B974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975B5" w:rsidRDefault="00B975B5" w:rsidP="00B975B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17D3FA" wp14:editId="2E15CCDF">
            <wp:extent cx="5672455" cy="2817495"/>
            <wp:effectExtent l="0" t="0" r="444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5B5" w:rsidRPr="00287AD8" w:rsidRDefault="00B975B5" w:rsidP="00B975B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Рисунок—8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Кореллированность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признаков</w:t>
      </w: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87AD8" w:rsidRDefault="00287AD8" w:rsidP="00287AD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73BB" w:rsidRPr="0019270A" w:rsidRDefault="008A097A" w:rsidP="001766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Значений похожих на выбросы </w:t>
      </w:r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небольшое </w:t>
      </w:r>
      <w:proofErr w:type="spellStart"/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>колличество</w:t>
      </w:r>
      <w:proofErr w:type="spellEnd"/>
      <w:r w:rsidR="00B439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87AD8"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="008A28A8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4D39" w:rsidRPr="0019270A" w:rsidRDefault="00D54D39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73BB" w:rsidRDefault="009173BB" w:rsidP="00EC3F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798108" wp14:editId="3945048B">
            <wp:extent cx="49815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01" w:rsidRDefault="00287AD8" w:rsidP="00B4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Рисунок—8</w:t>
      </w:r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выбросов в </w:t>
      </w:r>
      <w:proofErr w:type="spellStart"/>
      <w:r w:rsidR="00EC3F01" w:rsidRPr="00EC3F01">
        <w:rPr>
          <w:rFonts w:ascii="Times New Roman" w:hAnsi="Times New Roman" w:cs="Times New Roman"/>
          <w:sz w:val="28"/>
          <w:szCs w:val="28"/>
          <w:lang w:val="ru-RU"/>
        </w:rPr>
        <w:t>датасете</w:t>
      </w:r>
      <w:proofErr w:type="spellEnd"/>
    </w:p>
    <w:p w:rsidR="00B4393D" w:rsidRPr="0019270A" w:rsidRDefault="00B4393D" w:rsidP="00B439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C21D1" w:rsidRPr="0019270A" w:rsidRDefault="008A097A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идентифицировать их таковыми и 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принять решение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удалить, нужно выбросы оценить, иначе </w:t>
      </w:r>
      <w:r w:rsidRPr="0019270A">
        <w:rPr>
          <w:rFonts w:ascii="Times New Roman" w:hAnsi="Times New Roman" w:cs="Times New Roman"/>
          <w:sz w:val="28"/>
          <w:szCs w:val="28"/>
        </w:rPr>
        <w:t>информация может быть упущена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3047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</w:rPr>
        <w:t>В сочетании с фактическими данными выбросы можно разделить на "истинные аномалии" и "ложные аномалии".</w:t>
      </w:r>
      <w:r w:rsidR="0063047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Оценка выбросов </w:t>
      </w:r>
      <w:r w:rsidR="00AB3F2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произведена 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3-х сигм 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(если значения похожие на выбросы не превышают границы трех сигм нормального распределения, то их можно не считать выбросами) </w:t>
      </w:r>
      <w:r w:rsidR="00BB04D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(Рис 1) 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>и метод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>межквартильных</w:t>
      </w:r>
      <w:proofErr w:type="spellEnd"/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(значения выше верхней границы и ниже нижней границы являются выбросами)</w:t>
      </w:r>
      <w:r w:rsidR="00BB04D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(Рис 1)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>. Экспертная оценка выбросов</w:t>
      </w:r>
      <w:r w:rsidR="00AB3F2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нам не доступна (не являемся экспертами)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B3F27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т.к. </w:t>
      </w:r>
      <w:r w:rsidR="00D661B2" w:rsidRPr="0019270A">
        <w:rPr>
          <w:rFonts w:ascii="Times New Roman" w:hAnsi="Times New Roman" w:cs="Times New Roman"/>
          <w:sz w:val="28"/>
          <w:szCs w:val="28"/>
          <w:lang w:val="ru-RU"/>
        </w:rPr>
        <w:t>опирается</w:t>
      </w:r>
      <w:r w:rsidR="00595311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на вопросы:</w:t>
      </w:r>
    </w:p>
    <w:p w:rsidR="00595311" w:rsidRPr="00EC3F01" w:rsidRDefault="00595311" w:rsidP="00EC3F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3F01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EC3F01">
        <w:rPr>
          <w:rFonts w:ascii="Times New Roman" w:hAnsi="Times New Roman" w:cs="Times New Roman"/>
          <w:sz w:val="28"/>
          <w:szCs w:val="28"/>
          <w:lang w:val="ru-RU"/>
        </w:rPr>
        <w:t xml:space="preserve">ли выброс </w:t>
      </w:r>
      <w:r w:rsidRPr="00EC3F01">
        <w:rPr>
          <w:rFonts w:ascii="Times New Roman" w:hAnsi="Times New Roman" w:cs="Times New Roman"/>
          <w:sz w:val="28"/>
          <w:szCs w:val="28"/>
        </w:rPr>
        <w:t>результатом ошибки ввода данных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C21D1" w:rsidRPr="00EC3F01" w:rsidRDefault="005C21D1" w:rsidP="00EC3F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F01">
        <w:rPr>
          <w:rFonts w:ascii="Times New Roman" w:hAnsi="Times New Roman" w:cs="Times New Roman"/>
          <w:sz w:val="28"/>
          <w:szCs w:val="28"/>
        </w:rPr>
        <w:t xml:space="preserve">влияет </w:t>
      </w:r>
      <w:r w:rsidR="00EC3F01">
        <w:rPr>
          <w:rFonts w:ascii="Times New Roman" w:hAnsi="Times New Roman" w:cs="Times New Roman"/>
          <w:sz w:val="28"/>
          <w:szCs w:val="28"/>
        </w:rPr>
        <w:t>ли выброс на результаты анализа?</w:t>
      </w:r>
    </w:p>
    <w:p w:rsidR="00595311" w:rsidRPr="00EC3F01" w:rsidRDefault="00595311" w:rsidP="00EC3F01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3F01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ияет ли выброс на предположения?</w:t>
      </w:r>
    </w:p>
    <w:p w:rsidR="00EC3F01" w:rsidRPr="00EC3F01" w:rsidRDefault="00BB04DE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Принято решение удалить выбросы, хотя надо бы выполнить дальнейшую работу в двух вариантах: с удалением и без удале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ния, после сравнить результаты.</w:t>
      </w:r>
    </w:p>
    <w:p w:rsidR="003650D5" w:rsidRPr="00EC3F01" w:rsidRDefault="006E462A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t>1.3 Описание используемых методов</w:t>
      </w:r>
    </w:p>
    <w:p w:rsidR="00B974BC" w:rsidRPr="00B974BC" w:rsidRDefault="00B974BC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выборе методов будем опираться на рекомендации экспертов, уже опробовавших разные методы при работе с композитными материалами и отметивших точность отдельных их них. Ниже приведены выдержки из работ по этой теме.</w:t>
      </w:r>
    </w:p>
    <w:p w:rsidR="0031287A" w:rsidRPr="0019270A" w:rsidRDefault="00B974BC" w:rsidP="00EC3F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Реутов Ю.А.: «</w:t>
      </w:r>
      <w:r w:rsidR="0031287A" w:rsidRPr="0031287A">
        <w:rPr>
          <w:rFonts w:ascii="Times New Roman" w:hAnsi="Times New Roman" w:cs="Times New Roman"/>
          <w:sz w:val="28"/>
          <w:szCs w:val="28"/>
          <w:lang w:val="ru-RU"/>
        </w:rPr>
        <w:t xml:space="preserve">Решение задачи «структура – свойство» в общем случае может выполняться различными методами машинного обучения, такими как: классическая регуляризация, статистический анализ, нейронные сети, метод опорных векторов, кластеризация, алгоритмические композиции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другие».</w:t>
      </w:r>
    </w:p>
    <w:p w:rsidR="008973B3" w:rsidRPr="0019270A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270A">
        <w:rPr>
          <w:rFonts w:ascii="Times New Roman" w:hAnsi="Times New Roman" w:cs="Times New Roman"/>
          <w:sz w:val="28"/>
          <w:szCs w:val="28"/>
        </w:rPr>
        <w:t>Чун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-Те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Чен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Грейс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Х.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Гу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 xml:space="preserve"> 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>в своей статье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Pr="0019270A">
        <w:rPr>
          <w:rFonts w:ascii="Times New Roman" w:hAnsi="Times New Roman" w:cs="Times New Roman"/>
          <w:sz w:val="28"/>
          <w:szCs w:val="28"/>
        </w:rPr>
        <w:t>а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Pr="0019270A">
        <w:rPr>
          <w:rFonts w:ascii="Times New Roman" w:hAnsi="Times New Roman" w:cs="Times New Roman"/>
          <w:sz w:val="28"/>
          <w:szCs w:val="28"/>
        </w:rPr>
        <w:t xml:space="preserve"> краткий обзор некоторых основных алгоритмов машинного обучения и обзор недавних исследований с использованием моделей машинного обучения для прогнозирования </w:t>
      </w:r>
      <w:r w:rsidR="00B974BC">
        <w:rPr>
          <w:rFonts w:ascii="Times New Roman" w:hAnsi="Times New Roman" w:cs="Times New Roman"/>
          <w:sz w:val="28"/>
          <w:szCs w:val="28"/>
        </w:rPr>
        <w:t>механических свойств композитов:</w:t>
      </w:r>
    </w:p>
    <w:p w:rsidR="003A3AEE" w:rsidRPr="0019270A" w:rsidRDefault="00B974BC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973B3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Они рассмотрели </w:t>
      </w:r>
      <w:r w:rsidR="0063600F" w:rsidRPr="0019270A">
        <w:rPr>
          <w:rFonts w:ascii="Times New Roman" w:hAnsi="Times New Roman" w:cs="Times New Roman"/>
          <w:sz w:val="28"/>
          <w:szCs w:val="28"/>
        </w:rPr>
        <w:t xml:space="preserve">линейную регрессию, логистическую регрессию, нейронные сети (NN), </w:t>
      </w:r>
      <w:proofErr w:type="spellStart"/>
      <w:r w:rsidR="0063600F" w:rsidRPr="0019270A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="0063600F" w:rsidRPr="0019270A">
        <w:rPr>
          <w:rFonts w:ascii="Times New Roman" w:hAnsi="Times New Roman" w:cs="Times New Roman"/>
          <w:sz w:val="28"/>
          <w:szCs w:val="28"/>
        </w:rPr>
        <w:t xml:space="preserve"> нейронные сети (CNN) и </w:t>
      </w:r>
      <w:proofErr w:type="spellStart"/>
      <w:r w:rsidR="0063600F" w:rsidRPr="0019270A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63600F" w:rsidRPr="0019270A">
        <w:rPr>
          <w:rFonts w:ascii="Times New Roman" w:hAnsi="Times New Roman" w:cs="Times New Roman"/>
          <w:sz w:val="28"/>
          <w:szCs w:val="28"/>
        </w:rPr>
        <w:t xml:space="preserve"> процесс (GP) в конте</w:t>
      </w:r>
      <w:r w:rsidR="008973B3" w:rsidRPr="0019270A">
        <w:rPr>
          <w:rFonts w:ascii="Times New Roman" w:hAnsi="Times New Roman" w:cs="Times New Roman"/>
          <w:sz w:val="28"/>
          <w:szCs w:val="28"/>
        </w:rPr>
        <w:t xml:space="preserve">ксте проектирования материалов, 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>ссыла</w:t>
      </w:r>
      <w:r w:rsidR="008973B3" w:rsidRPr="0019270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>сь на и</w:t>
      </w:r>
      <w:proofErr w:type="spellStart"/>
      <w:r w:rsidR="00681D17" w:rsidRPr="0019270A">
        <w:rPr>
          <w:rFonts w:ascii="Times New Roman" w:hAnsi="Times New Roman" w:cs="Times New Roman"/>
          <w:sz w:val="28"/>
          <w:szCs w:val="28"/>
        </w:rPr>
        <w:t>сследования</w:t>
      </w:r>
      <w:proofErr w:type="spellEnd"/>
      <w:r w:rsidR="00681D17" w:rsidRPr="0019270A">
        <w:rPr>
          <w:rFonts w:ascii="Times New Roman" w:hAnsi="Times New Roman" w:cs="Times New Roman"/>
          <w:sz w:val="28"/>
          <w:szCs w:val="28"/>
        </w:rPr>
        <w:t xml:space="preserve"> (как </w:t>
      </w:r>
      <w:r w:rsidR="00681D17" w:rsidRPr="0019270A">
        <w:rPr>
          <w:rFonts w:ascii="Times New Roman" w:hAnsi="Times New Roman" w:cs="Times New Roman"/>
          <w:sz w:val="28"/>
          <w:szCs w:val="28"/>
        </w:rPr>
        <w:lastRenderedPageBreak/>
        <w:t>экспериментальные, так и вычислительные) по применению этих алгоритмов машинного обучения к композитным исследованиям (включ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ая </w:t>
      </w:r>
      <w:proofErr w:type="spellStart"/>
      <w:r w:rsidR="003A3AEE" w:rsidRPr="0019270A">
        <w:rPr>
          <w:rFonts w:ascii="Times New Roman" w:hAnsi="Times New Roman" w:cs="Times New Roman"/>
          <w:sz w:val="28"/>
          <w:szCs w:val="28"/>
        </w:rPr>
        <w:t>нанокомпозиты</w:t>
      </w:r>
      <w:proofErr w:type="spellEnd"/>
      <w:r w:rsidR="003A3AEE" w:rsidRPr="0019270A">
        <w:rPr>
          <w:rFonts w:ascii="Times New Roman" w:hAnsi="Times New Roman" w:cs="Times New Roman"/>
          <w:sz w:val="28"/>
          <w:szCs w:val="28"/>
        </w:rPr>
        <w:t>).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E462A" w:rsidRPr="0019270A" w:rsidRDefault="008C543A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При л</w:t>
      </w:r>
      <w:proofErr w:type="spellStart"/>
      <w:r w:rsidR="003A3AEE" w:rsidRPr="0019270A">
        <w:rPr>
          <w:rFonts w:ascii="Times New Roman" w:hAnsi="Times New Roman" w:cs="Times New Roman"/>
          <w:sz w:val="28"/>
          <w:szCs w:val="28"/>
        </w:rPr>
        <w:t>инейн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A3AEE" w:rsidRPr="0019270A">
        <w:rPr>
          <w:rFonts w:ascii="Times New Roman" w:hAnsi="Times New Roman" w:cs="Times New Roman"/>
          <w:sz w:val="28"/>
          <w:szCs w:val="28"/>
        </w:rPr>
        <w:t>регресси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3A3AEE" w:rsidRPr="0019270A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="003A3AEE" w:rsidRPr="0019270A">
        <w:rPr>
          <w:rFonts w:ascii="Times New Roman" w:hAnsi="Times New Roman" w:cs="Times New Roman"/>
          <w:sz w:val="28"/>
          <w:szCs w:val="28"/>
        </w:rPr>
        <w:t xml:space="preserve"> только функция ошибок 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>(М</w:t>
      </w:r>
      <w:r w:rsidR="003A3AEE" w:rsidRPr="0019270A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3A3AEE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3A3AEE" w:rsidRPr="0019270A">
        <w:rPr>
          <w:rFonts w:ascii="Times New Roman" w:hAnsi="Times New Roman" w:cs="Times New Roman"/>
          <w:sz w:val="28"/>
          <w:szCs w:val="28"/>
        </w:rPr>
        <w:t>модели определена, веса модели могут быть рассчитаны с помощью алгоритма оптимизации, такого как классический стохастический градиентный спуск или алгоритм оптимизации Адама. Более сложные модели машинного обучения (нейронные сети)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 в целом дают более</w:t>
      </w:r>
      <w:r w:rsidRPr="0019270A">
        <w:rPr>
          <w:rFonts w:ascii="Times New Roman" w:hAnsi="Times New Roman" w:cs="Times New Roman"/>
          <w:sz w:val="28"/>
          <w:szCs w:val="28"/>
        </w:rPr>
        <w:t xml:space="preserve"> точные прогнозы. Однако в </w:t>
      </w:r>
      <w:r w:rsidR="003A3AEE" w:rsidRPr="0019270A">
        <w:rPr>
          <w:rFonts w:ascii="Times New Roman" w:hAnsi="Times New Roman" w:cs="Times New Roman"/>
          <w:sz w:val="28"/>
          <w:szCs w:val="28"/>
        </w:rPr>
        <w:t xml:space="preserve">исследованиях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по композитам </w:t>
      </w:r>
      <w:r w:rsidR="003A3AEE" w:rsidRPr="0019270A">
        <w:rPr>
          <w:rFonts w:ascii="Times New Roman" w:hAnsi="Times New Roman" w:cs="Times New Roman"/>
          <w:sz w:val="28"/>
          <w:szCs w:val="28"/>
        </w:rPr>
        <w:t>линейные модели давали ценную информацию, например, какие входные переменные были более важными (с более сильным влиянием) для прогноза. </w:t>
      </w:r>
    </w:p>
    <w:p w:rsidR="00EC3F01" w:rsidRDefault="00C74C80" w:rsidP="00EC3F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Авторы показали, что использование машинного обучения для прогнозирования механических свойств композитов на порядки быстрее, чем обычный анализ методом конечных элементов.</w:t>
      </w:r>
    </w:p>
    <w:p w:rsidR="00C74C80" w:rsidRPr="00EC3F01" w:rsidRDefault="00C74C80" w:rsidP="00EC3F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После обучения линейной модели оптимальные конструкции (конструкции с наивысшей прочностью или 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ru-RU"/>
        </w:rPr>
        <w:t>т.п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) композитов могут быть созданы непосредственно с использованием информации о весе в линейной модели, без необходимости какой-либо выборки, оптимизации или процесса поиска.</w:t>
      </w:r>
    </w:p>
    <w:p w:rsidR="00C74C80" w:rsidRPr="0019270A" w:rsidRDefault="00C74C80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 xml:space="preserve">Альтернативный подход к достижению высокой способности к обучению состоит в использовании линейной регрессии с функцией активации для создания искусственного нейрона (персептрона) и соединения ряда нейронов для создания искусственной НС. Самой базовой архитектурой NN является многослойный персептрон, который здесь также обозначается как NN. Он состоит из нескольких скрытых слоев (слои, за исключением входного и выходного слоев), и каждый слой содержит некоторое количество нейронов. Нелинейные функции, такие как выпрямленная линейная единица и </w:t>
      </w:r>
      <w:proofErr w:type="spellStart"/>
      <w:r w:rsidRPr="0019270A">
        <w:rPr>
          <w:rFonts w:ascii="Times New Roman" w:hAnsi="Times New Roman" w:cs="Times New Roman"/>
          <w:sz w:val="28"/>
          <w:szCs w:val="28"/>
        </w:rPr>
        <w:t>сигмоида</w:t>
      </w:r>
      <w:proofErr w:type="spellEnd"/>
      <w:r w:rsidRPr="0019270A">
        <w:rPr>
          <w:rFonts w:ascii="Times New Roman" w:hAnsi="Times New Roman" w:cs="Times New Roman"/>
          <w:sz w:val="28"/>
          <w:szCs w:val="28"/>
        </w:rPr>
        <w:t>, используются в качестве функций активации для введения нелинейности.</w:t>
      </w:r>
      <w:r w:rsidR="00011D65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65" w:rsidRPr="0019270A">
        <w:rPr>
          <w:rFonts w:ascii="Times New Roman" w:hAnsi="Times New Roman" w:cs="Times New Roman"/>
          <w:sz w:val="28"/>
          <w:szCs w:val="28"/>
        </w:rPr>
        <w:t>Авторы применили оптимизацию роя частиц для настройки архитектуры (количества скрытых слоев и нейронов) своей модели нейронной сети и показали, что их модель нейронной сети может точно предсказать и рассчитать предел прочности на сжатие засыпки из цементного теста без ограничений. </w:t>
      </w:r>
      <w:r w:rsidR="00011D65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D65" w:rsidRPr="0019270A">
        <w:rPr>
          <w:rFonts w:ascii="Times New Roman" w:hAnsi="Times New Roman" w:cs="Times New Roman"/>
          <w:sz w:val="28"/>
          <w:szCs w:val="28"/>
        </w:rPr>
        <w:t xml:space="preserve">В работе авторов обучающие данные были </w:t>
      </w:r>
      <w:r w:rsidR="00011D65" w:rsidRPr="0019270A"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сгенерированы с помощью трехмерных фильтров Гаусса с различными ковариационными матрицами. Производительность обучающих данных была рассчитана с помощью анализа методом конечных элементов. Входные переменные включают топологию композитов, состоящих из двух основных материалов (жесткого и мягкого), а выходная переменная — эффективная жесткость. Были изучены различные архитектуры моделей CNN для настройки </w:t>
      </w:r>
      <w:proofErr w:type="spellStart"/>
      <w:r w:rsidR="00011D65" w:rsidRPr="0019270A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011D65" w:rsidRPr="0019270A">
        <w:rPr>
          <w:rFonts w:ascii="Times New Roman" w:hAnsi="Times New Roman" w:cs="Times New Roman"/>
          <w:sz w:val="28"/>
          <w:szCs w:val="28"/>
        </w:rPr>
        <w:t xml:space="preserve"> (количества слоев и фильтров). Авторы показали, что их модели CNN могут давать высокоточные прогнозы эффективной жесткости композитов на основе заданной топологии.</w:t>
      </w:r>
    </w:p>
    <w:p w:rsidR="008973B3" w:rsidRPr="0019270A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Хотя глубокие нейронные сети (например, NN и CNN) с множеством скрытых слоев и нейронов теоретически могут фиксировать любые сложные закономерности в данных, им требуется большой объем обучающих данных, чтобы изучить скрытые закономерности без переобучения.</w:t>
      </w:r>
    </w:p>
    <w:p w:rsidR="008973B3" w:rsidRPr="0019270A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</w:rPr>
        <w:t>Для некоторых задач простые алгоритмы машинного обучения не могут фиксировать сложные закономерности в данных, а создание большого количества обучающих данных для алгоритмов глубокого обучения невозможно из-за времени и стоимости проведения экспериментов или моделирования. GP, который представляет собой непараметрический подход, служит альтернативным методом для задач с высокой нелинейностью. GP представляет собой набор случайных величин и предполагает, что все входные и выходные переменные имеют совместное распределение Гаусса.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</w:rPr>
        <w:t>Вместо того, чтобы задавать гипотезу для модели ML и находить оптимальные значения весов в модели, GP производит распределение всех возможных функций, которые согласуются с наблюдаемыми (обучающими) данными. Таким образом, количество параметров в GP не ограничено и растет с увеличением количества обучающих данных.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73B3" w:rsidRDefault="008973B3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 GP может быть очень эффективным в вычислительном отношении, когда количество обучающих данных невелико</w:t>
      </w:r>
      <w:r w:rsidR="00B974B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9270A">
        <w:rPr>
          <w:rFonts w:ascii="Times New Roman" w:hAnsi="Times New Roman" w:cs="Times New Roman"/>
          <w:sz w:val="28"/>
          <w:szCs w:val="28"/>
        </w:rPr>
        <w:t>.</w:t>
      </w:r>
    </w:p>
    <w:p w:rsidR="00B974BC" w:rsidRPr="00B974BC" w:rsidRDefault="00B974BC" w:rsidP="00B974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в своей работе будем </w:t>
      </w:r>
      <w:r w:rsidRPr="00B974BC">
        <w:rPr>
          <w:rFonts w:ascii="Times New Roman" w:hAnsi="Times New Roman" w:cs="Times New Roman"/>
          <w:sz w:val="28"/>
          <w:szCs w:val="28"/>
          <w:lang w:val="ru-RU"/>
        </w:rPr>
        <w:t>использовать метод обучения с учителем через задачу регрессии (на выходе нас интересует числовое значение). Будут применены следующие методы:</w:t>
      </w:r>
    </w:p>
    <w:p w:rsidR="00B974BC" w:rsidRPr="00B974BC" w:rsidRDefault="00B974BC" w:rsidP="00B974B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4BC">
        <w:rPr>
          <w:rFonts w:ascii="Times New Roman" w:hAnsi="Times New Roman" w:cs="Times New Roman"/>
          <w:sz w:val="28"/>
          <w:szCs w:val="28"/>
          <w:lang w:val="ru-RU"/>
        </w:rPr>
        <w:lastRenderedPageBreak/>
        <w:t>линейная регрессия;</w:t>
      </w:r>
    </w:p>
    <w:p w:rsidR="00B974BC" w:rsidRPr="00B974BC" w:rsidRDefault="00B974BC" w:rsidP="00B974B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74BC">
        <w:rPr>
          <w:rFonts w:ascii="Times New Roman" w:hAnsi="Times New Roman" w:cs="Times New Roman"/>
          <w:sz w:val="28"/>
          <w:szCs w:val="28"/>
          <w:lang w:val="ru-RU"/>
        </w:rPr>
        <w:t>лассо.</w:t>
      </w:r>
    </w:p>
    <w:p w:rsidR="00B974BC" w:rsidRPr="00B974BC" w:rsidRDefault="00B974BC" w:rsidP="00B974B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74BC" w:rsidRPr="00B974BC" w:rsidRDefault="00B974BC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3AEE" w:rsidRPr="0019270A" w:rsidRDefault="003A3AEE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462A" w:rsidRPr="0019270A" w:rsidRDefault="006E462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0D5" w:rsidRPr="0019270A" w:rsidRDefault="003650D5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0D5" w:rsidRPr="0019270A" w:rsidRDefault="003650D5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0D5" w:rsidRPr="0019270A" w:rsidRDefault="003650D5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0D5" w:rsidRPr="0019270A" w:rsidRDefault="003650D5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0D5" w:rsidRPr="0019270A" w:rsidRDefault="003650D5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C8D" w:rsidRDefault="00140C8D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4BC" w:rsidRPr="0019270A" w:rsidRDefault="00B974B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140C8D" w:rsidRPr="0019270A" w:rsidRDefault="00140C8D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0C8D" w:rsidRPr="0019270A" w:rsidRDefault="00140C8D" w:rsidP="001927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Список литературы</w:t>
      </w:r>
    </w:p>
    <w:p w:rsidR="00B756C4" w:rsidRPr="0019270A" w:rsidRDefault="00140C8D" w:rsidP="0019270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="002C3740" w:rsidRPr="001927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Композитные материалы 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 xml:space="preserve">– Режим доступа: </w:t>
      </w:r>
      <w:hyperlink r:id="rId29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</w:t>
        </w:r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.ru.wikipedia.org/wiki/%D0%9A%D0%BE%D0%BC%D0%BF%D0%BE%D0%B7%D0%B8%D1%82%D0%BD%D1%8B%D0%B9_%D0%BC%D0%B0%D1%82%D0%B5%D1%80%D0%B8%D0%B0%D0%BB</w:t>
        </w:r>
      </w:hyperlink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>(дата обращения: 26.03.20</w:t>
      </w:r>
      <w:r w:rsidRPr="0019270A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 xml:space="preserve">).    </w:t>
      </w:r>
      <w:r w:rsidRPr="0019270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34246A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>Tensorflow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</w:p>
    <w:p w:rsidR="0034246A" w:rsidRPr="0019270A" w:rsidRDefault="00020DF4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0" w:tgtFrame="_blank" w:history="1">
        <w:r w:rsidR="0034246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https://www.tensorflow.org/api_docs/python/tf/keras/metrics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keras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1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https://keras.io/api/metrics/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2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https://matplotlib.org/stable/plot_types/index.html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3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https://numpy.org/doc/1.22/user/c-info.html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4" w:history="1">
        <w:r w:rsidR="00B756C4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https://pandas.pydata.org/docs/user_guide/io.html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681D17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scikit-learn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5" w:anchor="regression-metrics" w:history="1">
        <w:r w:rsidR="00681D17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https://scikit-learn.org/stable/modules/model_evaluation.html#regression-metrics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56C4" w:rsidRPr="0019270A" w:rsidRDefault="00B756C4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seaborn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36" w:history="1">
        <w:r w:rsidR="00681D17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https://seaborn.pydata.org/tutorial/relational.html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28.03.2023).</w:t>
      </w:r>
    </w:p>
    <w:p w:rsidR="00B756C4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по языку программирования </w:t>
      </w:r>
      <w:proofErr w:type="spell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</w:t>
      </w:r>
      <w:proofErr w:type="gramStart"/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доступа:  </w:t>
      </w:r>
      <w:hyperlink r:id="rId37" w:history="1">
        <w:r w:rsidR="00681D17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https://docs.python.org/3.10/</w:t>
        </w:r>
        <w:proofErr w:type="gramEnd"/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56C4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A74CA" w:rsidRPr="0019270A" w:rsidRDefault="008824B4" w:rsidP="0019270A">
      <w:pPr>
        <w:spacing w:line="360" w:lineRule="auto"/>
        <w:ind w:firstLine="708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EC3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"https://dzen.ru/id/5cd2a9b5a1c44300b3cec8e3" \t "_blank" </w:instrTex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proofErr w:type="spellStart"/>
      <w:r w:rsidR="00AA74CA" w:rsidRPr="0019270A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lang w:val="ru-RU"/>
        </w:rPr>
        <w:t>Инжинириум</w:t>
      </w:r>
      <w:proofErr w:type="spellEnd"/>
      <w:r w:rsidR="00AA74CA" w:rsidRPr="0019270A"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lang w:val="ru-RU"/>
        </w:rPr>
        <w:t xml:space="preserve"> МГТУ им. Н.Э. Баумана, Интересные факты о композитах</w:t>
      </w:r>
    </w:p>
    <w:p w:rsidR="00AA74CA" w:rsidRPr="0019270A" w:rsidRDefault="00AA74C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38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https://dzen.ru/a/XsPAVKI-FWARPzyn</w:t>
        </w:r>
      </w:hyperlink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270A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19270A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AA74CA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EC3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74CA" w:rsidRPr="0019270A">
        <w:rPr>
          <w:rFonts w:ascii="Times New Roman" w:hAnsi="Times New Roman" w:cs="Times New Roman"/>
          <w:sz w:val="28"/>
          <w:szCs w:val="28"/>
        </w:rPr>
        <w:t>Кодкамп</w:t>
      </w:r>
      <w:proofErr w:type="spellEnd"/>
      <w:r w:rsidR="00AA74CA" w:rsidRPr="0019270A">
        <w:rPr>
          <w:rFonts w:ascii="Times New Roman" w:hAnsi="Times New Roman" w:cs="Times New Roman"/>
          <w:sz w:val="28"/>
          <w:szCs w:val="28"/>
        </w:rPr>
        <w:t xml:space="preserve">, Полное руководство: когда удалять выбросы в данных https://www.codecamp.ru/blog/remove-outliers/. (дата обращения: 26.03.2023).  </w:t>
      </w:r>
    </w:p>
    <w:p w:rsidR="00AA74CA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Независимая газета, </w:t>
      </w:r>
      <w:r w:rsidR="00AA74CA" w:rsidRPr="0019270A">
        <w:rPr>
          <w:rFonts w:ascii="Times New Roman" w:hAnsi="Times New Roman" w:cs="Times New Roman"/>
          <w:bCs/>
          <w:sz w:val="28"/>
          <w:szCs w:val="28"/>
          <w:lang w:val="ru-RU"/>
        </w:rPr>
        <w:t>Будущее сделано из композитов</w:t>
      </w:r>
    </w:p>
    <w:p w:rsidR="00AA74CA" w:rsidRPr="0019270A" w:rsidRDefault="00020DF4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39" w:history="1">
        <w:r w:rsidR="00AA74C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https://www.ng.ru/nauka/2022-06-07/13_8455_future.html</w:t>
        </w:r>
      </w:hyperlink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A74CA" w:rsidRPr="0019270A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="00AA74CA"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AA74CA" w:rsidRPr="0019270A">
        <w:rPr>
          <w:rFonts w:ascii="Times New Roman" w:hAnsi="Times New Roman" w:cs="Times New Roman"/>
          <w:sz w:val="28"/>
          <w:szCs w:val="28"/>
        </w:rPr>
        <w:t xml:space="preserve">).    </w:t>
      </w:r>
      <w:r w:rsidR="00AA74CA" w:rsidRPr="0019270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A74CA" w:rsidRPr="0019270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C4D5C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Реутов Ю.А.: Прогнозирование свойств полимерных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композиционнных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материалов и оценка надёжности изделий из них, Диссертация, Томск 2016. </w:t>
      </w:r>
      <w:hyperlink r:id="rId40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http://ams.tsu.ru/TSU/QualificationDep/co-searchers.nsf/ECF749E40C9E58024725804400349189/$file/%D0%A0%D0%B5%D1%83%D1%82%D0%BE%D0%B2_%D0%AE.%D0%90._%D0%94%D0%B8%D1%81%D1%81%D0%B5%D1%80%D1%82%D0%B0%D1%86%D0%B8%D1%8F.pdf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4D5C" w:rsidRPr="0019270A">
        <w:rPr>
          <w:rFonts w:ascii="Times New Roman" w:hAnsi="Times New Roman" w:cs="Times New Roman"/>
          <w:sz w:val="28"/>
          <w:szCs w:val="28"/>
        </w:rPr>
        <w:t>(дата обращения: 28.03.20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FC4D5C" w:rsidRPr="0019270A">
        <w:rPr>
          <w:rFonts w:ascii="Times New Roman" w:hAnsi="Times New Roman" w:cs="Times New Roman"/>
          <w:sz w:val="28"/>
          <w:szCs w:val="28"/>
        </w:rPr>
        <w:t>)</w:t>
      </w:r>
    </w:p>
    <w:p w:rsidR="00760A4A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34246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Среда разработки </w:t>
      </w:r>
      <w:proofErr w:type="spellStart"/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>Jupyter</w:t>
      </w:r>
      <w:proofErr w:type="spellEnd"/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4A" w:rsidRPr="0019270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D5C" w:rsidRPr="001927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: – Режим доступа: </w:t>
      </w:r>
      <w:hyperlink r:id="rId41" w:history="1">
        <w:r w:rsidR="00760A4A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https://docs.jupyter.org/en/latest/projects/content-projects.html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0A4A" w:rsidRPr="0019270A">
        <w:rPr>
          <w:rFonts w:ascii="Times New Roman" w:hAnsi="Times New Roman" w:cs="Times New Roman"/>
          <w:sz w:val="28"/>
          <w:szCs w:val="28"/>
          <w:lang w:val="ru-RU"/>
        </w:rPr>
        <w:t>(дата обращения: 28.03.2023)</w:t>
      </w:r>
    </w:p>
    <w:p w:rsidR="00AA74CA" w:rsidRPr="0019270A" w:rsidRDefault="00AA74CA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Pr="0019270A">
        <w:rPr>
          <w:rFonts w:ascii="Times New Roman" w:hAnsi="Times New Roman" w:cs="Times New Roman"/>
          <w:sz w:val="28"/>
          <w:szCs w:val="28"/>
          <w:lang w:val="ru-RU"/>
        </w:rPr>
        <w:t>Хабр</w:t>
      </w:r>
      <w:proofErr w:type="spellEnd"/>
      <w:r w:rsidRPr="0019270A">
        <w:rPr>
          <w:rFonts w:ascii="Times New Roman" w:hAnsi="Times New Roman" w:cs="Times New Roman"/>
          <w:sz w:val="28"/>
          <w:szCs w:val="28"/>
          <w:lang w:val="ru-RU"/>
        </w:rPr>
        <w:t>, История композиционных материалов</w:t>
      </w:r>
      <w:r w:rsid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2" w:history="1">
        <w:r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https://habr.com/ru/post/362189/</w:t>
        </w:r>
      </w:hyperlink>
      <w:r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9270A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19270A">
        <w:rPr>
          <w:rFonts w:ascii="Times New Roman" w:hAnsi="Times New Roman" w:cs="Times New Roman"/>
          <w:sz w:val="28"/>
          <w:szCs w:val="28"/>
        </w:rPr>
        <w:t xml:space="preserve">).    </w:t>
      </w:r>
      <w:r w:rsidRPr="0019270A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C4D5C" w:rsidRPr="0019270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Чун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-Те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Чен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Грейс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Х. </w:t>
      </w:r>
      <w:proofErr w:type="spell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Гу</w:t>
      </w:r>
      <w:proofErr w:type="spell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. Машинное обучение для композитных материалов (март 2019г.) – Режим доступа: </w:t>
      </w:r>
      <w:hyperlink r:id="rId43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https://www.cambridge.org/core/journals/mrs-communications/article/machine-%20learning-for-composite-materials/F54F60AC0048291BA47E0B671733ED15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D5C" w:rsidRPr="0019270A" w:rsidRDefault="00FC4D5C" w:rsidP="00192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70A">
        <w:rPr>
          <w:rFonts w:ascii="Times New Roman" w:hAnsi="Times New Roman" w:cs="Times New Roman"/>
          <w:sz w:val="28"/>
          <w:szCs w:val="28"/>
        </w:rPr>
        <w:t>(дата обращения: 28.03.20</w:t>
      </w:r>
      <w:r w:rsidRPr="0019270A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19270A">
        <w:rPr>
          <w:rFonts w:ascii="Times New Roman" w:hAnsi="Times New Roman" w:cs="Times New Roman"/>
          <w:sz w:val="28"/>
          <w:szCs w:val="28"/>
        </w:rPr>
        <w:t>)</w:t>
      </w:r>
    </w:p>
    <w:p w:rsidR="00760A4A" w:rsidRPr="00760A4A" w:rsidRDefault="008824B4" w:rsidP="001927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70A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44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LibTime</w:t>
        </w:r>
      </w:hyperlink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>Как</w:t>
      </w:r>
      <w:proofErr w:type="gramEnd"/>
      <w:r w:rsidR="00FC4D5C" w:rsidRPr="0019270A">
        <w:rPr>
          <w:rFonts w:ascii="Times New Roman" w:hAnsi="Times New Roman" w:cs="Times New Roman"/>
          <w:sz w:val="28"/>
          <w:szCs w:val="28"/>
          <w:lang w:val="ru-RU"/>
        </w:rPr>
        <w:t xml:space="preserve"> создают композиты </w:t>
      </w:r>
      <w:hyperlink r:id="rId45" w:history="1">
        <w:r w:rsidR="00FC4D5C" w:rsidRPr="0019270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ru-RU"/>
          </w:rPr>
          <w:t>https://libtime.ru/science/kak-sozdayut-kompozity.html</w:t>
        </w:r>
      </w:hyperlink>
      <w:r w:rsidR="00FC4D5C" w:rsidRPr="00FC4D5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4D5C" w:rsidRPr="00FC4D5C">
        <w:rPr>
          <w:rFonts w:ascii="Times New Roman" w:hAnsi="Times New Roman" w:cs="Times New Roman"/>
          <w:sz w:val="28"/>
          <w:szCs w:val="28"/>
        </w:rPr>
        <w:t>(дата обращения: 26.03.20</w:t>
      </w:r>
      <w:r w:rsidR="00FC4D5C" w:rsidRPr="00FC4D5C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="00FC4D5C" w:rsidRPr="00FC4D5C">
        <w:rPr>
          <w:rFonts w:ascii="Times New Roman" w:hAnsi="Times New Roman" w:cs="Times New Roman"/>
          <w:sz w:val="28"/>
          <w:szCs w:val="28"/>
        </w:rPr>
        <w:t>).</w:t>
      </w:r>
      <w:r w:rsidR="00FC4D5C" w:rsidRPr="00FC4D5C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sectPr w:rsidR="00760A4A" w:rsidRPr="00760A4A" w:rsidSect="00427694">
      <w:footerReference w:type="default" r:id="rId46"/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DF4" w:rsidRDefault="00020DF4" w:rsidP="007022EB">
      <w:pPr>
        <w:spacing w:line="240" w:lineRule="auto"/>
      </w:pPr>
      <w:r>
        <w:separator/>
      </w:r>
    </w:p>
  </w:endnote>
  <w:endnote w:type="continuationSeparator" w:id="0">
    <w:p w:rsidR="00020DF4" w:rsidRDefault="00020DF4" w:rsidP="00702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5282604"/>
      <w:docPartObj>
        <w:docPartGallery w:val="Page Numbers (Bottom of Page)"/>
        <w:docPartUnique/>
      </w:docPartObj>
    </w:sdtPr>
    <w:sdtEndPr/>
    <w:sdtContent>
      <w:p w:rsidR="00AF3575" w:rsidRDefault="00AF357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4BC" w:rsidRPr="00B974BC">
          <w:rPr>
            <w:noProof/>
            <w:lang w:val="ru-RU"/>
          </w:rPr>
          <w:t>17</w:t>
        </w:r>
        <w:r>
          <w:fldChar w:fldCharType="end"/>
        </w:r>
      </w:p>
    </w:sdtContent>
  </w:sdt>
  <w:p w:rsidR="007022EB" w:rsidRPr="00AF3575" w:rsidRDefault="007022EB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DF4" w:rsidRDefault="00020DF4" w:rsidP="007022EB">
      <w:pPr>
        <w:spacing w:line="240" w:lineRule="auto"/>
      </w:pPr>
      <w:r>
        <w:separator/>
      </w:r>
    </w:p>
  </w:footnote>
  <w:footnote w:type="continuationSeparator" w:id="0">
    <w:p w:rsidR="00020DF4" w:rsidRDefault="00020DF4" w:rsidP="007022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00"/>
    <w:multiLevelType w:val="hybridMultilevel"/>
    <w:tmpl w:val="E168F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455A"/>
    <w:multiLevelType w:val="hybridMultilevel"/>
    <w:tmpl w:val="AC20D7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C1D11"/>
    <w:multiLevelType w:val="multilevel"/>
    <w:tmpl w:val="7744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73CF"/>
    <w:multiLevelType w:val="multilevel"/>
    <w:tmpl w:val="525016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363463"/>
    <w:multiLevelType w:val="hybridMultilevel"/>
    <w:tmpl w:val="9E5A7BC6"/>
    <w:lvl w:ilvl="0" w:tplc="89FE5BA8">
      <w:start w:val="1"/>
      <w:numFmt w:val="decimal"/>
      <w:lvlText w:val="%1)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05093F"/>
    <w:multiLevelType w:val="multilevel"/>
    <w:tmpl w:val="E3E2F3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B4B85"/>
    <w:multiLevelType w:val="hybridMultilevel"/>
    <w:tmpl w:val="0052B0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3213A"/>
    <w:multiLevelType w:val="multilevel"/>
    <w:tmpl w:val="ED42BF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74C32"/>
    <w:multiLevelType w:val="hybridMultilevel"/>
    <w:tmpl w:val="C3A40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B3334"/>
    <w:multiLevelType w:val="hybridMultilevel"/>
    <w:tmpl w:val="36862AB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7595B"/>
    <w:multiLevelType w:val="multilevel"/>
    <w:tmpl w:val="A59C010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6E60AA9"/>
    <w:multiLevelType w:val="hybridMultilevel"/>
    <w:tmpl w:val="35F08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A35C1"/>
    <w:multiLevelType w:val="hybridMultilevel"/>
    <w:tmpl w:val="DE3E83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2457F"/>
    <w:multiLevelType w:val="multilevel"/>
    <w:tmpl w:val="D6F630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6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14" w15:restartNumberingAfterBreak="0">
    <w:nsid w:val="779B3CD8"/>
    <w:multiLevelType w:val="hybridMultilevel"/>
    <w:tmpl w:val="BC08FBB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4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21"/>
    <w:rsid w:val="000028F7"/>
    <w:rsid w:val="00011D65"/>
    <w:rsid w:val="00020DF4"/>
    <w:rsid w:val="000707BC"/>
    <w:rsid w:val="000F5E09"/>
    <w:rsid w:val="00140C8D"/>
    <w:rsid w:val="0017669C"/>
    <w:rsid w:val="0019270A"/>
    <w:rsid w:val="00196DF8"/>
    <w:rsid w:val="00226067"/>
    <w:rsid w:val="00287AD8"/>
    <w:rsid w:val="00294282"/>
    <w:rsid w:val="002C3740"/>
    <w:rsid w:val="002D6F3F"/>
    <w:rsid w:val="0031287A"/>
    <w:rsid w:val="00340B87"/>
    <w:rsid w:val="0034246A"/>
    <w:rsid w:val="003650D5"/>
    <w:rsid w:val="003A3AEE"/>
    <w:rsid w:val="003C18FF"/>
    <w:rsid w:val="00401AC2"/>
    <w:rsid w:val="00421A62"/>
    <w:rsid w:val="00427694"/>
    <w:rsid w:val="004358FE"/>
    <w:rsid w:val="0044349F"/>
    <w:rsid w:val="0049724C"/>
    <w:rsid w:val="004C7972"/>
    <w:rsid w:val="00554848"/>
    <w:rsid w:val="00595311"/>
    <w:rsid w:val="005C21D1"/>
    <w:rsid w:val="005D4A2A"/>
    <w:rsid w:val="005F485A"/>
    <w:rsid w:val="005F7BA9"/>
    <w:rsid w:val="00630477"/>
    <w:rsid w:val="0063600F"/>
    <w:rsid w:val="00667D43"/>
    <w:rsid w:val="00681D17"/>
    <w:rsid w:val="006A18D1"/>
    <w:rsid w:val="006A213E"/>
    <w:rsid w:val="006D7305"/>
    <w:rsid w:val="006E462A"/>
    <w:rsid w:val="007022EB"/>
    <w:rsid w:val="00705E36"/>
    <w:rsid w:val="00720A2C"/>
    <w:rsid w:val="00720FD7"/>
    <w:rsid w:val="00760A4A"/>
    <w:rsid w:val="007618F4"/>
    <w:rsid w:val="007C7072"/>
    <w:rsid w:val="0083283D"/>
    <w:rsid w:val="008824B4"/>
    <w:rsid w:val="00884422"/>
    <w:rsid w:val="008973B3"/>
    <w:rsid w:val="008A097A"/>
    <w:rsid w:val="008A28A8"/>
    <w:rsid w:val="008C543A"/>
    <w:rsid w:val="008E1076"/>
    <w:rsid w:val="009173BB"/>
    <w:rsid w:val="009503E2"/>
    <w:rsid w:val="009D5517"/>
    <w:rsid w:val="00A04A33"/>
    <w:rsid w:val="00A61D57"/>
    <w:rsid w:val="00A74839"/>
    <w:rsid w:val="00A87D30"/>
    <w:rsid w:val="00AA74CA"/>
    <w:rsid w:val="00AB3F27"/>
    <w:rsid w:val="00AC226E"/>
    <w:rsid w:val="00AE6BD6"/>
    <w:rsid w:val="00AE7578"/>
    <w:rsid w:val="00AF3575"/>
    <w:rsid w:val="00B07C91"/>
    <w:rsid w:val="00B4393D"/>
    <w:rsid w:val="00B756C4"/>
    <w:rsid w:val="00B83844"/>
    <w:rsid w:val="00B974BC"/>
    <w:rsid w:val="00B975B5"/>
    <w:rsid w:val="00BB04DE"/>
    <w:rsid w:val="00C7191A"/>
    <w:rsid w:val="00C74C80"/>
    <w:rsid w:val="00D54D39"/>
    <w:rsid w:val="00D661B2"/>
    <w:rsid w:val="00DC0DFF"/>
    <w:rsid w:val="00E53C14"/>
    <w:rsid w:val="00E828FD"/>
    <w:rsid w:val="00EC3F01"/>
    <w:rsid w:val="00F252A4"/>
    <w:rsid w:val="00F64221"/>
    <w:rsid w:val="00F655EB"/>
    <w:rsid w:val="00F809ED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FBAE4-5A08-4392-AAAF-43C80382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694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C37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A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C8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C37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4">
    <w:name w:val="List Paragraph"/>
    <w:basedOn w:val="a"/>
    <w:uiPriority w:val="34"/>
    <w:qFormat/>
    <w:rsid w:val="00421A6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756C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60A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styleId="a6">
    <w:name w:val="line number"/>
    <w:basedOn w:val="a0"/>
    <w:uiPriority w:val="99"/>
    <w:semiHidden/>
    <w:unhideWhenUsed/>
    <w:rsid w:val="007022EB"/>
  </w:style>
  <w:style w:type="paragraph" w:styleId="a7">
    <w:name w:val="header"/>
    <w:basedOn w:val="a"/>
    <w:link w:val="a8"/>
    <w:uiPriority w:val="99"/>
    <w:unhideWhenUsed/>
    <w:rsid w:val="007022E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022EB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7022E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022EB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8%D0%BC%D0%B5%D1%80%D1%8B" TargetMode="External"/><Relationship Id="rId13" Type="http://schemas.openxmlformats.org/officeDocument/2006/relationships/hyperlink" Target="https://ru.wikipedia.org/wiki/%D0%9C%D0%B5%D0%B4%D1%8C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hyperlink" Target="https://www.ng.ru/nauka/2022-06-07/13_8455_future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pandas.pydata.org/docs/user_guide/io.html" TargetMode="External"/><Relationship Id="rId42" Type="http://schemas.openxmlformats.org/officeDocument/2006/relationships/hyperlink" Target="https://habr.com/ru/post/362189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9D%D0%B8%D0%BA%D0%B5%D0%BB%D1%8C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yperlink" Target="https://numpy.org/doc/1.22/user/c-info.html" TargetMode="External"/><Relationship Id="rId38" Type="http://schemas.openxmlformats.org/officeDocument/2006/relationships/hyperlink" Target="https://dzen.ru/a/XsPAVKI-FWARPzyn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1%81%D0%BF%D0%B5%D1%80%D1%81%D0%BD%D0%BE%D1%81%D1%82%D1%8C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ru.wikipedia.org/wiki/%D0%9A%D0%BE%D0%BC%D0%BF%D0%BE%D0%B7%D0%B8%D1%82%D0%BD%D1%8B%D0%B9_%D0%BC%D0%B0%D1%82%D0%B5%D1%80%D0%B8%D0%B0%D0%BB" TargetMode="External"/><Relationship Id="rId41" Type="http://schemas.openxmlformats.org/officeDocument/2006/relationships/hyperlink" Target="https://docs.jupyter.org/en/latest/projects/content-projec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C%D0%B0%D0%B3%D0%BD%D0%B8%D0%B9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matplotlib.org/stable/plot_types/index.html" TargetMode="External"/><Relationship Id="rId37" Type="http://schemas.openxmlformats.org/officeDocument/2006/relationships/hyperlink" Target="https://docs.python.org/3.10/" TargetMode="External"/><Relationship Id="rId40" Type="http://schemas.openxmlformats.org/officeDocument/2006/relationships/hyperlink" Target="http://ams.tsu.ru/TSU/QualificationDep/co-searchers.nsf/ECF749E40C9E58024725804400349189/$file/%D0%A0%D0%B5%D1%83%D1%82%D0%BE%D0%B2_%D0%AE.%D0%90._%D0%94%D0%B8%D1%81%D1%81%D0%B5%D1%80%D1%82%D0%B0%D1%86%D0%B8%D1%8F.pdf" TargetMode="External"/><Relationship Id="rId45" Type="http://schemas.openxmlformats.org/officeDocument/2006/relationships/hyperlink" Target="https://libtime.ru/science/kak-sozdayut-kompozity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2%D0%BE%D0%BB%D0%BE%D0%BA%D0%BD%D0%B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seaborn.pydata.org/tutorial/relational.html" TargetMode="External"/><Relationship Id="rId10" Type="http://schemas.openxmlformats.org/officeDocument/2006/relationships/hyperlink" Target="https://ru.wikipedia.org/wiki/%D0%90%D0%BB%D1%8E%D0%BC%D0%B8%D0%BD%D0%B8%D0%B9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keras.io/api/metrics/" TargetMode="External"/><Relationship Id="rId44" Type="http://schemas.openxmlformats.org/officeDocument/2006/relationships/hyperlink" Target="https://libtim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1%82%D0%B0%D0%BB%D0%BB" TargetMode="External"/><Relationship Id="rId14" Type="http://schemas.openxmlformats.org/officeDocument/2006/relationships/hyperlink" Target="https://ru.wikipedia.org/wiki/%D0%9D%D0%B0%D0%BF%D0%BE%D0%BB%D0%BD%D0%B8%D1%82%D0%B5%D0%BB%D1%8C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www.tensorflow.org/api_docs/python/tf/keras/metrics" TargetMode="External"/><Relationship Id="rId35" Type="http://schemas.openxmlformats.org/officeDocument/2006/relationships/hyperlink" Target="https://scikit-learn.org/stable/modules/model_evaluation.html" TargetMode="External"/><Relationship Id="rId43" Type="http://schemas.openxmlformats.org/officeDocument/2006/relationships/hyperlink" Target="https://www.cambridge.org/core/journals/mrs-communications/article/machine-%20learning-for-composite-materials/F54F60AC0048291BA47E0B671733ED15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17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43</cp:revision>
  <dcterms:created xsi:type="dcterms:W3CDTF">2023-03-26T07:51:00Z</dcterms:created>
  <dcterms:modified xsi:type="dcterms:W3CDTF">2023-03-28T20:27:00Z</dcterms:modified>
</cp:coreProperties>
</file>