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CCBF" w14:textId="77777777" w:rsidR="00932EA7" w:rsidRPr="00952CEE" w:rsidRDefault="00932EA7" w:rsidP="00932EA7">
      <w:pPr>
        <w:spacing w:line="360" w:lineRule="auto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952CEE">
        <w:rPr>
          <w:rFonts w:ascii="Aptos" w:eastAsia="Times New Roman" w:hAnsi="Aptos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008558F5" wp14:editId="16B25D3D">
            <wp:simplePos x="0" y="0"/>
            <wp:positionH relativeFrom="column">
              <wp:posOffset>485140</wp:posOffset>
            </wp:positionH>
            <wp:positionV relativeFrom="paragraph">
              <wp:posOffset>-68580</wp:posOffset>
            </wp:positionV>
            <wp:extent cx="353695" cy="370205"/>
            <wp:effectExtent l="0" t="0" r="8255" b="0"/>
            <wp:wrapNone/>
            <wp:docPr id="5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37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CEE">
        <w:rPr>
          <w:rFonts w:eastAsia="Times New Roman" w:cs="Times New Roman"/>
          <w:b/>
          <w:smallCaps/>
          <w:spacing w:val="-4"/>
          <w:kern w:val="0"/>
          <w:sz w:val="32"/>
          <w:szCs w:val="32"/>
          <w14:ligatures w14:val="none"/>
        </w:rPr>
        <w:t xml:space="preserve"> ТЕХНИЧЕСКИ  УНИВЕРСИТЕТ – СОФИЯ</w:t>
      </w:r>
    </w:p>
    <w:p w14:paraId="66C675FB" w14:textId="77777777" w:rsidR="00932EA7" w:rsidRPr="00952CEE" w:rsidRDefault="00932EA7" w:rsidP="00932EA7">
      <w:pPr>
        <w:spacing w:line="360" w:lineRule="auto"/>
        <w:jc w:val="center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6A8F9AB" w14:textId="77777777" w:rsidR="00932EA7" w:rsidRPr="00952CEE" w:rsidRDefault="00932EA7" w:rsidP="00932EA7">
      <w:pPr>
        <w:spacing w:line="360" w:lineRule="auto"/>
        <w:jc w:val="center"/>
        <w:rPr>
          <w:rFonts w:eastAsia="Times New Roman" w:cs="Times New Roman"/>
          <w:kern w:val="0"/>
          <w14:ligatures w14:val="none"/>
        </w:rPr>
      </w:pPr>
      <w:r w:rsidRPr="00952CEE">
        <w:rPr>
          <w:rFonts w:eastAsia="Times New Roman" w:cs="Times New Roman"/>
          <w:kern w:val="0"/>
          <w14:ligatures w14:val="none"/>
        </w:rPr>
        <w:t>ФАКУЛТЕТ ПО КОМПЮТЪРНИ СИСТЕМИ И ТЕХНОЛОГИИ</w:t>
      </w:r>
    </w:p>
    <w:p w14:paraId="7B7F0D01" w14:textId="77777777" w:rsidR="00932EA7" w:rsidRPr="00952CEE" w:rsidRDefault="00932EA7" w:rsidP="00932EA7">
      <w:pPr>
        <w:spacing w:line="360" w:lineRule="auto"/>
        <w:jc w:val="center"/>
        <w:rPr>
          <w:rFonts w:eastAsia="Times New Roman" w:cs="Times New Roman"/>
          <w:kern w:val="0"/>
          <w14:ligatures w14:val="none"/>
        </w:rPr>
      </w:pPr>
      <w:r w:rsidRPr="00952CEE">
        <w:rPr>
          <w:rFonts w:eastAsia="Times New Roman" w:cs="Times New Roman"/>
          <w:kern w:val="0"/>
          <w14:ligatures w14:val="none"/>
        </w:rPr>
        <w:t>КОМПЮТЪРНО И СОФТУЕРНО ИНЖЕНЕРСТВО</w:t>
      </w:r>
    </w:p>
    <w:p w14:paraId="5422D12E" w14:textId="77777777" w:rsidR="00932EA7" w:rsidRPr="00952CEE" w:rsidRDefault="00932EA7" w:rsidP="00932EA7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56BFA841" w14:textId="77777777" w:rsidR="00932EA7" w:rsidRPr="00952CEE" w:rsidRDefault="00932EA7" w:rsidP="00932EA7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1A69797" w14:textId="77777777" w:rsidR="00932EA7" w:rsidRPr="00952CEE" w:rsidRDefault="00932EA7" w:rsidP="00932EA7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F122464" w14:textId="77777777" w:rsidR="00932EA7" w:rsidRPr="00952CEE" w:rsidRDefault="00932EA7" w:rsidP="00932EA7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60AF46F" w14:textId="77777777" w:rsidR="00932EA7" w:rsidRPr="00952CEE" w:rsidRDefault="00932EA7" w:rsidP="00932EA7">
      <w:pPr>
        <w:spacing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D501393" w14:textId="77777777" w:rsidR="00932EA7" w:rsidRPr="00952CEE" w:rsidRDefault="00932EA7" w:rsidP="00932EA7">
      <w:pPr>
        <w:spacing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640BD2A8" w14:textId="2E4C1F99" w:rsidR="00932EA7" w:rsidRPr="00932EA7" w:rsidRDefault="00932EA7" w:rsidP="00932EA7">
      <w:pPr>
        <w:spacing w:line="360" w:lineRule="auto"/>
        <w:jc w:val="center"/>
        <w:rPr>
          <w:rFonts w:eastAsia="Times New Roman" w:cs="Times New Roman"/>
          <w:b/>
          <w:bCs/>
          <w:kern w:val="0"/>
          <w:sz w:val="52"/>
          <w:szCs w:val="52"/>
          <w14:ligatures w14:val="none"/>
        </w:rPr>
      </w:pPr>
      <w:r>
        <w:rPr>
          <w:rFonts w:eastAsia="Times New Roman" w:cs="Times New Roman"/>
          <w:b/>
          <w:bCs/>
          <w:kern w:val="0"/>
          <w:sz w:val="52"/>
          <w:szCs w:val="52"/>
          <w14:ligatures w14:val="none"/>
        </w:rPr>
        <w:t>Изследване на операциите и приложно програмиране</w:t>
      </w:r>
    </w:p>
    <w:p w14:paraId="349D5238" w14:textId="238831CE" w:rsidR="00932EA7" w:rsidRPr="00952CEE" w:rsidRDefault="00932EA7" w:rsidP="00932EA7">
      <w:pPr>
        <w:spacing w:line="360" w:lineRule="auto"/>
        <w:jc w:val="center"/>
        <w:rPr>
          <w:rFonts w:eastAsia="Times New Roman" w:cs="Times New Roman"/>
          <w:kern w:val="0"/>
          <w:sz w:val="52"/>
          <w:szCs w:val="52"/>
          <w14:ligatures w14:val="none"/>
        </w:rPr>
      </w:pPr>
      <w:r w:rsidRPr="00952CEE">
        <w:rPr>
          <w:rFonts w:eastAsia="Times New Roman" w:cs="Times New Roman"/>
          <w:kern w:val="0"/>
          <w:sz w:val="52"/>
          <w:szCs w:val="52"/>
          <w14:ligatures w14:val="none"/>
        </w:rPr>
        <w:t>Курсов</w:t>
      </w:r>
      <w:r w:rsidR="00D029B8">
        <w:rPr>
          <w:rFonts w:eastAsia="Times New Roman" w:cs="Times New Roman"/>
          <w:kern w:val="0"/>
          <w:sz w:val="52"/>
          <w:szCs w:val="52"/>
          <w14:ligatures w14:val="none"/>
        </w:rPr>
        <w:t xml:space="preserve"> проект</w:t>
      </w:r>
    </w:p>
    <w:p w14:paraId="12680A5C" w14:textId="45CB0F79" w:rsidR="00932EA7" w:rsidRPr="00952CEE" w:rsidRDefault="00932EA7" w:rsidP="00932EA7">
      <w:pPr>
        <w:spacing w:line="360" w:lineRule="auto"/>
        <w:jc w:val="center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952CEE">
        <w:rPr>
          <w:rFonts w:eastAsia="Times New Roman" w:cs="Times New Roman"/>
          <w:kern w:val="0"/>
          <w:sz w:val="40"/>
          <w:szCs w:val="40"/>
          <w14:ligatures w14:val="none"/>
        </w:rPr>
        <w:t>„ </w:t>
      </w:r>
      <w:r w:rsidR="003C3CB3">
        <w:rPr>
          <w:rFonts w:eastAsia="Times New Roman" w:cs="Times New Roman"/>
          <w:kern w:val="0"/>
          <w:sz w:val="40"/>
          <w:szCs w:val="40"/>
          <w14:ligatures w14:val="none"/>
        </w:rPr>
        <w:t>Реализация на динамично програмиране</w:t>
      </w:r>
      <w:r w:rsidR="00784AE8">
        <w:rPr>
          <w:rFonts w:eastAsia="Times New Roman" w:cs="Times New Roman"/>
          <w:kern w:val="0"/>
          <w:sz w:val="40"/>
          <w:szCs w:val="40"/>
          <w:lang w:val="en-US"/>
          <w14:ligatures w14:val="none"/>
        </w:rPr>
        <w:t xml:space="preserve"> – </w:t>
      </w:r>
      <w:r w:rsidR="00784AE8">
        <w:rPr>
          <w:rFonts w:eastAsia="Times New Roman" w:cs="Times New Roman"/>
          <w:kern w:val="0"/>
          <w:sz w:val="40"/>
          <w:szCs w:val="40"/>
          <w14:ligatures w14:val="none"/>
        </w:rPr>
        <w:t>задача за натоварване</w:t>
      </w:r>
      <w:r w:rsidRPr="00952CEE">
        <w:rPr>
          <w:rFonts w:eastAsia="Times New Roman" w:cs="Times New Roman"/>
          <w:kern w:val="0"/>
          <w:sz w:val="40"/>
          <w:szCs w:val="40"/>
          <w14:ligatures w14:val="none"/>
        </w:rPr>
        <w:t>“</w:t>
      </w:r>
    </w:p>
    <w:p w14:paraId="3C6220FF" w14:textId="77777777" w:rsidR="00932EA7" w:rsidRPr="00952CEE" w:rsidRDefault="00932EA7" w:rsidP="00932EA7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B98AB9C" w14:textId="77777777" w:rsidR="00932EA7" w:rsidRPr="00952CEE" w:rsidRDefault="00932EA7" w:rsidP="00932EA7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466C951" w14:textId="77777777" w:rsidR="00932EA7" w:rsidRDefault="00932EA7" w:rsidP="00932EA7"/>
    <w:p w14:paraId="1645F109" w14:textId="77777777" w:rsidR="00932EA7" w:rsidRDefault="00932EA7" w:rsidP="00932EA7">
      <w:pPr>
        <w:jc w:val="right"/>
      </w:pPr>
      <w:r>
        <w:t>Съставил: Ангел Любомиров Стойнов</w:t>
      </w:r>
    </w:p>
    <w:p w14:paraId="143CA882" w14:textId="77777777" w:rsidR="00932EA7" w:rsidRDefault="00932EA7" w:rsidP="00932EA7">
      <w:pPr>
        <w:jc w:val="right"/>
      </w:pPr>
      <w:r>
        <w:t>Факултетен номер: 121222150</w:t>
      </w:r>
    </w:p>
    <w:p w14:paraId="76194C94" w14:textId="77777777" w:rsidR="00932EA7" w:rsidRDefault="00932EA7" w:rsidP="00932EA7">
      <w:pPr>
        <w:jc w:val="right"/>
        <w:rPr>
          <w:lang w:val="en-US"/>
        </w:rPr>
      </w:pPr>
      <w:r>
        <w:t>Група: 40</w:t>
      </w:r>
    </w:p>
    <w:sdt>
      <w:sdtPr>
        <w:rPr>
          <w:rFonts w:eastAsiaTheme="minorHAnsi" w:cstheme="minorBidi"/>
          <w:kern w:val="2"/>
          <w:sz w:val="24"/>
          <w:szCs w:val="24"/>
          <w:lang w:eastAsia="en-US"/>
          <w14:ligatures w14:val="standardContextual"/>
        </w:rPr>
        <w:id w:val="20089377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9BC34D" w14:textId="77777777" w:rsidR="00932EA7" w:rsidRPr="00B3347C" w:rsidRDefault="00932EA7" w:rsidP="00932EA7">
          <w:pPr>
            <w:pStyle w:val="TOCHeading"/>
            <w:rPr>
              <w:rFonts w:cs="Times New Roman"/>
              <w:sz w:val="40"/>
              <w:szCs w:val="40"/>
            </w:rPr>
          </w:pPr>
          <w:r w:rsidRPr="00B3347C">
            <w:rPr>
              <w:rFonts w:cs="Times New Roman"/>
              <w:sz w:val="40"/>
              <w:szCs w:val="40"/>
            </w:rPr>
            <w:t>Съдържание</w:t>
          </w:r>
        </w:p>
        <w:p w14:paraId="73C62DD4" w14:textId="620E889A" w:rsidR="008E12AA" w:rsidRDefault="00932EA7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94813" w:history="1">
            <w:r w:rsidR="008E12AA" w:rsidRPr="004915BE">
              <w:rPr>
                <w:rStyle w:val="Hyperlink"/>
              </w:rPr>
              <w:t>Постановка на задачата</w:t>
            </w:r>
            <w:r w:rsidR="008E12AA">
              <w:rPr>
                <w:webHidden/>
              </w:rPr>
              <w:tab/>
            </w:r>
            <w:r w:rsidR="008E12AA">
              <w:rPr>
                <w:webHidden/>
              </w:rPr>
              <w:fldChar w:fldCharType="begin"/>
            </w:r>
            <w:r w:rsidR="008E12AA">
              <w:rPr>
                <w:webHidden/>
              </w:rPr>
              <w:instrText xml:space="preserve"> PAGEREF _Toc214794813 \h </w:instrText>
            </w:r>
            <w:r w:rsidR="008E12AA">
              <w:rPr>
                <w:webHidden/>
              </w:rPr>
            </w:r>
            <w:r w:rsidR="008E12AA">
              <w:rPr>
                <w:webHidden/>
              </w:rPr>
              <w:fldChar w:fldCharType="separate"/>
            </w:r>
            <w:r w:rsidR="008E12AA">
              <w:rPr>
                <w:webHidden/>
              </w:rPr>
              <w:t>3</w:t>
            </w:r>
            <w:r w:rsidR="008E12AA">
              <w:rPr>
                <w:webHidden/>
              </w:rPr>
              <w:fldChar w:fldCharType="end"/>
            </w:r>
          </w:hyperlink>
        </w:p>
        <w:p w14:paraId="14D921D1" w14:textId="7EB4F4FA" w:rsidR="008E12AA" w:rsidRDefault="008E12AA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bg-BG"/>
            </w:rPr>
          </w:pPr>
          <w:hyperlink w:anchor="_Toc214794814" w:history="1">
            <w:r w:rsidRPr="004915BE">
              <w:rPr>
                <w:rStyle w:val="Hyperlink"/>
              </w:rPr>
              <w:t>Дефиниране на задачата като задача от динамичното програмиране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_Toc214794814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8F315E1" w14:textId="1B137D9E" w:rsidR="008E12AA" w:rsidRDefault="008E12AA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bg-BG"/>
            </w:rPr>
          </w:pPr>
          <w:hyperlink w:anchor="_Toc214794815" w:history="1">
            <w:r w:rsidRPr="004915BE">
              <w:rPr>
                <w:rStyle w:val="Hyperlink"/>
              </w:rPr>
              <w:t>Реализация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_Toc214794815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69FBBD6" w14:textId="509B5977" w:rsidR="00932EA7" w:rsidRDefault="00932EA7" w:rsidP="00932EA7">
          <w:r>
            <w:rPr>
              <w:b/>
              <w:bCs/>
            </w:rPr>
            <w:fldChar w:fldCharType="end"/>
          </w:r>
        </w:p>
      </w:sdtContent>
    </w:sdt>
    <w:p w14:paraId="58F5D15D" w14:textId="77777777" w:rsidR="00932EA7" w:rsidRDefault="00932EA7" w:rsidP="00932EA7">
      <w:pPr>
        <w:jc w:val="right"/>
        <w:rPr>
          <w:lang w:val="en-US"/>
        </w:rPr>
      </w:pPr>
    </w:p>
    <w:p w14:paraId="696DC7B5" w14:textId="77777777" w:rsidR="00932EA7" w:rsidRDefault="00932EA7" w:rsidP="00932EA7">
      <w:pPr>
        <w:jc w:val="right"/>
        <w:rPr>
          <w:lang w:val="en-US"/>
        </w:rPr>
      </w:pPr>
    </w:p>
    <w:p w14:paraId="33934C50" w14:textId="77777777" w:rsidR="00932EA7" w:rsidRDefault="00932EA7" w:rsidP="00932EA7">
      <w:pPr>
        <w:jc w:val="right"/>
        <w:rPr>
          <w:lang w:val="en-US"/>
        </w:rPr>
      </w:pPr>
    </w:p>
    <w:p w14:paraId="34E35F92" w14:textId="77777777" w:rsidR="00932EA7" w:rsidRDefault="00932EA7" w:rsidP="00932EA7">
      <w:pPr>
        <w:jc w:val="right"/>
        <w:rPr>
          <w:lang w:val="en-US"/>
        </w:rPr>
      </w:pPr>
    </w:p>
    <w:p w14:paraId="11D63AF6" w14:textId="77777777" w:rsidR="00932EA7" w:rsidRDefault="00932EA7" w:rsidP="00932EA7">
      <w:pPr>
        <w:jc w:val="right"/>
        <w:rPr>
          <w:lang w:val="en-US"/>
        </w:rPr>
      </w:pPr>
    </w:p>
    <w:p w14:paraId="62A09774" w14:textId="77777777" w:rsidR="00932EA7" w:rsidRDefault="00932EA7" w:rsidP="00932EA7">
      <w:pPr>
        <w:jc w:val="right"/>
        <w:rPr>
          <w:lang w:val="en-US"/>
        </w:rPr>
      </w:pPr>
    </w:p>
    <w:p w14:paraId="45DF1DCC" w14:textId="77777777" w:rsidR="00932EA7" w:rsidRDefault="00932EA7" w:rsidP="00932EA7">
      <w:pPr>
        <w:jc w:val="right"/>
        <w:rPr>
          <w:lang w:val="en-US"/>
        </w:rPr>
      </w:pPr>
    </w:p>
    <w:p w14:paraId="1B870117" w14:textId="77777777" w:rsidR="00932EA7" w:rsidRDefault="00932EA7" w:rsidP="00932EA7">
      <w:pPr>
        <w:jc w:val="right"/>
        <w:rPr>
          <w:lang w:val="en-US"/>
        </w:rPr>
      </w:pPr>
    </w:p>
    <w:p w14:paraId="25418B00" w14:textId="77777777" w:rsidR="00932EA7" w:rsidRDefault="00932EA7" w:rsidP="00932EA7">
      <w:pPr>
        <w:jc w:val="right"/>
        <w:rPr>
          <w:lang w:val="en-US"/>
        </w:rPr>
      </w:pPr>
    </w:p>
    <w:p w14:paraId="5E7E48F4" w14:textId="77777777" w:rsidR="00932EA7" w:rsidRDefault="00932EA7" w:rsidP="00932EA7">
      <w:pPr>
        <w:jc w:val="right"/>
        <w:rPr>
          <w:lang w:val="en-US"/>
        </w:rPr>
      </w:pPr>
    </w:p>
    <w:p w14:paraId="2DC19D32" w14:textId="77777777" w:rsidR="00932EA7" w:rsidRDefault="00932EA7" w:rsidP="00932EA7">
      <w:pPr>
        <w:jc w:val="right"/>
        <w:rPr>
          <w:lang w:val="en-US"/>
        </w:rPr>
      </w:pPr>
    </w:p>
    <w:p w14:paraId="77B857DC" w14:textId="77777777" w:rsidR="00932EA7" w:rsidRDefault="00932EA7" w:rsidP="00932EA7">
      <w:pPr>
        <w:jc w:val="right"/>
        <w:rPr>
          <w:lang w:val="en-US"/>
        </w:rPr>
      </w:pPr>
    </w:p>
    <w:p w14:paraId="760F84CF" w14:textId="77777777" w:rsidR="00932EA7" w:rsidRDefault="00932EA7" w:rsidP="00932EA7">
      <w:pPr>
        <w:jc w:val="right"/>
        <w:rPr>
          <w:lang w:val="en-US"/>
        </w:rPr>
      </w:pPr>
    </w:p>
    <w:p w14:paraId="4C66FCFF" w14:textId="77777777" w:rsidR="00932EA7" w:rsidRDefault="00932EA7" w:rsidP="00932EA7">
      <w:pPr>
        <w:jc w:val="right"/>
        <w:rPr>
          <w:lang w:val="en-US"/>
        </w:rPr>
      </w:pPr>
    </w:p>
    <w:p w14:paraId="2604AFF6" w14:textId="77777777" w:rsidR="00932EA7" w:rsidRDefault="00932EA7" w:rsidP="00932EA7">
      <w:pPr>
        <w:jc w:val="right"/>
        <w:rPr>
          <w:lang w:val="en-US"/>
        </w:rPr>
      </w:pPr>
    </w:p>
    <w:p w14:paraId="1CDF245F" w14:textId="77777777" w:rsidR="00932EA7" w:rsidRDefault="00932EA7" w:rsidP="00932EA7">
      <w:pPr>
        <w:jc w:val="right"/>
        <w:rPr>
          <w:lang w:val="en-US"/>
        </w:rPr>
      </w:pPr>
    </w:p>
    <w:p w14:paraId="3783063C" w14:textId="77777777" w:rsidR="00932EA7" w:rsidRDefault="00932EA7" w:rsidP="00932EA7">
      <w:pPr>
        <w:jc w:val="right"/>
        <w:rPr>
          <w:lang w:val="en-US"/>
        </w:rPr>
      </w:pPr>
    </w:p>
    <w:p w14:paraId="38930EB4" w14:textId="77777777" w:rsidR="00932EA7" w:rsidRDefault="00932EA7" w:rsidP="00932EA7">
      <w:pPr>
        <w:jc w:val="right"/>
        <w:rPr>
          <w:lang w:val="en-US"/>
        </w:rPr>
      </w:pPr>
    </w:p>
    <w:p w14:paraId="7CA7E03C" w14:textId="77777777" w:rsidR="00932EA7" w:rsidRDefault="00932EA7" w:rsidP="00932EA7">
      <w:pPr>
        <w:jc w:val="right"/>
        <w:rPr>
          <w:lang w:val="en-US"/>
        </w:rPr>
      </w:pPr>
    </w:p>
    <w:p w14:paraId="4F525DA0" w14:textId="77777777" w:rsidR="00932EA7" w:rsidRDefault="00932EA7" w:rsidP="00932EA7">
      <w:pPr>
        <w:rPr>
          <w:lang w:val="en-US"/>
        </w:rPr>
      </w:pPr>
    </w:p>
    <w:p w14:paraId="2EB6AFA5" w14:textId="77777777" w:rsidR="005A7E1B" w:rsidRDefault="005A7E1B" w:rsidP="00932EA7">
      <w:pPr>
        <w:rPr>
          <w:lang w:val="en-US"/>
        </w:rPr>
      </w:pPr>
    </w:p>
    <w:p w14:paraId="265FF9B2" w14:textId="77777777" w:rsidR="005A7E1B" w:rsidRDefault="005A7E1B" w:rsidP="00932EA7">
      <w:pPr>
        <w:rPr>
          <w:lang w:val="en-US"/>
        </w:rPr>
      </w:pPr>
    </w:p>
    <w:p w14:paraId="4C54F1AD" w14:textId="77777777" w:rsidR="005A7E1B" w:rsidRDefault="005A7E1B" w:rsidP="00932EA7">
      <w:pPr>
        <w:rPr>
          <w:lang w:val="en-US"/>
        </w:rPr>
      </w:pPr>
    </w:p>
    <w:p w14:paraId="71FC9360" w14:textId="77777777" w:rsidR="005A7E1B" w:rsidRPr="008E12AA" w:rsidRDefault="005A7E1B" w:rsidP="00932EA7"/>
    <w:p w14:paraId="6818D6CD" w14:textId="61546D19" w:rsidR="00932EA7" w:rsidRDefault="005A7E1B" w:rsidP="005A7E1B">
      <w:pPr>
        <w:pStyle w:val="Heading1"/>
      </w:pPr>
      <w:bookmarkStart w:id="0" w:name="_Toc214794813"/>
      <w:r>
        <w:lastRenderedPageBreak/>
        <w:t>Постановка на задачата</w:t>
      </w:r>
      <w:bookmarkEnd w:id="0"/>
    </w:p>
    <w:p w14:paraId="46B980FC" w14:textId="77777777" w:rsidR="005A7E1B" w:rsidRDefault="005A7E1B" w:rsidP="005A7E1B">
      <w:pPr>
        <w:rPr>
          <w:lang w:val="en-US"/>
        </w:rPr>
      </w:pPr>
      <w:r>
        <w:t xml:space="preserve">Общ капацитет на кораб – </w:t>
      </w:r>
      <w:r w:rsidRPr="00A76BE2">
        <w:rPr>
          <w:b/>
          <w:bCs/>
          <w:i/>
          <w:iCs/>
          <w:lang w:val="en-US"/>
        </w:rPr>
        <w:t>Q</w:t>
      </w:r>
      <w:r>
        <w:t xml:space="preserve"> тона. </w:t>
      </w:r>
    </w:p>
    <w:p w14:paraId="42350494" w14:textId="213699DD" w:rsidR="005A7E1B" w:rsidRDefault="005A7E1B" w:rsidP="005A7E1B">
      <w:pPr>
        <w:rPr>
          <w:lang w:val="en-US"/>
        </w:rPr>
      </w:pPr>
      <w:r>
        <w:t xml:space="preserve">За всеки контейнер са известни теглото </w:t>
      </w:r>
      <w:r w:rsidRPr="00A76BE2">
        <w:rPr>
          <w:b/>
          <w:bCs/>
          <w:i/>
          <w:iCs/>
          <w:lang w:val="en-US"/>
        </w:rPr>
        <w:t>q</w:t>
      </w:r>
      <w:r w:rsidRPr="00A76BE2">
        <w:rPr>
          <w:b/>
          <w:bCs/>
          <w:i/>
          <w:iCs/>
          <w:vertAlign w:val="subscript"/>
          <w:lang w:val="en-US"/>
        </w:rPr>
        <w:t>i</w:t>
      </w:r>
      <w:r>
        <w:rPr>
          <w:lang w:val="en-US"/>
        </w:rPr>
        <w:t xml:space="preserve"> </w:t>
      </w:r>
      <w:r>
        <w:t xml:space="preserve">и стойността </w:t>
      </w:r>
      <w:r w:rsidRPr="00A76BE2">
        <w:rPr>
          <w:b/>
          <w:bCs/>
          <w:i/>
          <w:iCs/>
          <w:lang w:val="en-US"/>
        </w:rPr>
        <w:t>c</w:t>
      </w:r>
      <w:r w:rsidRPr="00A76BE2">
        <w:rPr>
          <w:b/>
          <w:bCs/>
          <w:i/>
          <w:iCs/>
          <w:vertAlign w:val="subscript"/>
          <w:lang w:val="en-US"/>
        </w:rPr>
        <w:t>i</w:t>
      </w:r>
      <w:r w:rsidRPr="005A7E1B">
        <w:rPr>
          <w:b/>
          <w:bCs/>
          <w:lang w:val="en-US"/>
        </w:rPr>
        <w:t>.</w:t>
      </w:r>
    </w:p>
    <w:p w14:paraId="7D05F8B5" w14:textId="1FEE3DFA" w:rsidR="005A7E1B" w:rsidRDefault="005A7E1B" w:rsidP="005A7E1B">
      <w:r>
        <w:t>Трябва да се определи по колко броя да се вземат от всеки тип контейнер, така че да не се надвиши общата товароподемност на кораба, а стойността на натоварената стока да е максимална.</w:t>
      </w:r>
    </w:p>
    <w:p w14:paraId="2EA38CE4" w14:textId="447DBDD0" w:rsidR="00932EA7" w:rsidRDefault="005A7E1B" w:rsidP="005A7E1B">
      <w:r>
        <w:t xml:space="preserve">Нека общият капацитет на кораба е </w:t>
      </w:r>
      <w:r>
        <w:rPr>
          <w:lang w:val="en-US"/>
        </w:rPr>
        <w:t>Q = 10,</w:t>
      </w:r>
      <w:r>
        <w:t xml:space="preserve"> контейнерите са от 4 различни типа, а теглото и стойността на всеки контейнер са зададени на таб</w:t>
      </w:r>
      <w:r w:rsidR="00410DAC">
        <w:rPr>
          <w:lang w:val="en-US"/>
        </w:rPr>
        <w:t>. 1</w:t>
      </w:r>
      <w: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A7E1B" w14:paraId="1B015EE9" w14:textId="77777777" w:rsidTr="005A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E8E8E8" w:themeFill="background2"/>
          </w:tcPr>
          <w:p w14:paraId="361FC334" w14:textId="7D95E3CB" w:rsidR="005A7E1B" w:rsidRDefault="005A7E1B" w:rsidP="005A7E1B">
            <w:pPr>
              <w:jc w:val="center"/>
            </w:pPr>
            <w:r>
              <w:t>Контейнер</w:t>
            </w:r>
          </w:p>
        </w:tc>
        <w:tc>
          <w:tcPr>
            <w:tcW w:w="3005" w:type="dxa"/>
            <w:shd w:val="clear" w:color="auto" w:fill="E8E8E8" w:themeFill="background2"/>
          </w:tcPr>
          <w:p w14:paraId="7B906E9D" w14:textId="35A60465" w:rsidR="005A7E1B" w:rsidRPr="005A7E1B" w:rsidRDefault="005A7E1B" w:rsidP="005A7E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Тегло</w:t>
            </w:r>
            <w:r>
              <w:rPr>
                <w:lang w:val="en-US"/>
              </w:rPr>
              <w:t xml:space="preserve"> </w:t>
            </w:r>
            <w:r w:rsidRPr="00E72BD9">
              <w:rPr>
                <w:i/>
                <w:iCs/>
                <w:lang w:val="en-US"/>
              </w:rPr>
              <w:t>q</w:t>
            </w:r>
            <w:r w:rsidRPr="00E72BD9">
              <w:rPr>
                <w:i/>
                <w:iCs/>
                <w:vertAlign w:val="subscript"/>
                <w:lang w:val="en-US"/>
              </w:rPr>
              <w:t>i</w:t>
            </w:r>
          </w:p>
        </w:tc>
        <w:tc>
          <w:tcPr>
            <w:tcW w:w="3006" w:type="dxa"/>
            <w:shd w:val="clear" w:color="auto" w:fill="E8E8E8" w:themeFill="background2"/>
          </w:tcPr>
          <w:p w14:paraId="6EF07D3C" w14:textId="743757B1" w:rsidR="005A7E1B" w:rsidRPr="005A7E1B" w:rsidRDefault="005A7E1B" w:rsidP="005A7E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Стойност</w:t>
            </w:r>
            <w:r w:rsidRPr="005A7E1B">
              <w:rPr>
                <w:lang w:val="en-US"/>
              </w:rPr>
              <w:t xml:space="preserve"> </w:t>
            </w:r>
            <w:r w:rsidRPr="00E72BD9">
              <w:rPr>
                <w:i/>
                <w:iCs/>
                <w:lang w:val="en-US"/>
              </w:rPr>
              <w:t>c</w:t>
            </w:r>
            <w:r w:rsidRPr="00E72BD9">
              <w:rPr>
                <w:i/>
                <w:iCs/>
                <w:vertAlign w:val="subscript"/>
                <w:lang w:val="en-US"/>
              </w:rPr>
              <w:t>i</w:t>
            </w:r>
          </w:p>
        </w:tc>
      </w:tr>
      <w:tr w:rsidR="005A7E1B" w14:paraId="545BDA0C" w14:textId="77777777" w:rsidTr="005A7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EA2CAB7" w14:textId="53DD619F" w:rsidR="005A7E1B" w:rsidRPr="005A7E1B" w:rsidRDefault="005A7E1B" w:rsidP="005A7E1B">
            <w:pPr>
              <w:jc w:val="center"/>
              <w:rPr>
                <w:b w:val="0"/>
                <w:bCs w:val="0"/>
                <w:lang w:val="en-US"/>
              </w:rPr>
            </w:pPr>
            <w:r w:rsidRPr="005A7E1B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3005" w:type="dxa"/>
          </w:tcPr>
          <w:p w14:paraId="66479F8D" w14:textId="5ACF561A" w:rsidR="005A7E1B" w:rsidRPr="005A7E1B" w:rsidRDefault="005A7E1B" w:rsidP="005A7E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A7E1B">
              <w:rPr>
                <w:lang w:val="en-US"/>
              </w:rPr>
              <w:t>2</w:t>
            </w:r>
          </w:p>
        </w:tc>
        <w:tc>
          <w:tcPr>
            <w:tcW w:w="3006" w:type="dxa"/>
          </w:tcPr>
          <w:p w14:paraId="64C0D297" w14:textId="264CC2A8" w:rsidR="005A7E1B" w:rsidRPr="005A7E1B" w:rsidRDefault="005A7E1B" w:rsidP="005A7E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A7E1B">
              <w:rPr>
                <w:lang w:val="en-US"/>
              </w:rPr>
              <w:t>4</w:t>
            </w:r>
          </w:p>
        </w:tc>
      </w:tr>
      <w:tr w:rsidR="005A7E1B" w14:paraId="6BB3462E" w14:textId="77777777" w:rsidTr="005A7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2C8ED7A" w14:textId="6EF6F28A" w:rsidR="005A7E1B" w:rsidRPr="005A7E1B" w:rsidRDefault="005A7E1B" w:rsidP="005A7E1B">
            <w:pPr>
              <w:jc w:val="center"/>
              <w:rPr>
                <w:b w:val="0"/>
                <w:bCs w:val="0"/>
                <w:lang w:val="en-US"/>
              </w:rPr>
            </w:pPr>
            <w:r w:rsidRPr="005A7E1B"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3005" w:type="dxa"/>
          </w:tcPr>
          <w:p w14:paraId="514B4978" w14:textId="5F26F9B0" w:rsidR="005A7E1B" w:rsidRPr="005A7E1B" w:rsidRDefault="005A7E1B" w:rsidP="005A7E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A7E1B">
              <w:rPr>
                <w:lang w:val="en-US"/>
              </w:rPr>
              <w:t>8</w:t>
            </w:r>
          </w:p>
        </w:tc>
        <w:tc>
          <w:tcPr>
            <w:tcW w:w="3006" w:type="dxa"/>
          </w:tcPr>
          <w:p w14:paraId="504E6CDD" w14:textId="47A1D3F2" w:rsidR="005A7E1B" w:rsidRPr="005A7E1B" w:rsidRDefault="005A7E1B" w:rsidP="005A7E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A7E1B">
              <w:rPr>
                <w:lang w:val="en-US"/>
              </w:rPr>
              <w:t>10</w:t>
            </w:r>
          </w:p>
        </w:tc>
      </w:tr>
      <w:tr w:rsidR="005A7E1B" w14:paraId="674BE6A4" w14:textId="77777777" w:rsidTr="005A7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984221" w14:textId="12C399E9" w:rsidR="005A7E1B" w:rsidRPr="005A7E1B" w:rsidRDefault="005A7E1B" w:rsidP="005A7E1B">
            <w:pPr>
              <w:jc w:val="center"/>
              <w:rPr>
                <w:b w:val="0"/>
                <w:bCs w:val="0"/>
                <w:lang w:val="en-US"/>
              </w:rPr>
            </w:pPr>
            <w:r w:rsidRPr="005A7E1B">
              <w:rPr>
                <w:b w:val="0"/>
                <w:bCs w:val="0"/>
                <w:lang w:val="en-US"/>
              </w:rPr>
              <w:t>3</w:t>
            </w:r>
          </w:p>
        </w:tc>
        <w:tc>
          <w:tcPr>
            <w:tcW w:w="3005" w:type="dxa"/>
          </w:tcPr>
          <w:p w14:paraId="072DC9BA" w14:textId="7545B165" w:rsidR="005A7E1B" w:rsidRPr="005A7E1B" w:rsidRDefault="005A7E1B" w:rsidP="005A7E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A7E1B">
              <w:rPr>
                <w:lang w:val="en-US"/>
              </w:rPr>
              <w:t>3</w:t>
            </w:r>
          </w:p>
        </w:tc>
        <w:tc>
          <w:tcPr>
            <w:tcW w:w="3006" w:type="dxa"/>
          </w:tcPr>
          <w:p w14:paraId="02A0A0F7" w14:textId="668BF474" w:rsidR="005A7E1B" w:rsidRPr="005A7E1B" w:rsidRDefault="005A7E1B" w:rsidP="005A7E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A7E1B">
              <w:rPr>
                <w:lang w:val="en-US"/>
              </w:rPr>
              <w:t>6</w:t>
            </w:r>
          </w:p>
        </w:tc>
      </w:tr>
      <w:tr w:rsidR="005A7E1B" w14:paraId="05D39E6B" w14:textId="77777777" w:rsidTr="005A7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5DC0349" w14:textId="74F44A32" w:rsidR="005A7E1B" w:rsidRPr="005A7E1B" w:rsidRDefault="005A7E1B" w:rsidP="005A7E1B">
            <w:pPr>
              <w:jc w:val="center"/>
              <w:rPr>
                <w:b w:val="0"/>
                <w:bCs w:val="0"/>
                <w:lang w:val="en-US"/>
              </w:rPr>
            </w:pPr>
            <w:r w:rsidRPr="005A7E1B">
              <w:rPr>
                <w:b w:val="0"/>
                <w:bCs w:val="0"/>
                <w:lang w:val="en-US"/>
              </w:rPr>
              <w:t>4</w:t>
            </w:r>
          </w:p>
        </w:tc>
        <w:tc>
          <w:tcPr>
            <w:tcW w:w="3005" w:type="dxa"/>
          </w:tcPr>
          <w:p w14:paraId="4476F2F7" w14:textId="0DB37571" w:rsidR="005A7E1B" w:rsidRPr="005A7E1B" w:rsidRDefault="005A7E1B" w:rsidP="005A7E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A7E1B">
              <w:rPr>
                <w:lang w:val="en-US"/>
              </w:rPr>
              <w:t>4</w:t>
            </w:r>
          </w:p>
        </w:tc>
        <w:tc>
          <w:tcPr>
            <w:tcW w:w="3006" w:type="dxa"/>
          </w:tcPr>
          <w:p w14:paraId="2253D9B4" w14:textId="38AD2C5E" w:rsidR="005A7E1B" w:rsidRPr="005A7E1B" w:rsidRDefault="005A7E1B" w:rsidP="005A7E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A7E1B">
              <w:rPr>
                <w:lang w:val="en-US"/>
              </w:rPr>
              <w:t>8</w:t>
            </w:r>
          </w:p>
        </w:tc>
      </w:tr>
    </w:tbl>
    <w:p w14:paraId="382012E2" w14:textId="2CCCE8B0" w:rsidR="005A7E1B" w:rsidRPr="00410DAC" w:rsidRDefault="00410DAC" w:rsidP="00410DAC">
      <w:pPr>
        <w:jc w:val="right"/>
      </w:pPr>
      <w:r>
        <w:rPr>
          <w:lang w:val="en-US"/>
        </w:rPr>
        <w:t>(</w:t>
      </w:r>
      <w:r>
        <w:t>Таблица 1 – показва примерни стойности)</w:t>
      </w:r>
    </w:p>
    <w:p w14:paraId="124FC2D0" w14:textId="77777777" w:rsidR="00D332AC" w:rsidRDefault="00D332AC" w:rsidP="005A7E1B"/>
    <w:p w14:paraId="7CC3D3E1" w14:textId="77777777" w:rsidR="00D332AC" w:rsidRDefault="00D332AC" w:rsidP="005A7E1B"/>
    <w:p w14:paraId="6164E381" w14:textId="77777777" w:rsidR="00D332AC" w:rsidRDefault="00D332AC" w:rsidP="005A7E1B"/>
    <w:p w14:paraId="0F0C29F6" w14:textId="77777777" w:rsidR="00D332AC" w:rsidRDefault="00D332AC" w:rsidP="005A7E1B"/>
    <w:p w14:paraId="391AB43F" w14:textId="77777777" w:rsidR="00D332AC" w:rsidRDefault="00D332AC" w:rsidP="005A7E1B"/>
    <w:p w14:paraId="179AC3F5" w14:textId="77777777" w:rsidR="00D332AC" w:rsidRDefault="00D332AC" w:rsidP="005A7E1B"/>
    <w:p w14:paraId="18576839" w14:textId="77777777" w:rsidR="00D332AC" w:rsidRDefault="00D332AC" w:rsidP="005A7E1B"/>
    <w:p w14:paraId="557949F8" w14:textId="77777777" w:rsidR="00D332AC" w:rsidRDefault="00D332AC" w:rsidP="005A7E1B"/>
    <w:p w14:paraId="08E6F3BD" w14:textId="77777777" w:rsidR="00D332AC" w:rsidRDefault="00D332AC" w:rsidP="005A7E1B"/>
    <w:p w14:paraId="5C11C3F4" w14:textId="77777777" w:rsidR="00D332AC" w:rsidRDefault="00D332AC" w:rsidP="005A7E1B"/>
    <w:p w14:paraId="38753DCD" w14:textId="77777777" w:rsidR="00D332AC" w:rsidRDefault="00D332AC" w:rsidP="005A7E1B"/>
    <w:p w14:paraId="55670C7A" w14:textId="77777777" w:rsidR="00D332AC" w:rsidRDefault="00D332AC" w:rsidP="005A7E1B"/>
    <w:p w14:paraId="2B8BAD0D" w14:textId="77777777" w:rsidR="00D332AC" w:rsidRDefault="00D332AC" w:rsidP="005A7E1B"/>
    <w:p w14:paraId="7F041279" w14:textId="77777777" w:rsidR="00D332AC" w:rsidRDefault="00D332AC" w:rsidP="005A7E1B"/>
    <w:p w14:paraId="3A7ADA37" w14:textId="77777777" w:rsidR="00D332AC" w:rsidRPr="005A7E1B" w:rsidRDefault="00D332AC" w:rsidP="005A7E1B"/>
    <w:p w14:paraId="08C8DDB7" w14:textId="7C00721F" w:rsidR="00932EA7" w:rsidRDefault="00AF4865" w:rsidP="005A7E1B">
      <w:pPr>
        <w:pStyle w:val="Heading1"/>
      </w:pPr>
      <w:bookmarkStart w:id="1" w:name="_Toc214794814"/>
      <w:r>
        <w:lastRenderedPageBreak/>
        <w:t>Дефиниране на задачата като задача от динамичното програмиране</w:t>
      </w:r>
      <w:bookmarkEnd w:id="1"/>
    </w:p>
    <w:p w14:paraId="7CAF4641" w14:textId="0759B90B" w:rsidR="00D332AC" w:rsidRPr="00D332AC" w:rsidRDefault="00D332AC" w:rsidP="00D332AC">
      <w:pPr>
        <w:ind w:firstLine="708"/>
      </w:pPr>
      <w:r w:rsidRPr="00D332AC">
        <w:t xml:space="preserve">Управлението на стъпка </w:t>
      </w:r>
      <w:proofErr w:type="spellStart"/>
      <w:r w:rsidRPr="00D332AC">
        <w:rPr>
          <w:b/>
          <w:bCs/>
          <w:i/>
          <w:iCs/>
          <w:lang w:val="en-US"/>
        </w:rPr>
        <w:t>i</w:t>
      </w:r>
      <w:proofErr w:type="spellEnd"/>
      <w:r w:rsidRPr="00D332AC">
        <w:t xml:space="preserve"> ще е количеството предмети </w:t>
      </w:r>
      <w:r w:rsidRPr="00D332AC">
        <w:rPr>
          <w:b/>
          <w:i/>
          <w:iCs/>
        </w:rPr>
        <w:t>x</w:t>
      </w:r>
      <w:proofErr w:type="spellStart"/>
      <w:r w:rsidRPr="00D332AC">
        <w:rPr>
          <w:b/>
          <w:i/>
          <w:iCs/>
          <w:vertAlign w:val="subscript"/>
          <w:lang w:val="en-US"/>
        </w:rPr>
        <w:t>i</w:t>
      </w:r>
      <w:proofErr w:type="spellEnd"/>
      <w:r w:rsidRPr="00D332AC">
        <w:t>, които да се вземат на тази стъпка. Задачата има същата постановка, както задачата за разпределение на</w:t>
      </w:r>
      <w:r>
        <w:rPr>
          <w:lang w:val="en-US"/>
        </w:rPr>
        <w:t xml:space="preserve"> </w:t>
      </w:r>
      <w:r w:rsidRPr="00D332AC">
        <w:t xml:space="preserve">ресурсите, само функциите </w:t>
      </w:r>
      <w:r w:rsidRPr="00D332AC">
        <w:rPr>
          <w:b/>
          <w:bCs/>
          <w:i/>
          <w:iCs/>
        </w:rPr>
        <w:t>f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>(x)</w:t>
      </w:r>
      <w:r w:rsidRPr="00D332AC">
        <w:rPr>
          <w:i/>
          <w:iCs/>
        </w:rPr>
        <w:t xml:space="preserve"> </w:t>
      </w:r>
      <w:r w:rsidRPr="00D332AC">
        <w:t xml:space="preserve">се определят от стойността на </w:t>
      </w:r>
      <w:r w:rsidRPr="00D332AC">
        <w:rPr>
          <w:b/>
          <w:bCs/>
          <w:i/>
          <w:iCs/>
        </w:rPr>
        <w:t>с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r w:rsidRPr="00D332AC">
        <w:rPr>
          <w:b/>
          <w:bCs/>
          <w:i/>
          <w:iCs/>
          <w:lang w:val="en-US"/>
        </w:rPr>
        <w:t>x</w:t>
      </w:r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t>;</w:t>
      </w:r>
    </w:p>
    <w:p w14:paraId="6B272FB6" w14:textId="206A3F3A" w:rsidR="00D332AC" w:rsidRPr="00D332AC" w:rsidRDefault="00D332AC" w:rsidP="00D332AC">
      <w:r w:rsidRPr="00D332AC">
        <w:t xml:space="preserve">Управляемата система </w:t>
      </w:r>
      <w:r w:rsidRPr="00D332AC">
        <w:rPr>
          <w:b/>
          <w:bCs/>
          <w:i/>
          <w:iCs/>
          <w:lang w:val="en-US"/>
        </w:rPr>
        <w:t>S</w:t>
      </w:r>
      <w:r w:rsidRPr="00D332AC">
        <w:t xml:space="preserve"> е количеството останал капацитет до запълване на кораба. Рекурентната зависимост е </w:t>
      </w:r>
      <w:r w:rsidRPr="00D332AC">
        <w:rPr>
          <w:b/>
          <w:bCs/>
          <w:i/>
          <w:iCs/>
        </w:rPr>
        <w:t>W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>(S,</w:t>
      </w:r>
      <w:r w:rsidRPr="00D332AC">
        <w:rPr>
          <w:b/>
          <w:bCs/>
          <w:i/>
          <w:iCs/>
          <w:lang w:val="en-US"/>
        </w:rPr>
        <w:t xml:space="preserve"> </w:t>
      </w:r>
      <w:r w:rsidRPr="00D332AC">
        <w:rPr>
          <w:b/>
          <w:bCs/>
          <w:i/>
          <w:iCs/>
        </w:rPr>
        <w:t>x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 xml:space="preserve"> ) = c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>x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 xml:space="preserve"> + W</w:t>
      </w:r>
      <w:r w:rsidRPr="00D332AC">
        <w:rPr>
          <w:b/>
          <w:bCs/>
          <w:i/>
          <w:iCs/>
          <w:vertAlign w:val="subscript"/>
        </w:rPr>
        <w:t>i+1</w:t>
      </w:r>
      <w:r w:rsidRPr="00D332AC">
        <w:rPr>
          <w:b/>
          <w:bCs/>
          <w:i/>
          <w:iCs/>
        </w:rPr>
        <w:t>(S - q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>x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>)</w:t>
      </w:r>
      <w:r w:rsidRPr="00D332AC">
        <w:t>.</w:t>
      </w:r>
    </w:p>
    <w:p w14:paraId="595E3BF2" w14:textId="77777777" w:rsidR="00D332AC" w:rsidRPr="00D332AC" w:rsidRDefault="00D332AC" w:rsidP="00D332AC">
      <w:r w:rsidRPr="00D332AC">
        <w:t>Условната оптимална печалба на всяка стъпка е:</w:t>
      </w:r>
    </w:p>
    <w:p w14:paraId="0F2EA33C" w14:textId="2CB98077" w:rsidR="00D332AC" w:rsidRPr="00D332AC" w:rsidRDefault="00D332AC" w:rsidP="00D332AC">
      <w:pPr>
        <w:rPr>
          <w:b/>
          <w:bCs/>
          <w:i/>
          <w:iCs/>
        </w:rPr>
      </w:pPr>
      <w:proofErr w:type="spellStart"/>
      <w:r w:rsidRPr="00D332AC">
        <w:rPr>
          <w:b/>
          <w:bCs/>
          <w:i/>
          <w:iCs/>
        </w:rPr>
        <w:t>Wi</w:t>
      </w:r>
      <w:proofErr w:type="spellEnd"/>
      <w:r w:rsidRPr="00D332AC">
        <w:rPr>
          <w:b/>
          <w:bCs/>
          <w:i/>
          <w:iCs/>
        </w:rPr>
        <w:t xml:space="preserve">(S) = </w:t>
      </w:r>
      <w:proofErr w:type="spellStart"/>
      <w:r w:rsidRPr="00D332AC">
        <w:rPr>
          <w:b/>
          <w:bCs/>
          <w:i/>
          <w:iCs/>
        </w:rPr>
        <w:t>max</w:t>
      </w:r>
      <w:proofErr w:type="spellEnd"/>
      <w:r w:rsidRPr="00D332AC">
        <w:rPr>
          <w:b/>
          <w:bCs/>
          <w:i/>
          <w:iCs/>
        </w:rPr>
        <w:t xml:space="preserve"> {</w:t>
      </w:r>
      <w:r w:rsidRPr="00D332AC">
        <w:rPr>
          <w:b/>
          <w:bCs/>
          <w:i/>
          <w:iCs/>
          <w:lang w:val="en-US"/>
        </w:rPr>
        <w:t>c</w:t>
      </w:r>
      <w:r w:rsidRPr="00D332AC">
        <w:rPr>
          <w:b/>
          <w:bCs/>
          <w:i/>
          <w:iCs/>
          <w:vertAlign w:val="subscript"/>
        </w:rPr>
        <w:t>i</w:t>
      </w:r>
      <w:r w:rsidRPr="00D332AC">
        <w:rPr>
          <w:b/>
          <w:bCs/>
          <w:i/>
          <w:iCs/>
        </w:rPr>
        <w:t>x + W</w:t>
      </w:r>
      <w:r w:rsidRPr="00D332AC">
        <w:rPr>
          <w:b/>
          <w:bCs/>
          <w:i/>
          <w:iCs/>
          <w:vertAlign w:val="subscript"/>
        </w:rPr>
        <w:t>i+1</w:t>
      </w:r>
      <w:r w:rsidRPr="00D332AC">
        <w:rPr>
          <w:b/>
          <w:bCs/>
          <w:i/>
          <w:iCs/>
        </w:rPr>
        <w:t>(S - q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>x)},</w:t>
      </w:r>
    </w:p>
    <w:p w14:paraId="22CEA49C" w14:textId="221E1F09" w:rsidR="00D332AC" w:rsidRPr="00D332AC" w:rsidRDefault="00D332AC" w:rsidP="00D332AC">
      <w:r w:rsidRPr="00D332AC">
        <w:t xml:space="preserve">а условното оптимално управление </w:t>
      </w:r>
      <w:r w:rsidRPr="00D332AC">
        <w:rPr>
          <w:b/>
          <w:bCs/>
          <w:i/>
          <w:iCs/>
        </w:rPr>
        <w:t>x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 xml:space="preserve"> (S)</w:t>
      </w:r>
      <w:r w:rsidRPr="00D332AC">
        <w:t xml:space="preserve"> е тази стойност на </w:t>
      </w:r>
      <w:r w:rsidRPr="00D332AC">
        <w:rPr>
          <w:b/>
          <w:bCs/>
          <w:i/>
          <w:iCs/>
        </w:rPr>
        <w:t>х</w:t>
      </w:r>
      <w:r w:rsidRPr="00D332AC">
        <w:t>, за която е достигната</w:t>
      </w:r>
    </w:p>
    <w:p w14:paraId="1CEE642A" w14:textId="4FAFF007" w:rsidR="00932EA7" w:rsidRPr="00D332AC" w:rsidRDefault="00D332AC" w:rsidP="00D332AC">
      <w:r w:rsidRPr="00D332AC">
        <w:t xml:space="preserve">максималната стойност на </w:t>
      </w:r>
      <w:r w:rsidRPr="00D332AC">
        <w:rPr>
          <w:b/>
          <w:bCs/>
          <w:i/>
          <w:iCs/>
        </w:rPr>
        <w:t>W</w:t>
      </w:r>
      <w:proofErr w:type="spellStart"/>
      <w:r w:rsidRPr="00D332AC">
        <w:rPr>
          <w:b/>
          <w:bCs/>
          <w:i/>
          <w:iCs/>
          <w:vertAlign w:val="subscript"/>
          <w:lang w:val="en-US"/>
        </w:rPr>
        <w:t>i</w:t>
      </w:r>
      <w:proofErr w:type="spellEnd"/>
      <w:r w:rsidRPr="00D332AC">
        <w:rPr>
          <w:b/>
          <w:bCs/>
          <w:i/>
          <w:iCs/>
        </w:rPr>
        <w:t xml:space="preserve"> </w:t>
      </w:r>
      <w:r w:rsidRPr="00D332AC">
        <w:rPr>
          <w:b/>
          <w:bCs/>
          <w:i/>
          <w:iCs/>
        </w:rPr>
        <w:t>(S).</w:t>
      </w:r>
    </w:p>
    <w:p w14:paraId="26C17CFB" w14:textId="77777777" w:rsidR="002450AF" w:rsidRDefault="002450AF">
      <w:pPr>
        <w:rPr>
          <w:lang w:val="en-US"/>
        </w:rPr>
      </w:pPr>
    </w:p>
    <w:p w14:paraId="1759366B" w14:textId="77777777" w:rsidR="00410DAC" w:rsidRDefault="00410DAC">
      <w:pPr>
        <w:rPr>
          <w:lang w:val="en-US"/>
        </w:rPr>
      </w:pPr>
    </w:p>
    <w:p w14:paraId="363064ED" w14:textId="77777777" w:rsidR="00410DAC" w:rsidRDefault="00410DAC">
      <w:pPr>
        <w:rPr>
          <w:lang w:val="en-US"/>
        </w:rPr>
      </w:pPr>
    </w:p>
    <w:p w14:paraId="08639865" w14:textId="77777777" w:rsidR="00410DAC" w:rsidRDefault="00410DAC">
      <w:pPr>
        <w:rPr>
          <w:lang w:val="en-US"/>
        </w:rPr>
      </w:pPr>
    </w:p>
    <w:p w14:paraId="197B6F06" w14:textId="77777777" w:rsidR="00410DAC" w:rsidRDefault="00410DAC">
      <w:pPr>
        <w:rPr>
          <w:lang w:val="en-US"/>
        </w:rPr>
      </w:pPr>
    </w:p>
    <w:p w14:paraId="67E3381D" w14:textId="77777777" w:rsidR="00410DAC" w:rsidRDefault="00410DAC">
      <w:pPr>
        <w:rPr>
          <w:lang w:val="en-US"/>
        </w:rPr>
      </w:pPr>
    </w:p>
    <w:p w14:paraId="1C595EF0" w14:textId="77777777" w:rsidR="00410DAC" w:rsidRDefault="00410DAC">
      <w:pPr>
        <w:rPr>
          <w:lang w:val="en-US"/>
        </w:rPr>
      </w:pPr>
    </w:p>
    <w:p w14:paraId="1835A6AB" w14:textId="77777777" w:rsidR="00410DAC" w:rsidRDefault="00410DAC">
      <w:pPr>
        <w:rPr>
          <w:lang w:val="en-US"/>
        </w:rPr>
      </w:pPr>
    </w:p>
    <w:p w14:paraId="20FAF1A7" w14:textId="77777777" w:rsidR="00410DAC" w:rsidRDefault="00410DAC">
      <w:pPr>
        <w:rPr>
          <w:lang w:val="en-US"/>
        </w:rPr>
      </w:pPr>
    </w:p>
    <w:p w14:paraId="0A5F9C38" w14:textId="77777777" w:rsidR="00410DAC" w:rsidRDefault="00410DAC">
      <w:pPr>
        <w:rPr>
          <w:lang w:val="en-US"/>
        </w:rPr>
      </w:pPr>
    </w:p>
    <w:p w14:paraId="331859FA" w14:textId="77777777" w:rsidR="00410DAC" w:rsidRDefault="00410DAC">
      <w:pPr>
        <w:rPr>
          <w:lang w:val="en-US"/>
        </w:rPr>
      </w:pPr>
    </w:p>
    <w:p w14:paraId="743409A6" w14:textId="77777777" w:rsidR="00410DAC" w:rsidRDefault="00410DAC">
      <w:pPr>
        <w:rPr>
          <w:lang w:val="en-US"/>
        </w:rPr>
      </w:pPr>
    </w:p>
    <w:p w14:paraId="73C59370" w14:textId="77777777" w:rsidR="00410DAC" w:rsidRDefault="00410DAC">
      <w:pPr>
        <w:rPr>
          <w:lang w:val="en-US"/>
        </w:rPr>
      </w:pPr>
    </w:p>
    <w:p w14:paraId="515AEF5F" w14:textId="77777777" w:rsidR="00410DAC" w:rsidRDefault="00410DAC">
      <w:pPr>
        <w:rPr>
          <w:lang w:val="en-US"/>
        </w:rPr>
      </w:pPr>
    </w:p>
    <w:p w14:paraId="4C617B20" w14:textId="77777777" w:rsidR="00410DAC" w:rsidRDefault="00410DAC">
      <w:pPr>
        <w:rPr>
          <w:lang w:val="en-US"/>
        </w:rPr>
      </w:pPr>
    </w:p>
    <w:p w14:paraId="46DC4E31" w14:textId="77777777" w:rsidR="00410DAC" w:rsidRDefault="00410DAC">
      <w:pPr>
        <w:rPr>
          <w:lang w:val="en-US"/>
        </w:rPr>
      </w:pPr>
    </w:p>
    <w:p w14:paraId="6C1F66F0" w14:textId="77777777" w:rsidR="00410DAC" w:rsidRDefault="00410DAC">
      <w:pPr>
        <w:rPr>
          <w:lang w:val="en-US"/>
        </w:rPr>
      </w:pPr>
    </w:p>
    <w:p w14:paraId="693A907A" w14:textId="77777777" w:rsidR="00410DAC" w:rsidRDefault="00410DAC">
      <w:pPr>
        <w:rPr>
          <w:lang w:val="en-US"/>
        </w:rPr>
      </w:pPr>
    </w:p>
    <w:p w14:paraId="60E732FC" w14:textId="77777777" w:rsidR="00410DAC" w:rsidRDefault="00410DAC">
      <w:pPr>
        <w:rPr>
          <w:lang w:val="en-US"/>
        </w:rPr>
      </w:pPr>
    </w:p>
    <w:p w14:paraId="175063B2" w14:textId="5E536BFB" w:rsidR="00410DAC" w:rsidRDefault="00491997" w:rsidP="00491997">
      <w:pPr>
        <w:pStyle w:val="Heading1"/>
      </w:pPr>
      <w:bookmarkStart w:id="2" w:name="_Toc214794815"/>
      <w:r>
        <w:lastRenderedPageBreak/>
        <w:t>Реализация</w:t>
      </w:r>
      <w:bookmarkEnd w:id="2"/>
    </w:p>
    <w:p w14:paraId="1361DB4A" w14:textId="24D12AE5" w:rsidR="00ED3DE5" w:rsidRDefault="00ED3DE5" w:rsidP="00ED3DE5">
      <w:r>
        <w:tab/>
        <w:t>За реализация на задачата е използван програмния език</w:t>
      </w:r>
      <w:r>
        <w:rPr>
          <w:lang w:val="en-US"/>
        </w:rPr>
        <w:t xml:space="preserve"> </w:t>
      </w:r>
      <w:r w:rsidRPr="008E12AA">
        <w:rPr>
          <w:b/>
          <w:bCs/>
          <w:lang w:val="en-US"/>
        </w:rPr>
        <w:t>java</w:t>
      </w:r>
      <w:r>
        <w:rPr>
          <w:lang w:val="en-US"/>
        </w:rPr>
        <w:t xml:space="preserve"> </w:t>
      </w:r>
      <w:r>
        <w:t xml:space="preserve">и </w:t>
      </w:r>
      <w:proofErr w:type="spellStart"/>
      <w:r w:rsidRPr="008E12AA">
        <w:rPr>
          <w:b/>
          <w:bCs/>
          <w:lang w:val="en-US"/>
        </w:rPr>
        <w:t>apache</w:t>
      </w:r>
      <w:proofErr w:type="spellEnd"/>
      <w:r>
        <w:rPr>
          <w:lang w:val="en-US"/>
        </w:rPr>
        <w:t xml:space="preserve"> </w:t>
      </w:r>
      <w:r>
        <w:t>библиотека</w:t>
      </w:r>
      <w:r w:rsidR="003360AA">
        <w:t xml:space="preserve"> </w:t>
      </w:r>
      <w:r>
        <w:t xml:space="preserve">за логване на резултата - </w:t>
      </w:r>
      <w:r w:rsidRPr="003360AA">
        <w:rPr>
          <w:b/>
          <w:bCs/>
        </w:rPr>
        <w:t>org.apache.logging.log4j</w:t>
      </w:r>
      <w:r>
        <w:t>.</w:t>
      </w:r>
    </w:p>
    <w:p w14:paraId="20F7B552" w14:textId="60C6D2F6" w:rsidR="003360AA" w:rsidRDefault="003360AA" w:rsidP="00ED3DE5">
      <w:r>
        <w:tab/>
        <w:t>Контейнерите са изразени по следния начин (фиг. 1):</w:t>
      </w:r>
    </w:p>
    <w:p w14:paraId="51A991F5" w14:textId="5068474E" w:rsidR="003360AA" w:rsidRDefault="003360AA" w:rsidP="00ED3DE5">
      <w:r w:rsidRPr="003360AA">
        <w:drawing>
          <wp:inline distT="0" distB="0" distL="0" distR="0" wp14:anchorId="4B8453FA" wp14:editId="7C08E72A">
            <wp:extent cx="5731510" cy="897255"/>
            <wp:effectExtent l="0" t="0" r="2540" b="0"/>
            <wp:docPr id="2048515068" name="Picture 1" descr="A computer screen 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15068" name="Picture 1" descr="A computer screen 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F0F6" w14:textId="1C1CEA6E" w:rsidR="003360AA" w:rsidRDefault="003360AA" w:rsidP="003360AA">
      <w:pPr>
        <w:jc w:val="right"/>
      </w:pPr>
      <w:r>
        <w:t>(Фиг 1, показва дефиницията на контейнерите, съдържаща тегло и стойност)</w:t>
      </w:r>
    </w:p>
    <w:p w14:paraId="3C788C99" w14:textId="77B6AD29" w:rsidR="003360AA" w:rsidRDefault="003360AA" w:rsidP="003360AA">
      <w:r>
        <w:tab/>
      </w:r>
    </w:p>
    <w:p w14:paraId="34375E75" w14:textId="1EFCB0B8" w:rsidR="003360AA" w:rsidRDefault="003360AA" w:rsidP="003360AA">
      <w:r>
        <w:tab/>
        <w:t>Използвани са примерните стойности (таб. 1):</w:t>
      </w:r>
    </w:p>
    <w:p w14:paraId="2702EA74" w14:textId="6F65FC19" w:rsidR="003360AA" w:rsidRDefault="003360AA" w:rsidP="003360AA">
      <w:r w:rsidRPr="003360AA">
        <w:drawing>
          <wp:inline distT="0" distB="0" distL="0" distR="0" wp14:anchorId="36854464" wp14:editId="21E0E713">
            <wp:extent cx="5731510" cy="2816225"/>
            <wp:effectExtent l="0" t="0" r="2540" b="3175"/>
            <wp:docPr id="9136450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501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544C" w14:textId="04A39467" w:rsidR="003360AA" w:rsidRDefault="003360AA" w:rsidP="003360AA">
      <w:pPr>
        <w:jc w:val="right"/>
      </w:pPr>
      <w:r>
        <w:t>(Фиг 2, показва списък от четири различни контейнера)</w:t>
      </w:r>
    </w:p>
    <w:p w14:paraId="30289A45" w14:textId="77777777" w:rsidR="00E862C6" w:rsidRDefault="00E862C6" w:rsidP="003360AA">
      <w:pPr>
        <w:jc w:val="right"/>
      </w:pPr>
    </w:p>
    <w:p w14:paraId="11B9A231" w14:textId="1E2C058D" w:rsidR="00E862C6" w:rsidRDefault="00DF715A" w:rsidP="00E862C6">
      <w:r>
        <w:t xml:space="preserve">Реализацията на алгоритъма </w:t>
      </w:r>
      <w:r w:rsidR="00E862C6">
        <w:t>е обемна, за това ще се разгледа на отделни стъпки:</w:t>
      </w:r>
    </w:p>
    <w:p w14:paraId="6646C1E6" w14:textId="7B4FD978" w:rsidR="00E862C6" w:rsidRDefault="00E862C6" w:rsidP="00E862C6">
      <w:pPr>
        <w:pStyle w:val="ListParagraph"/>
        <w:numPr>
          <w:ilvl w:val="0"/>
          <w:numId w:val="3"/>
        </w:numPr>
      </w:pPr>
      <w:r>
        <w:t>Намиране на максималната стойност, която може да се получи при всеки възможен капацитет.</w:t>
      </w:r>
    </w:p>
    <w:p w14:paraId="3C74FE56" w14:textId="6F9B780F" w:rsidR="00E862C6" w:rsidRDefault="00E862C6" w:rsidP="00E862C6">
      <w:pPr>
        <w:pStyle w:val="ListParagraph"/>
        <w:numPr>
          <w:ilvl w:val="0"/>
          <w:numId w:val="3"/>
        </w:numPr>
      </w:pPr>
      <w:r>
        <w:t>Намиране на всички възможни решения.</w:t>
      </w:r>
    </w:p>
    <w:p w14:paraId="1F74644D" w14:textId="6F180755" w:rsidR="00E862C6" w:rsidRDefault="00E862C6" w:rsidP="00E862C6">
      <w:pPr>
        <w:pStyle w:val="ListParagraph"/>
        <w:numPr>
          <w:ilvl w:val="0"/>
          <w:numId w:val="3"/>
        </w:numPr>
      </w:pPr>
      <w:r>
        <w:t>Визуализация на получените резултати.</w:t>
      </w:r>
    </w:p>
    <w:p w14:paraId="4121FD8B" w14:textId="77777777" w:rsidR="00E862C6" w:rsidRDefault="00E862C6" w:rsidP="003360AA">
      <w:pPr>
        <w:jc w:val="right"/>
      </w:pPr>
    </w:p>
    <w:p w14:paraId="7232CBFA" w14:textId="77777777" w:rsidR="00E862C6" w:rsidRDefault="00E862C6" w:rsidP="003360AA">
      <w:pPr>
        <w:jc w:val="right"/>
      </w:pPr>
    </w:p>
    <w:p w14:paraId="14C56448" w14:textId="77777777" w:rsidR="00E862C6" w:rsidRDefault="00E862C6" w:rsidP="003360AA">
      <w:pPr>
        <w:jc w:val="right"/>
      </w:pPr>
    </w:p>
    <w:p w14:paraId="183880ED" w14:textId="59BF8323" w:rsidR="00E862C6" w:rsidRDefault="001A07CA" w:rsidP="001A07CA">
      <w:pPr>
        <w:jc w:val="center"/>
      </w:pPr>
      <w:r>
        <w:rPr>
          <w:noProof/>
        </w:rPr>
        <w:lastRenderedPageBreak/>
        <w:drawing>
          <wp:inline distT="0" distB="0" distL="0" distR="0" wp14:anchorId="2316B1C4" wp14:editId="6F867E1F">
            <wp:extent cx="5731510" cy="2277110"/>
            <wp:effectExtent l="0" t="0" r="2540" b="8890"/>
            <wp:docPr id="8198687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8703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6D04" w14:textId="77777777" w:rsidR="00E862C6" w:rsidRDefault="00E862C6" w:rsidP="003360AA">
      <w:pPr>
        <w:jc w:val="right"/>
      </w:pPr>
    </w:p>
    <w:p w14:paraId="215946B5" w14:textId="464918DD" w:rsidR="00E862C6" w:rsidRDefault="003D72C8" w:rsidP="003360AA">
      <w:pPr>
        <w:jc w:val="right"/>
      </w:pPr>
      <w:r>
        <w:t>(Фигура 3, показва метода за намиране на максимална стойност)</w:t>
      </w:r>
    </w:p>
    <w:p w14:paraId="38E0C9D7" w14:textId="76DEA866" w:rsidR="00E862C6" w:rsidRPr="00EE65EC" w:rsidRDefault="00C3219A" w:rsidP="00C3219A">
      <w:pPr>
        <w:rPr>
          <w:lang w:val="en-US"/>
        </w:rPr>
      </w:pPr>
      <w:r>
        <w:tab/>
        <w:t xml:space="preserve">Методът приема два аргумента – списък от контейнери и товароспособността на кораба.  Масивът </w:t>
      </w:r>
      <w:proofErr w:type="spellStart"/>
      <w:r>
        <w:rPr>
          <w:lang w:val="en-US"/>
        </w:rPr>
        <w:t>bestValueAtWeight</w:t>
      </w:r>
      <w:proofErr w:type="spellEnd"/>
      <w:r>
        <w:rPr>
          <w:lang w:val="en-US"/>
        </w:rPr>
        <w:t xml:space="preserve"> </w:t>
      </w:r>
      <w:r>
        <w:t xml:space="preserve">представлява максималната стойност, която можем да получим при общо тегло </w:t>
      </w:r>
      <w:r w:rsidRPr="00C3219A">
        <w:rPr>
          <w:b/>
          <w:bCs/>
          <w:i/>
          <w:iCs/>
          <w:lang w:val="en-US"/>
        </w:rPr>
        <w:t>w</w:t>
      </w:r>
      <w:r>
        <w:rPr>
          <w:lang w:val="en-US"/>
        </w:rPr>
        <w:t xml:space="preserve">. </w:t>
      </w:r>
      <w:r>
        <w:t xml:space="preserve">Външният </w:t>
      </w:r>
      <w:r>
        <w:rPr>
          <w:lang w:val="en-US"/>
        </w:rPr>
        <w:t>for</w:t>
      </w:r>
      <w:r>
        <w:t xml:space="preserve"> цикъл обхожда всяко тегло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. </w:t>
      </w:r>
      <w:r>
        <w:t xml:space="preserve">Вътрешният обхожда всеки контейнер от списъка. </w:t>
      </w:r>
      <w:r w:rsidR="00543F59">
        <w:t>Идеята е да се провери дали даден контейнер може да се използва, стига той да се побира.</w:t>
      </w:r>
      <w:r w:rsidR="007938DF">
        <w:t xml:space="preserve"> </w:t>
      </w:r>
    </w:p>
    <w:sectPr w:rsidR="00E862C6" w:rsidRPr="00EE6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F28"/>
    <w:multiLevelType w:val="multilevel"/>
    <w:tmpl w:val="508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5DAB"/>
    <w:multiLevelType w:val="hybridMultilevel"/>
    <w:tmpl w:val="7F86D646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A632D"/>
    <w:multiLevelType w:val="hybridMultilevel"/>
    <w:tmpl w:val="036CAAF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023110">
    <w:abstractNumId w:val="1"/>
  </w:num>
  <w:num w:numId="2" w16cid:durableId="1546481034">
    <w:abstractNumId w:val="0"/>
  </w:num>
  <w:num w:numId="3" w16cid:durableId="137115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AF"/>
    <w:rsid w:val="001A07CA"/>
    <w:rsid w:val="002450AF"/>
    <w:rsid w:val="003360AA"/>
    <w:rsid w:val="003C3CB3"/>
    <w:rsid w:val="003D72C8"/>
    <w:rsid w:val="00410DAC"/>
    <w:rsid w:val="004344A6"/>
    <w:rsid w:val="00491997"/>
    <w:rsid w:val="00543F59"/>
    <w:rsid w:val="005A7E1B"/>
    <w:rsid w:val="00784AE8"/>
    <w:rsid w:val="007938DF"/>
    <w:rsid w:val="008E12AA"/>
    <w:rsid w:val="00932EA7"/>
    <w:rsid w:val="00A76BE2"/>
    <w:rsid w:val="00AF4865"/>
    <w:rsid w:val="00C3219A"/>
    <w:rsid w:val="00D029B8"/>
    <w:rsid w:val="00D332AC"/>
    <w:rsid w:val="00DF715A"/>
    <w:rsid w:val="00E72BD9"/>
    <w:rsid w:val="00E862C6"/>
    <w:rsid w:val="00ED3DE5"/>
    <w:rsid w:val="00EE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36CE"/>
  <w15:chartTrackingRefBased/>
  <w15:docId w15:val="{D978889E-B6D8-47C3-9AB7-2204D6D5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EA7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E1B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E1B"/>
    <w:pPr>
      <w:keepNext/>
      <w:keepLines/>
      <w:spacing w:before="160" w:after="80"/>
      <w:jc w:val="left"/>
      <w:outlineLvl w:val="1"/>
    </w:pPr>
    <w:rPr>
      <w:rFonts w:eastAsiaTheme="majorEastAsia" w:cstheme="majorBidi"/>
      <w:color w:val="0B769F" w:themeColor="accent4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1B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E1B"/>
    <w:rPr>
      <w:rFonts w:ascii="Times New Roman" w:eastAsiaTheme="majorEastAsia" w:hAnsi="Times New Roman" w:cstheme="majorBidi"/>
      <w:color w:val="0B769F" w:themeColor="accent4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A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32EA7"/>
    <w:pPr>
      <w:spacing w:before="240" w:after="0" w:line="259" w:lineRule="auto"/>
      <w:outlineLvl w:val="9"/>
    </w:pPr>
    <w:rPr>
      <w:kern w:val="0"/>
      <w:sz w:val="32"/>
      <w:szCs w:val="32"/>
      <w:lang w:eastAsia="bg-BG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32EA7"/>
    <w:pPr>
      <w:tabs>
        <w:tab w:val="right" w:leader="dot" w:pos="9016"/>
      </w:tabs>
      <w:spacing w:after="10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932EA7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932EA7"/>
  </w:style>
  <w:style w:type="paragraph" w:styleId="TOC2">
    <w:name w:val="toc 2"/>
    <w:basedOn w:val="Normal"/>
    <w:next w:val="Normal"/>
    <w:autoRedefine/>
    <w:uiPriority w:val="39"/>
    <w:unhideWhenUsed/>
    <w:rsid w:val="00932EA7"/>
    <w:pPr>
      <w:spacing w:after="100"/>
      <w:ind w:left="240"/>
    </w:pPr>
  </w:style>
  <w:style w:type="table" w:styleId="TableGrid">
    <w:name w:val="Table Grid"/>
    <w:basedOn w:val="TableNormal"/>
    <w:uiPriority w:val="39"/>
    <w:rsid w:val="005A7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A7E1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D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DE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Uni</b:Tag>
    <b:SourceType>InternetSite</b:SourceType>
    <b:Guid>{4EFB1994-164B-4E21-A584-DED935E492D3}</b:Guid>
    <b:Title>Unicodes</b:Title>
    <b:URL>https://unicodes.jessetane.com/</b:URL>
    <b:RefOrder>1</b:RefOrder>
  </b:Source>
  <b:Source>
    <b:Tag>jso</b:Tag>
    <b:SourceType>InternetSite</b:SourceType>
    <b:Guid>{E6CF4A27-5141-4412-8572-491B8FAB8530}</b:Guid>
    <b:Title>json</b:Title>
    <b:URL>https://www.json.org/json-en.html</b:URL>
    <b:RefOrder>2</b:RefOrder>
  </b:Source>
  <b:Source>
    <b:Tag>ECM17</b:Tag>
    <b:SourceType>InternetSite</b:SourceType>
    <b:Guid>{666042AD-0B56-4FAE-879F-BC51284F7096}</b:Guid>
    <b:Title>ECMA-404</b:Title>
    <b:Year>2017</b:Year>
    <b:Month>December</b:Month>
    <b:URL>https://ecma-international.org/wp-content/uploads/ECMA-404_2nd_edition_december_2017.pdf</b:URL>
    <b:RefOrder>3</b:RefOrder>
  </b:Source>
  <b:Source>
    <b:Tag>DCr06</b:Tag>
    <b:SourceType>InternetSite</b:SourceType>
    <b:Guid>{E5714749-110B-43E8-9C2B-626C54C088C4}</b:Guid>
    <b:Author>
      <b:Author>
        <b:Corporate>D. Crockford</b:Corporate>
      </b:Author>
    </b:Author>
    <b:Title>rfc4627</b:Title>
    <b:ProductionCompany>Network Working Group  </b:ProductionCompany>
    <b:Year>2006</b:Year>
    <b:Month>July</b:Month>
    <b:URL>https://www.ietf.org/rfc/rfc4627.txt</b:URL>
    <b:RefOrder>4</b:RefOrder>
  </b:Source>
  <b:Source>
    <b:Tag>wha</b:Tag>
    <b:SourceType>InternetSite</b:SourceType>
    <b:Guid>{B0F8C257-4E64-4299-B7FE-0E7ACD547CB4}</b:Guid>
    <b:Title>what-is-xml</b:Title>
    <b:ProductionCompany>Amazon AWS</b:ProductionCompany>
    <b:URL>https://aws.amazon.com/what-is/xml/</b:URL>
    <b:RefOrder>5</b:RefOrder>
  </b:Source>
  <b:Source>
    <b:Tag>SAM</b:Tag>
    <b:SourceType>InternetSite</b:SourceType>
    <b:Guid>{05092905-C36E-4238-9855-997FC3A845F7}</b:Guid>
    <b:Title>SAML</b:Title>
    <b:ProductionCompany>webopedia</b:ProductionCompany>
    <b:URL>https://www.webopedia.com/definitions/saml/</b:URL>
    <b:RefOrder>6</b:RefOrder>
  </b:Source>
  <b:Source>
    <b:Tag>SOAP</b:Tag>
    <b:SourceType>InternetSite</b:SourceType>
    <b:Guid>{C0C75314-445E-4B13-88E0-6EAFE49145FA}</b:Guid>
    <b:Author>
      <b:Author>
        <b:NameList>
          <b:Person>
            <b:Last>Lane</b:Last>
            <b:First>Kin</b:First>
          </b:Person>
        </b:NameList>
      </b:Author>
    </b:Author>
    <b:Title>SOAP API</b:Title>
    <b:ProductionCompany>Postman</b:ProductionCompany>
    <b:Year>2023</b:Year>
    <b:Month>June</b:Month>
    <b:Day>28</b:Day>
    <b:URL>https://blog.postman.com/soap-api-definition/</b:URL>
    <b:RefOrder>7</b:RefOrder>
  </b:Source>
  <b:Source>
    <b:Tag>sto</b:Tag>
    <b:SourceType>InternetSite</b:SourceType>
    <b:Guid>{17D52363-3B94-4395-817B-ADA86C3F1DD4}</b:Guid>
    <b:Title>storing-primitives</b:Title>
    <b:ProductionCompany>stackoverflow</b:ProductionCompany>
    <b:URL>https://stackoverflow.com/questions/50183989/storing-primitives-in-xml</b:URL>
    <b:RefOrder>8</b:RefOrder>
  </b:Source>
  <b:Source>
    <b:Tag>XSD</b:Tag>
    <b:SourceType>InternetSite</b:SourceType>
    <b:Guid>{18934148-4156-4D66-A24F-CAC72DC45C44}</b:Guid>
    <b:Title>XSD</b:Title>
    <b:ProductionCompany>microsoft</b:ProductionCompany>
    <b:URL>https://learn.microsoft.com/en-us/previous-versions/windows/desktop/ms764635(v=vs.85)</b:URL>
    <b:RefOrder>9</b:RefOrder>
  </b:Source>
  <b:Source>
    <b:Tag>XSDSH</b:Tag>
    <b:SourceType>InternetSite</b:SourceType>
    <b:Guid>{2C2872A9-CEB6-412C-805B-38651B9236B9}</b:Guid>
    <b:Title>XSD Schema</b:Title>
    <b:ProductionCompany>w3schools</b:ProductionCompany>
    <b:URL>https://www.w3schools.com/xml/schema_intro.asp</b:URL>
    <b:RefOrder>10</b:RefOrder>
  </b:Source>
  <b:Source>
    <b:Tag>JSO</b:Tag>
    <b:SourceType>InternetSite</b:SourceType>
    <b:Guid>{D88377FB-ABB9-4E35-B219-5F5889A8D969}</b:Guid>
    <b:Title>JSON primitives</b:Title>
    <b:ProductionCompany>yugabyte</b:ProductionCompany>
    <b:URL>https://docs.yugabyte.com/preview/api/ysql/datatypes/type_json/primitive-and-compound-data-types/</b:URL>
    <b:RefOrder>11</b:RefOrder>
  </b:Source>
</b:Sources>
</file>

<file path=customXml/itemProps1.xml><?xml version="1.0" encoding="utf-8"?>
<ds:datastoreItem xmlns:ds="http://schemas.openxmlformats.org/officeDocument/2006/customXml" ds:itemID="{C6894939-9156-4213-80DC-E14803B0E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Stoynov</dc:creator>
  <cp:keywords/>
  <dc:description/>
  <cp:lastModifiedBy>Angel Stoynov</cp:lastModifiedBy>
  <cp:revision>17</cp:revision>
  <dcterms:created xsi:type="dcterms:W3CDTF">2025-11-23T10:10:00Z</dcterms:created>
  <dcterms:modified xsi:type="dcterms:W3CDTF">2025-11-23T12:56:00Z</dcterms:modified>
</cp:coreProperties>
</file>