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D4BB" w14:textId="77777777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952CEE">
        <w:rPr>
          <w:rFonts w:ascii="Aptos" w:eastAsia="Times New Roman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04151147" wp14:editId="37447DE7">
            <wp:simplePos x="0" y="0"/>
            <wp:positionH relativeFrom="column">
              <wp:posOffset>485140</wp:posOffset>
            </wp:positionH>
            <wp:positionV relativeFrom="paragraph">
              <wp:posOffset>-68580</wp:posOffset>
            </wp:positionV>
            <wp:extent cx="353695" cy="370205"/>
            <wp:effectExtent l="0" t="0" r="8255" b="0"/>
            <wp:wrapNone/>
            <wp:docPr id="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CEE">
        <w:rPr>
          <w:rFonts w:eastAsia="Times New Roman" w:cs="Times New Roman"/>
          <w:b/>
          <w:smallCaps/>
          <w:spacing w:val="-4"/>
          <w:kern w:val="0"/>
          <w:sz w:val="32"/>
          <w:szCs w:val="32"/>
          <w14:ligatures w14:val="none"/>
        </w:rPr>
        <w:t xml:space="preserve"> ТЕХНИЧЕСКИ  УНИВЕРСИТЕТ – СОФИЯ</w:t>
      </w:r>
    </w:p>
    <w:p w14:paraId="2A74E75F" w14:textId="77777777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1DCEE64" w14:textId="77777777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952CEE">
        <w:rPr>
          <w:rFonts w:eastAsia="Times New Roman" w:cs="Times New Roman"/>
          <w:kern w:val="0"/>
          <w14:ligatures w14:val="none"/>
        </w:rPr>
        <w:t>ФАКУЛТЕТ ПО КОМПЮТЪРНИ СИСТЕМИ И ТЕХНОЛОГИИ</w:t>
      </w:r>
    </w:p>
    <w:p w14:paraId="73B26C15" w14:textId="77777777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952CEE">
        <w:rPr>
          <w:rFonts w:eastAsia="Times New Roman" w:cs="Times New Roman"/>
          <w:kern w:val="0"/>
          <w14:ligatures w14:val="none"/>
        </w:rPr>
        <w:t>КОМПЮТЪРНО И СОФТУЕРНО ИНЖЕНЕРСТВО</w:t>
      </w:r>
    </w:p>
    <w:p w14:paraId="1EE96834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B4F4F0E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C98C6D2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C102E24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3C722B4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98AFE2C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445D352" w14:textId="7977C84C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</w:pPr>
      <w:proofErr w:type="spellStart"/>
      <w:r w:rsidRPr="00952CEE"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  <w:t>Програмиране</w:t>
      </w:r>
      <w:proofErr w:type="spellEnd"/>
      <w:r w:rsidRPr="00952CEE"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  <w:t xml:space="preserve"> за </w:t>
      </w:r>
      <w:proofErr w:type="spellStart"/>
      <w:r w:rsidRPr="00952CEE"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  <w:t>разпределени</w:t>
      </w:r>
      <w:proofErr w:type="spellEnd"/>
      <w:r w:rsidRPr="00952CEE"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  <w:t xml:space="preserve"> </w:t>
      </w:r>
      <w:proofErr w:type="spellStart"/>
      <w:r w:rsidRPr="00952CEE">
        <w:rPr>
          <w:rFonts w:eastAsia="Times New Roman" w:cs="Times New Roman"/>
          <w:b/>
          <w:bCs/>
          <w:kern w:val="0"/>
          <w:sz w:val="52"/>
          <w:szCs w:val="52"/>
          <w:lang w:val="en-US"/>
          <w14:ligatures w14:val="none"/>
        </w:rPr>
        <w:t>среди</w:t>
      </w:r>
      <w:proofErr w:type="spellEnd"/>
    </w:p>
    <w:p w14:paraId="45C8DBDD" w14:textId="034C0872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:sz w:val="52"/>
          <w:szCs w:val="52"/>
          <w14:ligatures w14:val="none"/>
        </w:rPr>
      </w:pPr>
      <w:r w:rsidRPr="00952CEE">
        <w:rPr>
          <w:rFonts w:eastAsia="Times New Roman" w:cs="Times New Roman"/>
          <w:kern w:val="0"/>
          <w:sz w:val="52"/>
          <w:szCs w:val="52"/>
          <w14:ligatures w14:val="none"/>
        </w:rPr>
        <w:t xml:space="preserve">Курсова работа </w:t>
      </w:r>
    </w:p>
    <w:p w14:paraId="45A7766A" w14:textId="42D7FA59" w:rsidR="00952CEE" w:rsidRPr="00952CEE" w:rsidRDefault="00952CEE" w:rsidP="00952CEE">
      <w:pPr>
        <w:spacing w:line="360" w:lineRule="auto"/>
        <w:jc w:val="center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952CEE">
        <w:rPr>
          <w:rFonts w:eastAsia="Times New Roman" w:cs="Times New Roman"/>
          <w:kern w:val="0"/>
          <w:sz w:val="40"/>
          <w:szCs w:val="40"/>
          <w14:ligatures w14:val="none"/>
        </w:rPr>
        <w:t>„ </w:t>
      </w:r>
      <w:r w:rsidR="0074474D" w:rsidRPr="0074474D">
        <w:rPr>
          <w:rFonts w:eastAsia="Times New Roman" w:cs="Times New Roman"/>
          <w:kern w:val="0"/>
          <w:sz w:val="40"/>
          <w:szCs w:val="40"/>
          <w14:ligatures w14:val="none"/>
        </w:rPr>
        <w:t>Функционалност, специфична за JSON формата, която няма директен аналог в XML</w:t>
      </w:r>
      <w:r w:rsidRPr="00952CEE">
        <w:rPr>
          <w:rFonts w:eastAsia="Times New Roman" w:cs="Times New Roman"/>
          <w:kern w:val="0"/>
          <w:sz w:val="40"/>
          <w:szCs w:val="40"/>
          <w14:ligatures w14:val="none"/>
        </w:rPr>
        <w:t>“</w:t>
      </w:r>
    </w:p>
    <w:p w14:paraId="4476A523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6AA0762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3EA0203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35BE48A" w14:textId="77777777" w:rsidR="00952CEE" w:rsidRPr="00952CEE" w:rsidRDefault="00952CEE" w:rsidP="00952CEE">
      <w:pPr>
        <w:spacing w:line="36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A7DF451" w14:textId="77777777" w:rsidR="00952CEE" w:rsidRDefault="00952CEE"/>
    <w:p w14:paraId="14192F10" w14:textId="77777777" w:rsidR="0074474D" w:rsidRDefault="0074474D"/>
    <w:p w14:paraId="2845D248" w14:textId="4AE82EE3" w:rsidR="00952CEE" w:rsidRDefault="00952CEE" w:rsidP="00952CEE">
      <w:pPr>
        <w:jc w:val="right"/>
      </w:pPr>
      <w:r>
        <w:t>Съставил: Ангел Любомиров Стойнов</w:t>
      </w:r>
    </w:p>
    <w:p w14:paraId="7C0D693D" w14:textId="413C209E" w:rsidR="00952CEE" w:rsidRDefault="00952CEE" w:rsidP="00952CEE">
      <w:pPr>
        <w:jc w:val="right"/>
      </w:pPr>
      <w:r>
        <w:t>Факултетен номер: 121222150</w:t>
      </w:r>
    </w:p>
    <w:p w14:paraId="5C6B8129" w14:textId="1EC1B9A6" w:rsidR="00952CEE" w:rsidRDefault="00952CEE" w:rsidP="00952CEE">
      <w:pPr>
        <w:jc w:val="right"/>
        <w:rPr>
          <w:lang w:val="en-US"/>
        </w:rPr>
      </w:pPr>
      <w:r>
        <w:t>Група: 40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08937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31868E" w14:textId="110EFF26" w:rsidR="0074474D" w:rsidRPr="00B3347C" w:rsidRDefault="0074474D" w:rsidP="0074474D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B3347C">
            <w:rPr>
              <w:rFonts w:ascii="Times New Roman" w:hAnsi="Times New Roman" w:cs="Times New Roman"/>
              <w:color w:val="auto"/>
              <w:sz w:val="40"/>
              <w:szCs w:val="40"/>
            </w:rPr>
            <w:t>Съдържание</w:t>
          </w:r>
        </w:p>
        <w:p w14:paraId="7AB5F57C" w14:textId="6B38B4BD" w:rsidR="00C23272" w:rsidRDefault="0074474D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82707" w:history="1">
            <w:r w:rsidR="00C23272" w:rsidRPr="00A77F5E">
              <w:rPr>
                <w:rStyle w:val="Hyperlink"/>
              </w:rPr>
              <w:t>Детайлно задание</w:t>
            </w:r>
            <w:r w:rsidR="00C23272">
              <w:rPr>
                <w:webHidden/>
              </w:rPr>
              <w:tab/>
            </w:r>
            <w:r w:rsidR="00C23272">
              <w:rPr>
                <w:webHidden/>
              </w:rPr>
              <w:fldChar w:fldCharType="begin"/>
            </w:r>
            <w:r w:rsidR="00C23272">
              <w:rPr>
                <w:webHidden/>
              </w:rPr>
              <w:instrText xml:space="preserve"> PAGEREF _Toc212982707 \h </w:instrText>
            </w:r>
            <w:r w:rsidR="00C23272">
              <w:rPr>
                <w:webHidden/>
              </w:rPr>
            </w:r>
            <w:r w:rsidR="00C23272">
              <w:rPr>
                <w:webHidden/>
              </w:rPr>
              <w:fldChar w:fldCharType="separate"/>
            </w:r>
            <w:r w:rsidR="00C23272">
              <w:rPr>
                <w:webHidden/>
              </w:rPr>
              <w:t>3</w:t>
            </w:r>
            <w:r w:rsidR="00C23272">
              <w:rPr>
                <w:webHidden/>
              </w:rPr>
              <w:fldChar w:fldCharType="end"/>
            </w:r>
          </w:hyperlink>
        </w:p>
        <w:p w14:paraId="31979FD7" w14:textId="70FD2E1A" w:rsidR="00C23272" w:rsidRDefault="00C23272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2982708" w:history="1">
            <w:r w:rsidRPr="00A77F5E">
              <w:rPr>
                <w:rStyle w:val="Hyperlink"/>
                <w:lang w:val="en-US"/>
              </w:rPr>
              <w:t>JSON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_Toc212982708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DBD672" w14:textId="64F20D77" w:rsidR="00C23272" w:rsidRDefault="00C23272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2982709" w:history="1">
            <w:r w:rsidRPr="00A77F5E">
              <w:rPr>
                <w:rStyle w:val="Hyperlink"/>
                <w:lang w:val="en-US"/>
              </w:rPr>
              <w:t>XML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_Toc212982709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BE9700" w14:textId="2E9A4C45" w:rsidR="00C23272" w:rsidRDefault="00C23272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2982710" w:history="1">
            <w:r w:rsidRPr="00A77F5E">
              <w:rPr>
                <w:rStyle w:val="Hyperlink"/>
              </w:rPr>
              <w:t>Специфична функционалност</w:t>
            </w:r>
            <w:r w:rsidRPr="00A77F5E">
              <w:rPr>
                <w:rStyle w:val="Hyperlink"/>
                <w:lang w:val="en-US"/>
              </w:rPr>
              <w:t xml:space="preserve"> </w:t>
            </w:r>
            <w:r w:rsidRPr="00A77F5E">
              <w:rPr>
                <w:rStyle w:val="Hyperlink"/>
              </w:rPr>
              <w:t>разглеждана в курсовата работа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_Toc212982710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B3AEB2" w14:textId="15DBB60A" w:rsidR="00C23272" w:rsidRDefault="00C23272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2982711" w:history="1">
            <w:r w:rsidRPr="00A77F5E">
              <w:rPr>
                <w:rStyle w:val="Hyperlink"/>
              </w:rPr>
              <w:t>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_Toc212982711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641B862" w14:textId="3371F36E" w:rsidR="00C23272" w:rsidRDefault="00C2327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982712" w:history="1">
            <w:r w:rsidRPr="00A77F5E">
              <w:rPr>
                <w:rStyle w:val="Hyperlink"/>
                <w:noProof/>
                <w:lang w:val="en-US"/>
              </w:rPr>
              <w:t>General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59A6" w14:textId="22196D18" w:rsidR="00C23272" w:rsidRDefault="00C2327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982713" w:history="1">
            <w:r w:rsidRPr="00A77F5E">
              <w:rPr>
                <w:rStyle w:val="Hyperlink"/>
                <w:noProof/>
              </w:rPr>
              <w:t>Файлова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0B2D" w14:textId="3C6961CC" w:rsidR="00C23272" w:rsidRDefault="00C23272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bg-BG"/>
            </w:rPr>
          </w:pPr>
          <w:hyperlink w:anchor="_Toc212982714" w:history="1">
            <w:r w:rsidRPr="00A77F5E">
              <w:rPr>
                <w:rStyle w:val="Hyperlink"/>
              </w:rPr>
              <w:t>Описание по разработката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_Toc212982714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03D6EB" w14:textId="15A876F8" w:rsidR="0074474D" w:rsidRDefault="0074474D">
          <w:r>
            <w:rPr>
              <w:b/>
              <w:bCs/>
            </w:rPr>
            <w:fldChar w:fldCharType="end"/>
          </w:r>
        </w:p>
      </w:sdtContent>
    </w:sdt>
    <w:p w14:paraId="3898CD92" w14:textId="77777777" w:rsidR="0074474D" w:rsidRDefault="0074474D" w:rsidP="00952CEE">
      <w:pPr>
        <w:jc w:val="right"/>
        <w:rPr>
          <w:lang w:val="en-US"/>
        </w:rPr>
      </w:pPr>
    </w:p>
    <w:p w14:paraId="51B70507" w14:textId="77777777" w:rsidR="0074474D" w:rsidRDefault="0074474D" w:rsidP="00952CEE">
      <w:pPr>
        <w:jc w:val="right"/>
        <w:rPr>
          <w:lang w:val="en-US"/>
        </w:rPr>
      </w:pPr>
    </w:p>
    <w:p w14:paraId="04C398D8" w14:textId="77777777" w:rsidR="0074474D" w:rsidRDefault="0074474D" w:rsidP="00952CEE">
      <w:pPr>
        <w:jc w:val="right"/>
        <w:rPr>
          <w:lang w:val="en-US"/>
        </w:rPr>
      </w:pPr>
    </w:p>
    <w:p w14:paraId="35513813" w14:textId="77777777" w:rsidR="0074474D" w:rsidRDefault="0074474D" w:rsidP="00952CEE">
      <w:pPr>
        <w:jc w:val="right"/>
        <w:rPr>
          <w:lang w:val="en-US"/>
        </w:rPr>
      </w:pPr>
    </w:p>
    <w:p w14:paraId="5C694F18" w14:textId="77777777" w:rsidR="0074474D" w:rsidRDefault="0074474D" w:rsidP="00952CEE">
      <w:pPr>
        <w:jc w:val="right"/>
        <w:rPr>
          <w:lang w:val="en-US"/>
        </w:rPr>
      </w:pPr>
    </w:p>
    <w:p w14:paraId="23458B61" w14:textId="77777777" w:rsidR="0074474D" w:rsidRDefault="0074474D" w:rsidP="00952CEE">
      <w:pPr>
        <w:jc w:val="right"/>
        <w:rPr>
          <w:lang w:val="en-US"/>
        </w:rPr>
      </w:pPr>
    </w:p>
    <w:p w14:paraId="3D78E9CA" w14:textId="77777777" w:rsidR="0074474D" w:rsidRDefault="0074474D" w:rsidP="00952CEE">
      <w:pPr>
        <w:jc w:val="right"/>
        <w:rPr>
          <w:lang w:val="en-US"/>
        </w:rPr>
      </w:pPr>
    </w:p>
    <w:p w14:paraId="406D0372" w14:textId="77777777" w:rsidR="0074474D" w:rsidRDefault="0074474D" w:rsidP="00952CEE">
      <w:pPr>
        <w:jc w:val="right"/>
        <w:rPr>
          <w:lang w:val="en-US"/>
        </w:rPr>
      </w:pPr>
    </w:p>
    <w:p w14:paraId="35A8ECFE" w14:textId="77777777" w:rsidR="0074474D" w:rsidRDefault="0074474D" w:rsidP="00952CEE">
      <w:pPr>
        <w:jc w:val="right"/>
        <w:rPr>
          <w:lang w:val="en-US"/>
        </w:rPr>
      </w:pPr>
    </w:p>
    <w:p w14:paraId="74049C6A" w14:textId="77777777" w:rsidR="0074474D" w:rsidRDefault="0074474D" w:rsidP="00952CEE">
      <w:pPr>
        <w:jc w:val="right"/>
        <w:rPr>
          <w:lang w:val="en-US"/>
        </w:rPr>
      </w:pPr>
    </w:p>
    <w:p w14:paraId="215E6978" w14:textId="77777777" w:rsidR="0074474D" w:rsidRDefault="0074474D" w:rsidP="00952CEE">
      <w:pPr>
        <w:jc w:val="right"/>
        <w:rPr>
          <w:lang w:val="en-US"/>
        </w:rPr>
      </w:pPr>
    </w:p>
    <w:p w14:paraId="43D125CF" w14:textId="77777777" w:rsidR="0074474D" w:rsidRDefault="0074474D" w:rsidP="00952CEE">
      <w:pPr>
        <w:jc w:val="right"/>
        <w:rPr>
          <w:lang w:val="en-US"/>
        </w:rPr>
      </w:pPr>
    </w:p>
    <w:p w14:paraId="4200C5E3" w14:textId="77777777" w:rsidR="0074474D" w:rsidRDefault="0074474D" w:rsidP="00952CEE">
      <w:pPr>
        <w:jc w:val="right"/>
        <w:rPr>
          <w:lang w:val="en-US"/>
        </w:rPr>
      </w:pPr>
    </w:p>
    <w:p w14:paraId="505B06C8" w14:textId="77777777" w:rsidR="0074474D" w:rsidRDefault="0074474D" w:rsidP="00952CEE">
      <w:pPr>
        <w:jc w:val="right"/>
        <w:rPr>
          <w:lang w:val="en-US"/>
        </w:rPr>
      </w:pPr>
    </w:p>
    <w:p w14:paraId="1ABCCE6E" w14:textId="77777777" w:rsidR="0074474D" w:rsidRDefault="0074474D" w:rsidP="00952CEE">
      <w:pPr>
        <w:jc w:val="right"/>
        <w:rPr>
          <w:lang w:val="en-US"/>
        </w:rPr>
      </w:pPr>
    </w:p>
    <w:p w14:paraId="611907EC" w14:textId="77777777" w:rsidR="0074474D" w:rsidRDefault="0074474D" w:rsidP="00952CEE">
      <w:pPr>
        <w:jc w:val="right"/>
        <w:rPr>
          <w:lang w:val="en-US"/>
        </w:rPr>
      </w:pPr>
    </w:p>
    <w:p w14:paraId="16D2AE59" w14:textId="77777777" w:rsidR="0074474D" w:rsidRDefault="0074474D" w:rsidP="00952CEE">
      <w:pPr>
        <w:jc w:val="right"/>
        <w:rPr>
          <w:lang w:val="en-US"/>
        </w:rPr>
      </w:pPr>
    </w:p>
    <w:p w14:paraId="1B9ADA0F" w14:textId="77777777" w:rsidR="0074474D" w:rsidRDefault="0074474D" w:rsidP="00952CEE">
      <w:pPr>
        <w:jc w:val="right"/>
        <w:rPr>
          <w:lang w:val="en-US"/>
        </w:rPr>
      </w:pPr>
    </w:p>
    <w:p w14:paraId="504D4486" w14:textId="77777777" w:rsidR="0074474D" w:rsidRDefault="0074474D" w:rsidP="00952CEE">
      <w:pPr>
        <w:jc w:val="right"/>
        <w:rPr>
          <w:lang w:val="en-US"/>
        </w:rPr>
      </w:pPr>
    </w:p>
    <w:p w14:paraId="43AE141F" w14:textId="77777777" w:rsidR="0074474D" w:rsidRPr="00F753E4" w:rsidRDefault="0074474D" w:rsidP="00A441D5">
      <w:pPr>
        <w:rPr>
          <w:lang w:val="en-US"/>
        </w:rPr>
      </w:pPr>
    </w:p>
    <w:p w14:paraId="411E9015" w14:textId="517B5F39" w:rsidR="0074474D" w:rsidRPr="00B3347C" w:rsidRDefault="0074474D" w:rsidP="0074474D">
      <w:pPr>
        <w:pStyle w:val="Heading1"/>
      </w:pPr>
      <w:bookmarkStart w:id="0" w:name="_Toc212982707"/>
      <w:r w:rsidRPr="00B3347C">
        <w:lastRenderedPageBreak/>
        <w:t>Детайлно задание</w:t>
      </w:r>
      <w:bookmarkEnd w:id="0"/>
    </w:p>
    <w:p w14:paraId="41162F5A" w14:textId="77777777" w:rsidR="0063628E" w:rsidRPr="0063628E" w:rsidRDefault="0063628E" w:rsidP="002A0F23">
      <w:pPr>
        <w:spacing w:line="276" w:lineRule="auto"/>
      </w:pPr>
      <w:r w:rsidRPr="0063628E">
        <w:t>Функционалност, специфична за JSON формата, която няма директен аналог в XML.</w:t>
      </w:r>
      <w:r w:rsidRPr="0063628E">
        <w:br/>
        <w:t>Функционалността е по ваш избор.</w:t>
      </w:r>
    </w:p>
    <w:p w14:paraId="0B235C47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>Намерете функционалност свързана с JSON , която няма директен аналог в XML</w:t>
      </w:r>
    </w:p>
    <w:p w14:paraId="6697B554" w14:textId="77777777" w:rsidR="0063628E" w:rsidRPr="0063628E" w:rsidRDefault="0063628E" w:rsidP="002A0F23">
      <w:pPr>
        <w:pStyle w:val="ListParagraph"/>
        <w:numPr>
          <w:ilvl w:val="1"/>
          <w:numId w:val="9"/>
        </w:numPr>
        <w:spacing w:line="276" w:lineRule="auto"/>
      </w:pPr>
      <w:r w:rsidRPr="0063628E">
        <w:t>не че не може да се направи с XML, но не може под същата форма</w:t>
      </w:r>
    </w:p>
    <w:p w14:paraId="651457CA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 xml:space="preserve">Намерете готов JSON файл или създайте подходящ JSON файл с достатъчно данни, върху който може да се демонстрира функционалността (от </w:t>
      </w:r>
      <w:proofErr w:type="spellStart"/>
      <w:r w:rsidRPr="0063628E">
        <w:t>т.a</w:t>
      </w:r>
      <w:proofErr w:type="spellEnd"/>
      <w:r w:rsidRPr="0063628E">
        <w:t>).</w:t>
      </w:r>
    </w:p>
    <w:p w14:paraId="5878DF63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 xml:space="preserve">Създайте програма (на среда .Net), която да изпълнява функционалността (от </w:t>
      </w:r>
      <w:proofErr w:type="spellStart"/>
      <w:r w:rsidRPr="0063628E">
        <w:t>т.a</w:t>
      </w:r>
      <w:proofErr w:type="spellEnd"/>
      <w:r w:rsidRPr="0063628E">
        <w:t xml:space="preserve">) върху демонстрационния файл (от </w:t>
      </w:r>
      <w:proofErr w:type="spellStart"/>
      <w:r w:rsidRPr="0063628E">
        <w:t>т.b</w:t>
      </w:r>
      <w:proofErr w:type="spellEnd"/>
      <w:r w:rsidRPr="0063628E">
        <w:t>)</w:t>
      </w:r>
    </w:p>
    <w:p w14:paraId="301EAE3C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>Създайте еквивалентен XML файл на демонстрационния файл (от т.2)</w:t>
      </w:r>
    </w:p>
    <w:p w14:paraId="240F0266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 xml:space="preserve">Създайте програма (на среда .Net), която да изпълнява функционалността (от </w:t>
      </w:r>
      <w:proofErr w:type="spellStart"/>
      <w:r w:rsidRPr="0063628E">
        <w:t>т.a</w:t>
      </w:r>
      <w:proofErr w:type="spellEnd"/>
      <w:r w:rsidRPr="0063628E">
        <w:t xml:space="preserve">) върху еквивалентния файл (от </w:t>
      </w:r>
      <w:proofErr w:type="spellStart"/>
      <w:r w:rsidRPr="0063628E">
        <w:t>т.e</w:t>
      </w:r>
      <w:proofErr w:type="spellEnd"/>
      <w:r w:rsidRPr="0063628E">
        <w:t>)</w:t>
      </w:r>
    </w:p>
    <w:p w14:paraId="6EDBCB48" w14:textId="77777777" w:rsidR="0063628E" w:rsidRPr="0063628E" w:rsidRDefault="0063628E" w:rsidP="002A0F23">
      <w:pPr>
        <w:pStyle w:val="ListParagraph"/>
        <w:numPr>
          <w:ilvl w:val="0"/>
          <w:numId w:val="9"/>
        </w:numPr>
        <w:spacing w:line="276" w:lineRule="auto"/>
      </w:pPr>
      <w:r w:rsidRPr="0063628E">
        <w:t>Документирайте разликата и ефекта от разликата. Документирате всичко необходимо за да изпълните предните точки.</w:t>
      </w:r>
    </w:p>
    <w:p w14:paraId="20EAA037" w14:textId="77777777" w:rsidR="0074474D" w:rsidRDefault="0074474D" w:rsidP="0074474D">
      <w:pPr>
        <w:rPr>
          <w:lang w:val="en-US"/>
        </w:rPr>
      </w:pPr>
    </w:p>
    <w:p w14:paraId="0AF3A589" w14:textId="77777777" w:rsidR="00D75B6D" w:rsidRDefault="00D75B6D" w:rsidP="0074474D">
      <w:pPr>
        <w:rPr>
          <w:lang w:val="en-US"/>
        </w:rPr>
      </w:pPr>
    </w:p>
    <w:p w14:paraId="634588A7" w14:textId="77777777" w:rsidR="00230EA9" w:rsidRPr="00B3347C" w:rsidRDefault="00230EA9" w:rsidP="00230EA9">
      <w:r w:rsidRPr="00B3347C">
        <w:rPr>
          <w:b/>
          <w:bCs/>
        </w:rPr>
        <w:t>Всяка курсова работа трябва да съдържа:</w:t>
      </w:r>
    </w:p>
    <w:p w14:paraId="7D9866A0" w14:textId="77777777" w:rsidR="00230EA9" w:rsidRPr="00B3347C" w:rsidRDefault="00230EA9" w:rsidP="00230EA9">
      <w:r w:rsidRPr="00B3347C">
        <w:t>Проект на .Net, който включва</w:t>
      </w:r>
      <w:r>
        <w:t xml:space="preserve"> </w:t>
      </w:r>
      <w:r w:rsidRPr="00B3347C">
        <w:t xml:space="preserve">примери, </w:t>
      </w:r>
      <w:proofErr w:type="spellStart"/>
      <w:r w:rsidRPr="00B3347C">
        <w:t>демостритащи</w:t>
      </w:r>
      <w:proofErr w:type="spellEnd"/>
      <w:r w:rsidRPr="00B3347C">
        <w:t xml:space="preserve"> избраната техниката/технологията, на C#</w:t>
      </w:r>
      <w:r>
        <w:t xml:space="preserve">. </w:t>
      </w:r>
      <w:r w:rsidRPr="00B3347C">
        <w:t xml:space="preserve">XML/JSON </w:t>
      </w:r>
      <w:proofErr w:type="spellStart"/>
      <w:r w:rsidRPr="00B3347C">
        <w:t>fайл</w:t>
      </w:r>
      <w:proofErr w:type="spellEnd"/>
      <w:r w:rsidRPr="00B3347C">
        <w:t>, с подходящо съдържание за демонстрираната технология (ако заданието изисква)</w:t>
      </w:r>
    </w:p>
    <w:p w14:paraId="5AA600E8" w14:textId="77777777" w:rsidR="00230EA9" w:rsidRPr="00B3347C" w:rsidRDefault="00230EA9" w:rsidP="00230EA9">
      <w:r w:rsidRPr="00B3347C">
        <w:t xml:space="preserve">Документация (3-4 </w:t>
      </w:r>
      <w:proofErr w:type="spellStart"/>
      <w:r w:rsidRPr="00B3347C">
        <w:t>стр</w:t>
      </w:r>
      <w:proofErr w:type="spellEnd"/>
      <w:r w:rsidRPr="00B3347C">
        <w:t>):</w:t>
      </w:r>
    </w:p>
    <w:p w14:paraId="2D7DBCFE" w14:textId="77777777" w:rsidR="00230EA9" w:rsidRPr="00B3347C" w:rsidRDefault="00230EA9" w:rsidP="00230EA9">
      <w:r w:rsidRPr="00B3347C">
        <w:t xml:space="preserve">Кратко представяне на техниката (вие какво сте разбрали, не какво пише във </w:t>
      </w:r>
      <w:proofErr w:type="spellStart"/>
      <w:r w:rsidRPr="00B3347C">
        <w:t>Wiki</w:t>
      </w:r>
      <w:proofErr w:type="spellEnd"/>
      <w:r w:rsidRPr="00B3347C">
        <w:t>, или на вас коя информация ви помогна да разберете, не всичко което LLM/GPT може да каже по темата)</w:t>
      </w:r>
    </w:p>
    <w:p w14:paraId="4BC827A7" w14:textId="77777777" w:rsidR="00230EA9" w:rsidRPr="00B3347C" w:rsidRDefault="00230EA9" w:rsidP="00230EA9">
      <w:r w:rsidRPr="00B3347C">
        <w:t xml:space="preserve">Списък източници, от които сте се запознали (прилагате отговорите от LLM/GPT, ако сте ползвали тях, но е хубаво също и да го накарате той да ви даде източниците които е ползвал) (1-10 </w:t>
      </w:r>
      <w:proofErr w:type="spellStart"/>
      <w:r w:rsidRPr="00B3347C">
        <w:t>стр</w:t>
      </w:r>
      <w:proofErr w:type="spellEnd"/>
      <w:r w:rsidRPr="00B3347C">
        <w:t>)</w:t>
      </w:r>
    </w:p>
    <w:p w14:paraId="58A6012A" w14:textId="77777777" w:rsidR="00230EA9" w:rsidRPr="00B3347C" w:rsidRDefault="00230EA9" w:rsidP="00230EA9">
      <w:r w:rsidRPr="00B3347C">
        <w:t>Описание на двата реализирани примера</w:t>
      </w:r>
    </w:p>
    <w:p w14:paraId="73879DBE" w14:textId="77777777" w:rsidR="00230EA9" w:rsidRDefault="00230EA9" w:rsidP="00230EA9">
      <w:r w:rsidRPr="00B3347C">
        <w:t>Защита защо примера е смислен (реален) според вас</w:t>
      </w:r>
    </w:p>
    <w:p w14:paraId="7B2D715D" w14:textId="77777777" w:rsidR="00D75B6D" w:rsidRDefault="00D75B6D" w:rsidP="0074474D">
      <w:pPr>
        <w:rPr>
          <w:lang w:val="en-US"/>
        </w:rPr>
      </w:pPr>
    </w:p>
    <w:p w14:paraId="05BE4597" w14:textId="77777777" w:rsidR="00D75B6D" w:rsidRDefault="00D75B6D" w:rsidP="0074474D">
      <w:pPr>
        <w:rPr>
          <w:lang w:val="en-US"/>
        </w:rPr>
      </w:pPr>
    </w:p>
    <w:p w14:paraId="2E5441AE" w14:textId="77777777" w:rsidR="00D75B6D" w:rsidRDefault="00D75B6D" w:rsidP="0074474D">
      <w:pPr>
        <w:rPr>
          <w:lang w:val="en-US"/>
        </w:rPr>
      </w:pPr>
    </w:p>
    <w:p w14:paraId="4DC7DCF8" w14:textId="77777777" w:rsidR="00D75B6D" w:rsidRDefault="00D75B6D" w:rsidP="0074474D">
      <w:pPr>
        <w:rPr>
          <w:lang w:val="en-US"/>
        </w:rPr>
      </w:pPr>
    </w:p>
    <w:p w14:paraId="5876B4ED" w14:textId="77777777" w:rsidR="00D75B6D" w:rsidRPr="00230EA9" w:rsidRDefault="00D75B6D" w:rsidP="0074474D"/>
    <w:p w14:paraId="0F31B425" w14:textId="5859C3B9" w:rsidR="00D75B6D" w:rsidRDefault="00B06EA7" w:rsidP="00D75B6D">
      <w:pPr>
        <w:pStyle w:val="Heading1"/>
      </w:pPr>
      <w:bookmarkStart w:id="1" w:name="_Toc212982708"/>
      <w:r>
        <w:rPr>
          <w:lang w:val="en-US"/>
        </w:rPr>
        <w:lastRenderedPageBreak/>
        <w:t>JSON</w:t>
      </w:r>
      <w:bookmarkEnd w:id="1"/>
    </w:p>
    <w:p w14:paraId="108EA355" w14:textId="2717B315" w:rsidR="00230EA9" w:rsidRPr="00230EA9" w:rsidRDefault="00230EA9" w:rsidP="002A1D9F">
      <w:pPr>
        <w:ind w:firstLine="708"/>
      </w:pPr>
      <w:r w:rsidRPr="00230EA9">
        <w:t>JSON (</w:t>
      </w:r>
      <w:proofErr w:type="spellStart"/>
      <w:r w:rsidRPr="00230EA9">
        <w:t>JavaScript</w:t>
      </w:r>
      <w:proofErr w:type="spellEnd"/>
      <w:r w:rsidRPr="00230EA9">
        <w:t xml:space="preserve"> </w:t>
      </w:r>
      <w:proofErr w:type="spellStart"/>
      <w:r w:rsidRPr="00230EA9">
        <w:t>Object</w:t>
      </w:r>
      <w:proofErr w:type="spellEnd"/>
      <w:r w:rsidRPr="00230EA9">
        <w:t xml:space="preserve"> </w:t>
      </w:r>
      <w:proofErr w:type="spellStart"/>
      <w:r w:rsidRPr="00230EA9">
        <w:t>Notation</w:t>
      </w:r>
      <w:proofErr w:type="spellEnd"/>
      <w:r w:rsidRPr="00230EA9">
        <w:t>) е опростен формат за обмяна на данни</w:t>
      </w:r>
      <w:r>
        <w:rPr>
          <w:lang w:val="en-US"/>
        </w:rPr>
        <w:t xml:space="preserve">. </w:t>
      </w:r>
      <w:r w:rsidRPr="00230EA9">
        <w:t>Той е базиран на едно подмножество на езика за програмиране </w:t>
      </w:r>
      <w:r w:rsidR="0036060C">
        <w:rPr>
          <w:lang w:val="en-US"/>
        </w:rPr>
        <w:t>JavaScript</w:t>
      </w:r>
      <w:r w:rsidRPr="00230EA9">
        <w:t xml:space="preserve">, Standard ECMA-262 3rd </w:t>
      </w:r>
      <w:proofErr w:type="spellStart"/>
      <w:r w:rsidRPr="00230EA9">
        <w:t>Edition</w:t>
      </w:r>
      <w:proofErr w:type="spellEnd"/>
      <w:r w:rsidRPr="00230EA9">
        <w:t xml:space="preserve"> - от декември 1999</w:t>
      </w:r>
      <w:r w:rsidR="00C84E63">
        <w:t xml:space="preserve"> г</w:t>
      </w:r>
      <w:r w:rsidRPr="00230EA9">
        <w:t xml:space="preserve">. JSON има текстов формат, напълно независим от реализацията на езика, но използва конвенции, които са познати на програмистите на C-подобни езици, включително C, C++, C#, Java, </w:t>
      </w:r>
      <w:proofErr w:type="spellStart"/>
      <w:r w:rsidRPr="00230EA9">
        <w:t>JavaScript</w:t>
      </w:r>
      <w:proofErr w:type="spellEnd"/>
      <w:r w:rsidRPr="00230EA9">
        <w:t xml:space="preserve">, </w:t>
      </w:r>
      <w:proofErr w:type="spellStart"/>
      <w:r w:rsidRPr="00230EA9">
        <w:t>Perl</w:t>
      </w:r>
      <w:proofErr w:type="spellEnd"/>
      <w:r w:rsidRPr="00230EA9">
        <w:t xml:space="preserve">, </w:t>
      </w:r>
      <w:proofErr w:type="spellStart"/>
      <w:r w:rsidRPr="00230EA9">
        <w:t>Python</w:t>
      </w:r>
      <w:proofErr w:type="spellEnd"/>
      <w:r w:rsidRPr="00230EA9">
        <w:t xml:space="preserve">, и много други. Тези свойства правят JSON идеален </w:t>
      </w:r>
      <w:r w:rsidR="00C84E63">
        <w:t>формат</w:t>
      </w:r>
      <w:r w:rsidRPr="00230EA9">
        <w:t xml:space="preserve"> за обмяна на данни.</w:t>
      </w:r>
    </w:p>
    <w:p w14:paraId="4B1CA568" w14:textId="77777777" w:rsidR="00230EA9" w:rsidRPr="00230EA9" w:rsidRDefault="00230EA9" w:rsidP="00230EA9">
      <w:r w:rsidRPr="00230EA9">
        <w:t>JSON се състои от две структури:</w:t>
      </w:r>
    </w:p>
    <w:p w14:paraId="25026318" w14:textId="6AC13C6F" w:rsidR="00230EA9" w:rsidRPr="00230EA9" w:rsidRDefault="00230EA9" w:rsidP="00230EA9">
      <w:pPr>
        <w:numPr>
          <w:ilvl w:val="0"/>
          <w:numId w:val="17"/>
        </w:numPr>
      </w:pPr>
      <w:r w:rsidRPr="00230EA9">
        <w:t>Колекция от двойки име/стойност</w:t>
      </w:r>
      <w:r w:rsidR="002A1D9F">
        <w:rPr>
          <w:lang w:val="en-US"/>
        </w:rPr>
        <w:t xml:space="preserve"> (key/pair)</w:t>
      </w:r>
      <w:r w:rsidRPr="00230EA9">
        <w:t xml:space="preserve">. </w:t>
      </w:r>
    </w:p>
    <w:p w14:paraId="67A0612A" w14:textId="194E4A38" w:rsidR="00230EA9" w:rsidRPr="00230EA9" w:rsidRDefault="00230EA9" w:rsidP="00230EA9">
      <w:pPr>
        <w:numPr>
          <w:ilvl w:val="0"/>
          <w:numId w:val="17"/>
        </w:numPr>
      </w:pPr>
      <w:r w:rsidRPr="00230EA9">
        <w:t>Подреден списък от стойности.</w:t>
      </w:r>
    </w:p>
    <w:p w14:paraId="7835C065" w14:textId="3927A80E" w:rsidR="00A90110" w:rsidRDefault="00A90110" w:rsidP="00230EA9">
      <w:r>
        <w:t>Обектът започва с</w:t>
      </w:r>
      <w:r>
        <w:rPr>
          <w:lang w:val="en-US"/>
        </w:rPr>
        <w:t xml:space="preserve"> </w:t>
      </w:r>
      <w:r w:rsidR="00A77825" w:rsidRPr="00B70D31">
        <w:rPr>
          <w:b/>
          <w:bCs/>
          <w:lang w:val="en-US"/>
        </w:rPr>
        <w:t>U+007B</w:t>
      </w:r>
      <w:r w:rsidR="00CF0590">
        <w:rPr>
          <w:lang w:val="en-US"/>
        </w:rPr>
        <w:t xml:space="preserve"> ({)</w:t>
      </w:r>
      <w:r>
        <w:t xml:space="preserve"> и се приключва с</w:t>
      </w:r>
      <w:r w:rsidR="00A77825">
        <w:rPr>
          <w:lang w:val="en-US"/>
        </w:rPr>
        <w:t xml:space="preserve"> </w:t>
      </w:r>
      <w:r w:rsidR="00A77825" w:rsidRPr="00B70D31">
        <w:rPr>
          <w:b/>
          <w:bCs/>
        </w:rPr>
        <w:t>U+007D</w:t>
      </w:r>
      <w:r w:rsidR="00CF0590">
        <w:rPr>
          <w:lang w:val="en-US"/>
        </w:rPr>
        <w:t xml:space="preserve"> (})</w:t>
      </w:r>
      <w:r>
        <w:rPr>
          <w:lang w:val="en-US"/>
        </w:rPr>
        <w:t xml:space="preserve">. </w:t>
      </w:r>
      <w:r>
        <w:t xml:space="preserve">Ключовете са в </w:t>
      </w:r>
      <w:r w:rsidR="00CF0590" w:rsidRPr="00B70D31">
        <w:rPr>
          <w:b/>
          <w:bCs/>
        </w:rPr>
        <w:t>U+0022</w:t>
      </w:r>
      <w:r w:rsidR="00CF0590">
        <w:rPr>
          <w:lang w:val="en-US"/>
        </w:rPr>
        <w:t xml:space="preserve"> (“)</w:t>
      </w:r>
      <w:r>
        <w:t xml:space="preserve"> и завършват с </w:t>
      </w:r>
      <w:r w:rsidR="0032683E" w:rsidRPr="008E5402">
        <w:rPr>
          <w:b/>
          <w:bCs/>
        </w:rPr>
        <w:t>U+003A</w:t>
      </w:r>
      <w:r w:rsidR="0032683E">
        <w:rPr>
          <w:lang w:val="en-US"/>
        </w:rPr>
        <w:t xml:space="preserve"> (:)</w:t>
      </w:r>
      <w:r w:rsidR="0092737E">
        <w:rPr>
          <w:lang w:val="en-US"/>
        </w:rPr>
        <w:t>.</w:t>
      </w:r>
      <w:r w:rsidR="00D73C45">
        <w:t xml:space="preserve"> Отделните записи за разделени с </w:t>
      </w:r>
      <w:r w:rsidR="008E5402" w:rsidRPr="008E5402">
        <w:rPr>
          <w:b/>
          <w:bCs/>
        </w:rPr>
        <w:t>U+002C</w:t>
      </w:r>
      <w:r w:rsidR="008E5402">
        <w:rPr>
          <w:lang w:val="en-US"/>
        </w:rPr>
        <w:t xml:space="preserve"> (,)</w:t>
      </w:r>
      <w:sdt>
        <w:sdtPr>
          <w:rPr>
            <w:lang w:val="en-US"/>
          </w:rPr>
          <w:id w:val="-1656369772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Uni \l 1033 </w:instrText>
          </w:r>
          <w:r w:rsidR="00256CE1">
            <w:rPr>
              <w:lang w:val="en-US"/>
            </w:rPr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[1]</w:t>
          </w:r>
          <w:r w:rsidR="00256CE1">
            <w:rPr>
              <w:lang w:val="en-US"/>
            </w:rPr>
            <w:fldChar w:fldCharType="end"/>
          </w:r>
        </w:sdtContent>
      </w:sdt>
      <w:r w:rsidR="00D73C45">
        <w:t xml:space="preserve">. </w:t>
      </w:r>
      <w:r w:rsidR="0092737E">
        <w:rPr>
          <w:lang w:val="en-US"/>
        </w:rPr>
        <w:t xml:space="preserve"> </w:t>
      </w:r>
      <w:r w:rsidR="0092737E">
        <w:t>Показано на фигура 1</w:t>
      </w:r>
      <w:r w:rsidR="00944F52">
        <w:t xml:space="preserve"> и 2</w:t>
      </w:r>
      <w:r w:rsidR="0092737E">
        <w:t>.</w:t>
      </w:r>
    </w:p>
    <w:p w14:paraId="6B22B250" w14:textId="3AB2B28D" w:rsidR="00F0460C" w:rsidRPr="00763519" w:rsidRDefault="00F0460C" w:rsidP="00230EA9">
      <w:pPr>
        <w:rPr>
          <w:lang w:val="en-US"/>
        </w:rPr>
      </w:pPr>
      <w:proofErr w:type="spellStart"/>
      <w:r w:rsidRPr="00F0460C">
        <w:rPr>
          <w:lang w:val="en-US"/>
        </w:rPr>
        <w:t>Една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стойност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може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да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бъде</w:t>
      </w:r>
      <w:proofErr w:type="spellEnd"/>
      <w:r w:rsidRPr="00F0460C">
        <w:rPr>
          <w:lang w:val="en-US"/>
        </w:rPr>
        <w:t xml:space="preserve"> </w:t>
      </w:r>
      <w:r w:rsidR="00944F52">
        <w:rPr>
          <w:lang w:val="en-US"/>
        </w:rPr>
        <w:t>string</w:t>
      </w:r>
      <w:r w:rsidR="00944F52">
        <w:t xml:space="preserve"> (низ)</w:t>
      </w:r>
      <w:r w:rsidRPr="00F0460C">
        <w:rPr>
          <w:lang w:val="en-US"/>
        </w:rPr>
        <w:t xml:space="preserve"> в </w:t>
      </w:r>
      <w:proofErr w:type="spellStart"/>
      <w:r w:rsidRPr="00F0460C">
        <w:rPr>
          <w:lang w:val="en-US"/>
        </w:rPr>
        <w:t>двойни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кавички</w:t>
      </w:r>
      <w:proofErr w:type="spellEnd"/>
      <w:r w:rsidRPr="00F0460C">
        <w:rPr>
          <w:lang w:val="en-US"/>
        </w:rPr>
        <w:t xml:space="preserve">, </w:t>
      </w:r>
      <w:proofErr w:type="spellStart"/>
      <w:r w:rsidRPr="00F0460C">
        <w:rPr>
          <w:lang w:val="en-US"/>
        </w:rPr>
        <w:t>число</w:t>
      </w:r>
      <w:proofErr w:type="spellEnd"/>
      <w:r w:rsidRPr="00F0460C">
        <w:rPr>
          <w:lang w:val="en-US"/>
        </w:rPr>
        <w:t xml:space="preserve">, </w:t>
      </w:r>
      <w:r>
        <w:rPr>
          <w:lang w:val="en-US"/>
        </w:rPr>
        <w:t>boolean</w:t>
      </w:r>
      <w:r w:rsidRPr="00F0460C">
        <w:rPr>
          <w:lang w:val="en-US"/>
        </w:rPr>
        <w:t xml:space="preserve"> (true</w:t>
      </w:r>
      <w:r>
        <w:rPr>
          <w:lang w:val="en-US"/>
        </w:rPr>
        <w:t>/false</w:t>
      </w:r>
      <w:r w:rsidRPr="00F0460C">
        <w:rPr>
          <w:lang w:val="en-US"/>
        </w:rPr>
        <w:t>)</w:t>
      </w:r>
      <w:r>
        <w:rPr>
          <w:lang w:val="en-US"/>
        </w:rPr>
        <w:t>,</w:t>
      </w:r>
      <w:r w:rsidRPr="00F0460C">
        <w:rPr>
          <w:lang w:val="en-US"/>
        </w:rPr>
        <w:t xml:space="preserve"> null, </w:t>
      </w:r>
      <w:proofErr w:type="spellStart"/>
      <w:r w:rsidRPr="00F0460C">
        <w:rPr>
          <w:lang w:val="en-US"/>
        </w:rPr>
        <w:t>обект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или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масив</w:t>
      </w:r>
      <w:proofErr w:type="spellEnd"/>
      <w:sdt>
        <w:sdtPr>
          <w:rPr>
            <w:lang w:val="en-US"/>
          </w:rPr>
          <w:id w:val="-1237320577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jso \l 1033 </w:instrText>
          </w:r>
          <w:r w:rsidR="00256CE1">
            <w:rPr>
              <w:lang w:val="en-US"/>
            </w:rPr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[2]</w:t>
          </w:r>
          <w:r w:rsidR="00256CE1">
            <w:rPr>
              <w:lang w:val="en-US"/>
            </w:rPr>
            <w:fldChar w:fldCharType="end"/>
          </w:r>
        </w:sdtContent>
      </w:sdt>
      <w:r w:rsidRPr="00F0460C">
        <w:rPr>
          <w:lang w:val="en-US"/>
        </w:rPr>
        <w:t xml:space="preserve">. </w:t>
      </w:r>
      <w:proofErr w:type="spellStart"/>
      <w:r w:rsidRPr="00F0460C">
        <w:rPr>
          <w:lang w:val="en-US"/>
        </w:rPr>
        <w:t>Тези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структури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могат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да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бъдат</w:t>
      </w:r>
      <w:proofErr w:type="spellEnd"/>
      <w:r w:rsidRPr="00F0460C">
        <w:rPr>
          <w:lang w:val="en-US"/>
        </w:rPr>
        <w:t xml:space="preserve"> </w:t>
      </w:r>
      <w:proofErr w:type="spellStart"/>
      <w:r w:rsidRPr="00F0460C">
        <w:rPr>
          <w:lang w:val="en-US"/>
        </w:rPr>
        <w:t>вложени</w:t>
      </w:r>
      <w:proofErr w:type="spellEnd"/>
      <w:r w:rsidRPr="00F0460C">
        <w:rPr>
          <w:lang w:val="en-US"/>
        </w:rPr>
        <w:t>.</w:t>
      </w:r>
      <w:r w:rsidR="004A1F3F">
        <w:rPr>
          <w:lang w:val="en-US"/>
        </w:rPr>
        <w:t xml:space="preserve"> </w:t>
      </w:r>
      <w:sdt>
        <w:sdtPr>
          <w:rPr>
            <w:lang w:val="en-US"/>
          </w:rPr>
          <w:id w:val="181636435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ECM17 \l 1033 </w:instrText>
          </w:r>
          <w:r w:rsidR="00256CE1">
            <w:rPr>
              <w:lang w:val="en-US"/>
            </w:rPr>
            <w:fldChar w:fldCharType="separate"/>
          </w:r>
          <w:r w:rsidR="003313DD" w:rsidRPr="003313DD">
            <w:rPr>
              <w:noProof/>
              <w:lang w:val="en-US"/>
            </w:rPr>
            <w:t>[3]</w:t>
          </w:r>
          <w:r w:rsidR="00256CE1">
            <w:rPr>
              <w:lang w:val="en-US"/>
            </w:rPr>
            <w:fldChar w:fldCharType="end"/>
          </w:r>
        </w:sdtContent>
      </w:sdt>
      <w:sdt>
        <w:sdtPr>
          <w:rPr>
            <w:lang w:val="en-US"/>
          </w:rPr>
          <w:id w:val="-778949245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DCr06 \l 1033 </w:instrText>
          </w:r>
          <w:r w:rsidR="00256CE1">
            <w:rPr>
              <w:lang w:val="en-US"/>
            </w:rPr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[4]</w:t>
          </w:r>
          <w:r w:rsidR="00256CE1">
            <w:rPr>
              <w:lang w:val="en-US"/>
            </w:rPr>
            <w:fldChar w:fldCharType="end"/>
          </w:r>
        </w:sdtContent>
      </w:sdt>
    </w:p>
    <w:p w14:paraId="386C4064" w14:textId="7D208DD4" w:rsidR="0092737E" w:rsidRDefault="00C9289C" w:rsidP="0092737E">
      <w:pPr>
        <w:jc w:val="center"/>
        <w:rPr>
          <w:lang w:val="en-US"/>
        </w:rPr>
      </w:pPr>
      <w:r w:rsidRPr="00C9289C">
        <w:rPr>
          <w:lang w:val="en-US"/>
        </w:rPr>
        <w:drawing>
          <wp:inline distT="0" distB="0" distL="0" distR="0" wp14:anchorId="64EDF320" wp14:editId="4C7626E5">
            <wp:extent cx="4582164" cy="1905266"/>
            <wp:effectExtent l="0" t="0" r="0" b="0"/>
            <wp:docPr id="6096474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748" name="Picture 1" descr="A close up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01ED" w14:textId="32819347" w:rsidR="0092737E" w:rsidRPr="0092737E" w:rsidRDefault="0092737E" w:rsidP="0092737E">
      <w:pPr>
        <w:jc w:val="right"/>
      </w:pPr>
      <w:r>
        <w:t xml:space="preserve">На фигура 1 е показан примерен </w:t>
      </w:r>
      <w:r>
        <w:rPr>
          <w:lang w:val="en-US"/>
        </w:rPr>
        <w:t>JSON</w:t>
      </w:r>
      <w:r>
        <w:t xml:space="preserve"> файл.</w:t>
      </w:r>
    </w:p>
    <w:p w14:paraId="11F67C36" w14:textId="5CF30B4F" w:rsidR="0092737E" w:rsidRDefault="00944F52" w:rsidP="00256CE1">
      <w:pPr>
        <w:jc w:val="center"/>
      </w:pPr>
      <w:r>
        <w:rPr>
          <w:noProof/>
        </w:rPr>
        <w:drawing>
          <wp:inline distT="0" distB="0" distL="0" distR="0" wp14:anchorId="1389E127" wp14:editId="0D6FE7BF">
            <wp:extent cx="5070763" cy="2367405"/>
            <wp:effectExtent l="0" t="0" r="0" b="0"/>
            <wp:docPr id="1247925239" name="Picture 1" descr="A diagram of a st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5239" name="Picture 1" descr="A diagram of a str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43" cy="237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12CC" w14:textId="25B04F66" w:rsidR="005F0EF1" w:rsidRPr="00763519" w:rsidRDefault="00944F52" w:rsidP="00256CE1">
      <w:pPr>
        <w:jc w:val="right"/>
        <w:rPr>
          <w:lang w:val="en-US"/>
        </w:rPr>
      </w:pPr>
      <w:r>
        <w:t>На фигура 2 е показан структурата на</w:t>
      </w:r>
      <w:r>
        <w:rPr>
          <w:lang w:val="en-US"/>
        </w:rPr>
        <w:t xml:space="preserve"> JSON </w:t>
      </w:r>
      <w:r>
        <w:t>файл.</w:t>
      </w:r>
      <w:sdt>
        <w:sdtPr>
          <w:id w:val="-1167865860"/>
          <w:citation/>
        </w:sdtPr>
        <w:sdtContent>
          <w:r w:rsidR="00256CE1">
            <w:fldChar w:fldCharType="begin"/>
          </w:r>
          <w:r w:rsidR="00256CE1">
            <w:rPr>
              <w:lang w:val="en-US"/>
            </w:rPr>
            <w:instrText xml:space="preserve"> CITATION jso \l 1033 </w:instrText>
          </w:r>
          <w:r w:rsidR="00256CE1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[2]</w:t>
          </w:r>
          <w:r w:rsidR="00256CE1">
            <w:fldChar w:fldCharType="end"/>
          </w:r>
        </w:sdtContent>
      </w:sdt>
    </w:p>
    <w:p w14:paraId="149D6C9C" w14:textId="765C47AD" w:rsidR="00B06EA7" w:rsidRDefault="00B06EA7" w:rsidP="00B06EA7">
      <w:pPr>
        <w:pStyle w:val="Heading1"/>
        <w:rPr>
          <w:lang w:val="en-US"/>
        </w:rPr>
      </w:pPr>
      <w:bookmarkStart w:id="2" w:name="_Toc212982709"/>
      <w:r>
        <w:rPr>
          <w:lang w:val="en-US"/>
        </w:rPr>
        <w:lastRenderedPageBreak/>
        <w:t>XML</w:t>
      </w:r>
      <w:bookmarkEnd w:id="2"/>
    </w:p>
    <w:p w14:paraId="6F5E92E9" w14:textId="77777777" w:rsidR="00406013" w:rsidRPr="00C9289C" w:rsidRDefault="005F0EF1" w:rsidP="00406013">
      <w:pPr>
        <w:ind w:firstLine="708"/>
      </w:pPr>
      <w:r w:rsidRPr="00C9289C">
        <w:t xml:space="preserve"> </w:t>
      </w:r>
      <w:proofErr w:type="spellStart"/>
      <w:r w:rsidR="00406013" w:rsidRPr="00C9289C">
        <w:t>Extensible</w:t>
      </w:r>
      <w:proofErr w:type="spellEnd"/>
      <w:r w:rsidR="00406013" w:rsidRPr="00C9289C">
        <w:t xml:space="preserve"> </w:t>
      </w:r>
      <w:proofErr w:type="spellStart"/>
      <w:r w:rsidR="00406013" w:rsidRPr="00C9289C">
        <w:t>Markup</w:t>
      </w:r>
      <w:proofErr w:type="spellEnd"/>
      <w:r w:rsidR="00406013" w:rsidRPr="00C9289C">
        <w:t xml:space="preserve"> </w:t>
      </w:r>
      <w:proofErr w:type="spellStart"/>
      <w:r w:rsidR="00406013" w:rsidRPr="00C9289C">
        <w:t>Language</w:t>
      </w:r>
      <w:proofErr w:type="spellEnd"/>
      <w:r w:rsidR="00406013" w:rsidRPr="00C9289C">
        <w:t xml:space="preserve"> (XML) представлява универсален формат за описание и съхранение на данни, който улеснява обмена на информация между различни компютърни системи — като уебсайтове, бази данни и външни приложения.</w:t>
      </w:r>
    </w:p>
    <w:p w14:paraId="47900F45" w14:textId="1AB94004" w:rsidR="00406013" w:rsidRPr="00C529E5" w:rsidRDefault="00406013" w:rsidP="00406013">
      <w:pPr>
        <w:ind w:firstLine="708"/>
        <w:rPr>
          <w:lang w:val="en-US"/>
        </w:rPr>
      </w:pPr>
      <w:r w:rsidRPr="00C9289C">
        <w:t>Благодарение на предварително дефинираните синтактични правила, XML осигурява лесно и надеждно предаване на данни през всякакъв тип мрежа, тъй като получателят може точно да интерпретира съдържанието според тези правила.</w:t>
      </w:r>
      <w:r w:rsidR="00256CE1">
        <w:rPr>
          <w:lang w:val="en-US"/>
        </w:rPr>
        <w:t xml:space="preserve"> </w:t>
      </w:r>
      <w:sdt>
        <w:sdtPr>
          <w:rPr>
            <w:lang w:val="en-US"/>
          </w:rPr>
          <w:id w:val="-1410925665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wha \l 1033 </w:instrText>
          </w:r>
          <w:r w:rsidR="00256CE1">
            <w:rPr>
              <w:lang w:val="en-US"/>
            </w:rPr>
            <w:fldChar w:fldCharType="separate"/>
          </w:r>
          <w:r w:rsidR="003313DD" w:rsidRPr="003313DD">
            <w:rPr>
              <w:noProof/>
              <w:lang w:val="en-US"/>
            </w:rPr>
            <w:t>[5]</w:t>
          </w:r>
          <w:r w:rsidR="00256CE1">
            <w:rPr>
              <w:lang w:val="en-US"/>
            </w:rPr>
            <w:fldChar w:fldCharType="end"/>
          </w:r>
        </w:sdtContent>
      </w:sdt>
    </w:p>
    <w:p w14:paraId="48782D4F" w14:textId="55748370" w:rsidR="007B5F0A" w:rsidRPr="00C529E5" w:rsidRDefault="007B5F0A" w:rsidP="007B5F0A">
      <w:pPr>
        <w:ind w:firstLine="708"/>
        <w:rPr>
          <w:lang w:val="en-US"/>
        </w:rPr>
      </w:pPr>
      <w:r>
        <w:t>XML файловете могат да съдържат метаданни, които описват структурата, значението или контекста на самите данни.</w:t>
      </w:r>
      <w:r>
        <w:rPr>
          <w:lang w:val="en-US"/>
        </w:rPr>
        <w:t xml:space="preserve"> </w:t>
      </w:r>
      <w:r>
        <w:t xml:space="preserve">XML често се използва като основа за различни комуникационни и </w:t>
      </w:r>
      <w:r w:rsidR="00B4018D">
        <w:t>авторизиращи</w:t>
      </w:r>
      <w:r>
        <w:t xml:space="preserve"> протоколи, като например SAML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Assertion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), SOAP и други.</w:t>
      </w:r>
      <w:r w:rsidR="00C529E5">
        <w:rPr>
          <w:lang w:val="en-US"/>
        </w:rPr>
        <w:t xml:space="preserve"> </w:t>
      </w:r>
      <w:sdt>
        <w:sdtPr>
          <w:rPr>
            <w:lang w:val="en-US"/>
          </w:rPr>
          <w:id w:val="-821431163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SAM \l 1033 </w:instrText>
          </w:r>
          <w:r w:rsidR="00256CE1">
            <w:rPr>
              <w:lang w:val="en-US"/>
            </w:rPr>
            <w:fldChar w:fldCharType="separate"/>
          </w:r>
          <w:r w:rsidR="003313DD" w:rsidRPr="003313DD">
            <w:rPr>
              <w:noProof/>
              <w:lang w:val="en-US"/>
            </w:rPr>
            <w:t>[6]</w:t>
          </w:r>
          <w:r w:rsidR="00256CE1">
            <w:rPr>
              <w:lang w:val="en-US"/>
            </w:rPr>
            <w:fldChar w:fldCharType="end"/>
          </w:r>
        </w:sdtContent>
      </w:sdt>
      <w:sdt>
        <w:sdtPr>
          <w:rPr>
            <w:lang w:val="en-US"/>
          </w:rPr>
          <w:id w:val="986212208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SOAP \l 1033 </w:instrText>
          </w:r>
          <w:r w:rsidR="00256CE1">
            <w:rPr>
              <w:lang w:val="en-US"/>
            </w:rPr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[7]</w:t>
          </w:r>
          <w:r w:rsidR="00256CE1">
            <w:rPr>
              <w:lang w:val="en-US"/>
            </w:rPr>
            <w:fldChar w:fldCharType="end"/>
          </w:r>
        </w:sdtContent>
      </w:sdt>
    </w:p>
    <w:p w14:paraId="4C92D585" w14:textId="15C4727F" w:rsidR="00406013" w:rsidRPr="00256CE1" w:rsidRDefault="007B5F0A" w:rsidP="007B5F0A">
      <w:pPr>
        <w:ind w:firstLine="708"/>
        <w:rPr>
          <w:lang w:val="en-US"/>
        </w:rPr>
      </w:pPr>
      <w:r>
        <w:t>Тези протоколи използват XML за формализиране и сигурен обмен на данни между приложения и системи в уеб среда</w:t>
      </w:r>
      <w:r w:rsidR="00193FCA">
        <w:t xml:space="preserve">. </w:t>
      </w:r>
      <w:r w:rsidR="00193FCA" w:rsidRPr="00193FCA">
        <w:t xml:space="preserve">XML е доста по-вербозен отколкото JSON. Синтаксисът на XML е доста подобен на HTML (фиг. 3). Състои се от отварящи и затварящи тагове, които не са предварително дефинирани. Те </w:t>
      </w:r>
      <w:r w:rsidR="00113870" w:rsidRPr="00193FCA">
        <w:t>се</w:t>
      </w:r>
      <w:r w:rsidR="00193FCA" w:rsidRPr="00193FCA">
        <w:t xml:space="preserve"> създават от програмиста.</w:t>
      </w:r>
      <w:r w:rsidR="00406013" w:rsidRPr="00C9289C">
        <w:t xml:space="preserve"> Таговете могат да съдържат вложени (дъщерни) елементи, което позволява изграждане на йерархична структура на данните.</w:t>
      </w:r>
      <w:r w:rsidR="00256CE1">
        <w:rPr>
          <w:lang w:val="en-US"/>
        </w:rPr>
        <w:t xml:space="preserve"> </w:t>
      </w:r>
      <w:sdt>
        <w:sdtPr>
          <w:rPr>
            <w:lang w:val="en-US"/>
          </w:rPr>
          <w:id w:val="319080104"/>
          <w:citation/>
        </w:sdtPr>
        <w:sdtContent>
          <w:r w:rsidR="00256CE1">
            <w:rPr>
              <w:lang w:val="en-US"/>
            </w:rPr>
            <w:fldChar w:fldCharType="begin"/>
          </w:r>
          <w:r w:rsidR="00256CE1">
            <w:rPr>
              <w:lang w:val="en-US"/>
            </w:rPr>
            <w:instrText xml:space="preserve"> CITATION wha \l 1033 </w:instrText>
          </w:r>
          <w:r w:rsidR="00256CE1">
            <w:rPr>
              <w:lang w:val="en-US"/>
            </w:rPr>
            <w:fldChar w:fldCharType="separate"/>
          </w:r>
          <w:r w:rsidR="003313DD" w:rsidRPr="003313DD">
            <w:rPr>
              <w:noProof/>
              <w:lang w:val="en-US"/>
            </w:rPr>
            <w:t>[5]</w:t>
          </w:r>
          <w:r w:rsidR="00256CE1">
            <w:rPr>
              <w:lang w:val="en-US"/>
            </w:rPr>
            <w:fldChar w:fldCharType="end"/>
          </w:r>
        </w:sdtContent>
      </w:sdt>
    </w:p>
    <w:p w14:paraId="79E5C73C" w14:textId="0772A32F" w:rsidR="005F0EF1" w:rsidRPr="00C9289C" w:rsidRDefault="00406013" w:rsidP="00406013">
      <w:pPr>
        <w:ind w:firstLine="708"/>
      </w:pPr>
      <w:r w:rsidRPr="00C9289C">
        <w:t>Всеки XML документ започва с декларация, която указва версията и кодирането, например</w:t>
      </w:r>
      <w:r w:rsidR="0021677B">
        <w:rPr>
          <w:lang w:val="en-US"/>
        </w:rPr>
        <w:t xml:space="preserve"> [4]</w:t>
      </w:r>
      <w:r w:rsidRPr="00C9289C">
        <w:t>:</w:t>
      </w:r>
    </w:p>
    <w:p w14:paraId="77D1EBD0" w14:textId="4D1BC8C3" w:rsidR="005F0EF1" w:rsidRDefault="00C9289C" w:rsidP="007B5F0A">
      <w:pPr>
        <w:ind w:firstLine="708"/>
        <w:jc w:val="center"/>
        <w:rPr>
          <w:lang w:val="en-US"/>
        </w:rPr>
      </w:pPr>
      <w:r w:rsidRPr="00C9289C">
        <w:rPr>
          <w:lang w:val="en-US"/>
        </w:rPr>
        <w:drawing>
          <wp:inline distT="0" distB="0" distL="0" distR="0" wp14:anchorId="3DF1C193" wp14:editId="4DDED41F">
            <wp:extent cx="5731510" cy="1852930"/>
            <wp:effectExtent l="0" t="0" r="2540" b="0"/>
            <wp:docPr id="124400800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08001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9A8" w14:textId="398F4182" w:rsidR="0032058A" w:rsidRDefault="005F0EF1" w:rsidP="00256CE1">
      <w:pPr>
        <w:ind w:firstLine="708"/>
        <w:jc w:val="right"/>
        <w:rPr>
          <w:lang w:val="en-US"/>
        </w:rPr>
      </w:pPr>
      <w:r>
        <w:t>На фигура 3 е показан синтаксиса на</w:t>
      </w:r>
      <w:r>
        <w:rPr>
          <w:lang w:val="en-US"/>
        </w:rPr>
        <w:t xml:space="preserve"> XML.</w:t>
      </w:r>
      <w:r>
        <w:t xml:space="preserve"> Всички тагове са създадени от програмиста и не са стандартно дефинира от самия </w:t>
      </w:r>
      <w:r>
        <w:rPr>
          <w:lang w:val="en-US"/>
        </w:rPr>
        <w:t>markup language.</w:t>
      </w:r>
    </w:p>
    <w:p w14:paraId="665A419B" w14:textId="77777777" w:rsidR="0032058A" w:rsidRDefault="0032058A" w:rsidP="005F0EF1">
      <w:pPr>
        <w:ind w:firstLine="708"/>
        <w:jc w:val="right"/>
        <w:rPr>
          <w:lang w:val="en-US"/>
        </w:rPr>
      </w:pPr>
    </w:p>
    <w:p w14:paraId="58899B37" w14:textId="77777777" w:rsidR="0032058A" w:rsidRPr="005F0EF1" w:rsidRDefault="0032058A" w:rsidP="00256CE1">
      <w:pPr>
        <w:ind w:firstLine="708"/>
        <w:jc w:val="center"/>
        <w:rPr>
          <w:lang w:val="en-US"/>
        </w:rPr>
      </w:pPr>
    </w:p>
    <w:p w14:paraId="0257FFB6" w14:textId="7E9C2E07" w:rsidR="00B3347C" w:rsidRDefault="00B3347C" w:rsidP="00B3347C">
      <w:pPr>
        <w:pStyle w:val="Heading1"/>
      </w:pPr>
      <w:bookmarkStart w:id="3" w:name="_Toc212982710"/>
      <w:r>
        <w:lastRenderedPageBreak/>
        <w:t>Специфична функционалност</w:t>
      </w:r>
      <w:r w:rsidR="00B63D0B">
        <w:rPr>
          <w:lang w:val="en-US"/>
        </w:rPr>
        <w:t xml:space="preserve"> </w:t>
      </w:r>
      <w:r w:rsidR="00B63D0B">
        <w:t>разглеждана в курсовата работа</w:t>
      </w:r>
      <w:bookmarkEnd w:id="3"/>
    </w:p>
    <w:p w14:paraId="0A2EDC2B" w14:textId="38402409" w:rsidR="00504D1F" w:rsidRDefault="00733998" w:rsidP="00504D1F">
      <w:pPr>
        <w:ind w:firstLine="708"/>
        <w:rPr>
          <w:lang w:val="en-US"/>
        </w:rPr>
      </w:pPr>
      <w:r>
        <w:t xml:space="preserve">В основата си </w:t>
      </w:r>
      <w:r>
        <w:rPr>
          <w:lang w:val="en-US"/>
        </w:rPr>
        <w:t>XML</w:t>
      </w:r>
      <w:r>
        <w:t xml:space="preserve"> не поддържа примитивни типове, всеки елемент се разглежда и третира като </w:t>
      </w:r>
      <w:r>
        <w:rPr>
          <w:lang w:val="en-US"/>
        </w:rPr>
        <w:t>string</w:t>
      </w:r>
      <w:r>
        <w:t xml:space="preserve"> (низ)</w:t>
      </w:r>
      <w:sdt>
        <w:sdtPr>
          <w:id w:val="-146216500"/>
          <w:citation/>
        </w:sdtPr>
        <w:sdtContent>
          <w:r w:rsidR="00BC0B27">
            <w:fldChar w:fldCharType="begin"/>
          </w:r>
          <w:r w:rsidR="00BC0B27">
            <w:rPr>
              <w:lang w:val="en-US"/>
            </w:rPr>
            <w:instrText xml:space="preserve"> CITATION wha \l 1033 </w:instrText>
          </w:r>
          <w:r w:rsidR="00BC0B27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[5]</w:t>
          </w:r>
          <w:r w:rsidR="00BC0B27">
            <w:fldChar w:fldCharType="end"/>
          </w:r>
        </w:sdtContent>
      </w:sdt>
      <w:r>
        <w:t>. За да бъде уточнен примитивен тип (</w:t>
      </w:r>
      <w:r>
        <w:rPr>
          <w:lang w:val="en-US"/>
        </w:rPr>
        <w:t>number, boolean</w:t>
      </w:r>
      <w:r>
        <w:t xml:space="preserve"> и </w:t>
      </w:r>
      <w:r w:rsidR="00C80146">
        <w:t>т.н</w:t>
      </w:r>
      <w:r>
        <w:t>.</w:t>
      </w:r>
      <w:r>
        <w:rPr>
          <w:lang w:val="en-US"/>
        </w:rPr>
        <w:t>)</w:t>
      </w:r>
      <w:r>
        <w:t xml:space="preserve"> е необходимо програмно да се добави атрибута </w:t>
      </w:r>
      <w:r>
        <w:rPr>
          <w:lang w:val="en-US"/>
        </w:rPr>
        <w:t>type</w:t>
      </w:r>
      <w:r w:rsidR="00BC0B27">
        <w:rPr>
          <w:lang w:val="en-US"/>
        </w:rPr>
        <w:t xml:space="preserve">, </w:t>
      </w:r>
      <w:r w:rsidR="00BC0B27">
        <w:t>показано на фигура 4</w:t>
      </w:r>
      <w:sdt>
        <w:sdtPr>
          <w:rPr>
            <w:lang w:val="en-US"/>
          </w:rPr>
          <w:id w:val="1383134519"/>
          <w:citation/>
        </w:sdtPr>
        <w:sdtContent>
          <w:r w:rsidR="00BC0B27">
            <w:rPr>
              <w:lang w:val="en-US"/>
            </w:rPr>
            <w:fldChar w:fldCharType="begin"/>
          </w:r>
          <w:r w:rsidR="00BC0B27">
            <w:rPr>
              <w:lang w:val="en-US"/>
            </w:rPr>
            <w:instrText xml:space="preserve"> CITATION sto \l 1033 </w:instrText>
          </w:r>
          <w:r w:rsidR="00BC0B27">
            <w:rPr>
              <w:lang w:val="en-US"/>
            </w:rPr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[8]</w:t>
          </w:r>
          <w:r w:rsidR="00BC0B27"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. </w:t>
      </w:r>
      <w:r>
        <w:t xml:space="preserve">Това допълнително утежнява файла, особено, ако файлът е дълъг и комплексен. По-практично решение на този проблем е използването на </w:t>
      </w:r>
      <w:r>
        <w:rPr>
          <w:lang w:val="en-US"/>
        </w:rPr>
        <w:t xml:space="preserve">XSD – XML Schema Definition, </w:t>
      </w:r>
      <w:r>
        <w:t>който описва структурата и типовете данни</w:t>
      </w:r>
      <w:r w:rsidR="00BC0B27">
        <w:t xml:space="preserve"> (фиг. 5)</w:t>
      </w:r>
      <w:sdt>
        <w:sdtPr>
          <w:id w:val="-1960173177"/>
          <w:citation/>
        </w:sdtPr>
        <w:sdtContent>
          <w:r w:rsidR="00BC0B27">
            <w:fldChar w:fldCharType="begin"/>
          </w:r>
          <w:r w:rsidR="00BC0B27">
            <w:rPr>
              <w:lang w:val="en-US"/>
            </w:rPr>
            <w:instrText xml:space="preserve"> CITATION XSD \l 1033 </w:instrText>
          </w:r>
          <w:r w:rsidR="00BC0B27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[9]</w:t>
          </w:r>
          <w:r w:rsidR="00BC0B27">
            <w:fldChar w:fldCharType="end"/>
          </w:r>
        </w:sdtContent>
      </w:sdt>
      <w:sdt>
        <w:sdtPr>
          <w:id w:val="35242089"/>
          <w:citation/>
        </w:sdtPr>
        <w:sdtContent>
          <w:r w:rsidR="008608BF">
            <w:fldChar w:fldCharType="begin"/>
          </w:r>
          <w:r w:rsidR="008608BF">
            <w:rPr>
              <w:lang w:val="en-US"/>
            </w:rPr>
            <w:instrText xml:space="preserve"> CITATION XSDSH \l 1033 </w:instrText>
          </w:r>
          <w:r w:rsidR="008608BF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[10]</w:t>
          </w:r>
          <w:r w:rsidR="008608BF">
            <w:fldChar w:fldCharType="end"/>
          </w:r>
        </w:sdtContent>
      </w:sdt>
      <w:r>
        <w:t xml:space="preserve">. </w:t>
      </w:r>
      <w:r w:rsidRPr="00733998">
        <w:t>По този начин XML може да постигне ниво на типизация, подобно на JSON</w:t>
      </w:r>
      <w:sdt>
        <w:sdtPr>
          <w:id w:val="-1733225192"/>
          <w:citation/>
        </w:sdtPr>
        <w:sdtContent>
          <w:r w:rsidR="00BC0B27">
            <w:fldChar w:fldCharType="begin"/>
          </w:r>
          <w:r w:rsidR="00BC0B27">
            <w:rPr>
              <w:lang w:val="en-US"/>
            </w:rPr>
            <w:instrText xml:space="preserve"> CITATION DCr06 \l 1033 </w:instrText>
          </w:r>
          <w:r w:rsidR="00BC0B27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[4]</w:t>
          </w:r>
          <w:r w:rsidR="00BC0B27">
            <w:fldChar w:fldCharType="end"/>
          </w:r>
        </w:sdtContent>
      </w:sdt>
      <w:sdt>
        <w:sdtPr>
          <w:id w:val="2111391025"/>
          <w:citation/>
        </w:sdtPr>
        <w:sdtContent>
          <w:r w:rsidR="00BC0B27">
            <w:fldChar w:fldCharType="begin"/>
          </w:r>
          <w:r w:rsidR="00BC0B27">
            <w:rPr>
              <w:lang w:val="en-US"/>
            </w:rPr>
            <w:instrText xml:space="preserve"> CITATION JSO \l 1033 </w:instrText>
          </w:r>
          <w:r w:rsidR="00BC0B27">
            <w:fldChar w:fldCharType="separate"/>
          </w:r>
          <w:r w:rsidR="003313DD">
            <w:rPr>
              <w:noProof/>
              <w:lang w:val="en-US"/>
            </w:rPr>
            <w:t xml:space="preserve"> </w:t>
          </w:r>
          <w:r w:rsidR="003313DD" w:rsidRPr="003313DD">
            <w:rPr>
              <w:noProof/>
              <w:lang w:val="en-US"/>
            </w:rPr>
            <w:t>[11]</w:t>
          </w:r>
          <w:r w:rsidR="00BC0B27">
            <w:fldChar w:fldCharType="end"/>
          </w:r>
        </w:sdtContent>
      </w:sdt>
      <w:r w:rsidRPr="00733998">
        <w:t>, но не по подразбиране, а чрез допълнителна схема или логика на приложението.</w:t>
      </w:r>
      <w:r w:rsidR="00CF3046">
        <w:rPr>
          <w:lang w:val="en-US"/>
        </w:rPr>
        <w:t xml:space="preserve"> </w:t>
      </w:r>
    </w:p>
    <w:p w14:paraId="495725A6" w14:textId="03DB1839" w:rsidR="00256CE1" w:rsidRDefault="00BC0B27" w:rsidP="00744A72">
      <w:pPr>
        <w:ind w:firstLine="708"/>
        <w:jc w:val="center"/>
      </w:pPr>
      <w:r w:rsidRPr="00BC0B27">
        <w:rPr>
          <w:lang w:val="en-US"/>
        </w:rPr>
        <w:drawing>
          <wp:inline distT="0" distB="0" distL="0" distR="0" wp14:anchorId="073D064C" wp14:editId="21AB63CA">
            <wp:extent cx="5731510" cy="1425575"/>
            <wp:effectExtent l="0" t="0" r="2540" b="3175"/>
            <wp:docPr id="1344086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638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EEC" w14:textId="30AB3197" w:rsidR="00BC0B27" w:rsidRDefault="00BC0B27" w:rsidP="00BC0B27">
      <w:pPr>
        <w:ind w:firstLine="708"/>
        <w:jc w:val="right"/>
        <w:rPr>
          <w:lang w:val="en-US"/>
        </w:rPr>
      </w:pPr>
      <w:r>
        <w:t xml:space="preserve">На фигура 4 е показан начин за дефиниране на тип в </w:t>
      </w:r>
      <w:r>
        <w:rPr>
          <w:lang w:val="en-US"/>
        </w:rPr>
        <w:t>XML.</w:t>
      </w:r>
    </w:p>
    <w:p w14:paraId="606E65E6" w14:textId="4E4DAF19" w:rsidR="00BC0B27" w:rsidRDefault="00073688" w:rsidP="00744A72">
      <w:pPr>
        <w:ind w:firstLine="708"/>
        <w:jc w:val="center"/>
        <w:rPr>
          <w:lang w:val="en-US"/>
        </w:rPr>
      </w:pPr>
      <w:r w:rsidRPr="00073688">
        <w:rPr>
          <w:lang w:val="en-US"/>
        </w:rPr>
        <w:drawing>
          <wp:inline distT="0" distB="0" distL="0" distR="0" wp14:anchorId="15433271" wp14:editId="7A0141A8">
            <wp:extent cx="4496427" cy="3277057"/>
            <wp:effectExtent l="0" t="0" r="0" b="0"/>
            <wp:docPr id="5837285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858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4F8C" w14:textId="04A9A224" w:rsidR="00073688" w:rsidRDefault="00073688" w:rsidP="00BC0B27">
      <w:pPr>
        <w:ind w:firstLine="708"/>
        <w:jc w:val="right"/>
      </w:pPr>
      <w:r>
        <w:t xml:space="preserve">На фигура 5 е показан </w:t>
      </w:r>
      <w:r>
        <w:rPr>
          <w:lang w:val="en-US"/>
        </w:rPr>
        <w:t>XSD</w:t>
      </w:r>
      <w:r>
        <w:t xml:space="preserve"> начин за дефиниране на тип.</w:t>
      </w:r>
    </w:p>
    <w:p w14:paraId="45D17100" w14:textId="77777777" w:rsidR="00BC67BB" w:rsidRPr="00744A72" w:rsidRDefault="00BC67BB" w:rsidP="00BC0B27">
      <w:pPr>
        <w:ind w:firstLine="708"/>
        <w:jc w:val="right"/>
        <w:rPr>
          <w:lang w:val="en-US"/>
        </w:rPr>
      </w:pPr>
    </w:p>
    <w:p w14:paraId="081300D2" w14:textId="1E99CDDA" w:rsidR="00763519" w:rsidRDefault="00763519" w:rsidP="00763519">
      <w:pPr>
        <w:pStyle w:val="Heading1"/>
      </w:pPr>
      <w:bookmarkStart w:id="4" w:name="_Toc212982711"/>
      <w:r>
        <w:lastRenderedPageBreak/>
        <w:t>Разработка</w:t>
      </w:r>
      <w:bookmarkEnd w:id="4"/>
    </w:p>
    <w:p w14:paraId="6BFB8DBD" w14:textId="4900E832" w:rsidR="003313DD" w:rsidRDefault="003313DD" w:rsidP="003313DD">
      <w:pPr>
        <w:pStyle w:val="Heading2"/>
        <w:rPr>
          <w:lang w:val="en-US"/>
        </w:rPr>
      </w:pPr>
      <w:bookmarkStart w:id="5" w:name="_Toc212982712"/>
      <w:r>
        <w:rPr>
          <w:lang w:val="en-US"/>
        </w:rPr>
        <w:t>General Overview</w:t>
      </w:r>
      <w:bookmarkEnd w:id="5"/>
    </w:p>
    <w:p w14:paraId="603ACFC1" w14:textId="20D2898B" w:rsidR="003A46A2" w:rsidRPr="003A46A2" w:rsidRDefault="003313DD" w:rsidP="003A46A2">
      <w:pPr>
        <w:ind w:firstLine="708"/>
        <w:rPr>
          <w:lang w:val="en-US"/>
        </w:rPr>
      </w:pPr>
      <w:r>
        <w:t xml:space="preserve">За демонстрация на посочената функционалността е разработено конзолно </w:t>
      </w:r>
      <w:r>
        <w:rPr>
          <w:lang w:val="en-US"/>
        </w:rPr>
        <w:t xml:space="preserve">.Net </w:t>
      </w:r>
      <w:r>
        <w:t>приложение</w:t>
      </w:r>
      <w:r>
        <w:rPr>
          <w:lang w:val="en-US"/>
        </w:rPr>
        <w:t>.</w:t>
      </w:r>
      <w:r>
        <w:t xml:space="preserve"> Целта му е да покаже различията на </w:t>
      </w:r>
      <w:r>
        <w:rPr>
          <w:lang w:val="en-US"/>
        </w:rPr>
        <w:t>JSON</w:t>
      </w:r>
      <w:r>
        <w:t xml:space="preserve"> и </w:t>
      </w:r>
      <w:r>
        <w:rPr>
          <w:lang w:val="en-US"/>
        </w:rPr>
        <w:t>XML</w:t>
      </w:r>
      <w:r>
        <w:t xml:space="preserve"> формата. </w:t>
      </w:r>
      <w:r w:rsidR="003A46A2">
        <w:t xml:space="preserve">Съдържа примери и как може да се имплементира подобна функционалност на </w:t>
      </w:r>
      <w:r w:rsidR="003A46A2">
        <w:rPr>
          <w:lang w:val="en-US"/>
        </w:rPr>
        <w:t>XML.</w:t>
      </w:r>
      <w:r w:rsidR="003A46A2">
        <w:t xml:space="preserve"> Всички </w:t>
      </w:r>
      <w:r w:rsidR="003A46A2" w:rsidRPr="003A46A2">
        <w:rPr>
          <w:b/>
          <w:bCs/>
          <w:lang w:val="en-US"/>
        </w:rPr>
        <w:t>.xml</w:t>
      </w:r>
      <w:r w:rsidR="003A46A2">
        <w:t xml:space="preserve">и </w:t>
      </w:r>
      <w:r w:rsidR="003A46A2" w:rsidRPr="003A46A2">
        <w:rPr>
          <w:b/>
          <w:bCs/>
          <w:lang w:val="en-US"/>
        </w:rPr>
        <w:t>.</w:t>
      </w:r>
      <w:proofErr w:type="spellStart"/>
      <w:r w:rsidR="003A46A2" w:rsidRPr="003A46A2">
        <w:rPr>
          <w:b/>
          <w:bCs/>
          <w:lang w:val="en-US"/>
        </w:rPr>
        <w:t>json</w:t>
      </w:r>
      <w:proofErr w:type="spellEnd"/>
      <w:r w:rsidR="003A46A2">
        <w:t xml:space="preserve"> файлове са създадени предварително и могат да бъдат намери в </w:t>
      </w:r>
      <w:r w:rsidR="003A46A2">
        <w:rPr>
          <w:lang w:val="en-US"/>
        </w:rPr>
        <w:t>solution.</w:t>
      </w:r>
    </w:p>
    <w:p w14:paraId="15DC7BBD" w14:textId="1E2DE873" w:rsidR="00BC67BB" w:rsidRDefault="003A46A2" w:rsidP="003A46A2">
      <w:pPr>
        <w:pStyle w:val="Heading2"/>
        <w:rPr>
          <w:lang w:val="en-US"/>
        </w:rPr>
      </w:pPr>
      <w:bookmarkStart w:id="6" w:name="_Toc212982713"/>
      <w:r>
        <w:t>Файлова структура</w:t>
      </w:r>
      <w:bookmarkEnd w:id="6"/>
    </w:p>
    <w:p w14:paraId="5C3E79BB" w14:textId="0342EA6D" w:rsidR="003A46A2" w:rsidRDefault="003A46A2" w:rsidP="003A46A2">
      <w:pPr>
        <w:jc w:val="center"/>
      </w:pPr>
      <w:r w:rsidRPr="003A46A2">
        <w:rPr>
          <w:lang w:val="en-US"/>
        </w:rPr>
        <w:drawing>
          <wp:inline distT="0" distB="0" distL="0" distR="0" wp14:anchorId="39280A2D" wp14:editId="3D52661B">
            <wp:extent cx="2391109" cy="2772162"/>
            <wp:effectExtent l="0" t="0" r="9525" b="9525"/>
            <wp:docPr id="587148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809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E238" w14:textId="7F437BDC" w:rsidR="003A46A2" w:rsidRDefault="003A46A2" w:rsidP="003A46A2">
      <w:pPr>
        <w:jc w:val="right"/>
        <w:rPr>
          <w:lang w:val="en-US"/>
        </w:rPr>
      </w:pPr>
      <w:r>
        <w:t xml:space="preserve">На фигура 6 е показана структурата на приложение. Основно ще се наблегне върху </w:t>
      </w:r>
      <w:proofErr w:type="spellStart"/>
      <w:r>
        <w:rPr>
          <w:lang w:val="en-US"/>
        </w:rPr>
        <w:t>JsonFormat.cs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XmlFormat.cs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Person.cs</w:t>
      </w:r>
      <w:proofErr w:type="spellEnd"/>
      <w:r>
        <w:t xml:space="preserve"> 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Program.cs</w:t>
      </w:r>
      <w:proofErr w:type="spellEnd"/>
    </w:p>
    <w:p w14:paraId="240CFC76" w14:textId="77777777" w:rsidR="00E50215" w:rsidRDefault="00E50215" w:rsidP="003A46A2">
      <w:pPr>
        <w:jc w:val="right"/>
        <w:rPr>
          <w:lang w:val="en-US"/>
        </w:rPr>
      </w:pPr>
    </w:p>
    <w:p w14:paraId="603DF405" w14:textId="77777777" w:rsidR="00E50215" w:rsidRDefault="00E50215" w:rsidP="003A46A2">
      <w:pPr>
        <w:jc w:val="right"/>
        <w:rPr>
          <w:lang w:val="en-US"/>
        </w:rPr>
      </w:pPr>
    </w:p>
    <w:p w14:paraId="4D7868FF" w14:textId="77777777" w:rsidR="00E50215" w:rsidRDefault="00E50215" w:rsidP="003A46A2">
      <w:pPr>
        <w:jc w:val="right"/>
        <w:rPr>
          <w:lang w:val="en-US"/>
        </w:rPr>
      </w:pPr>
    </w:p>
    <w:p w14:paraId="61B98DDA" w14:textId="77777777" w:rsidR="00E50215" w:rsidRDefault="00E50215" w:rsidP="003A46A2">
      <w:pPr>
        <w:jc w:val="right"/>
        <w:rPr>
          <w:lang w:val="en-US"/>
        </w:rPr>
      </w:pPr>
    </w:p>
    <w:p w14:paraId="2A48CC79" w14:textId="77777777" w:rsidR="00E50215" w:rsidRDefault="00E50215" w:rsidP="003A46A2">
      <w:pPr>
        <w:jc w:val="right"/>
        <w:rPr>
          <w:lang w:val="en-US"/>
        </w:rPr>
      </w:pPr>
    </w:p>
    <w:p w14:paraId="32B252F5" w14:textId="77777777" w:rsidR="00E50215" w:rsidRDefault="00E50215" w:rsidP="003A46A2">
      <w:pPr>
        <w:jc w:val="right"/>
        <w:rPr>
          <w:lang w:val="en-US"/>
        </w:rPr>
      </w:pPr>
    </w:p>
    <w:p w14:paraId="78A532F3" w14:textId="77777777" w:rsidR="00E50215" w:rsidRDefault="00E50215" w:rsidP="003A46A2">
      <w:pPr>
        <w:jc w:val="right"/>
        <w:rPr>
          <w:lang w:val="en-US"/>
        </w:rPr>
      </w:pPr>
    </w:p>
    <w:p w14:paraId="4F280789" w14:textId="77777777" w:rsidR="00E50215" w:rsidRDefault="00E50215" w:rsidP="003A46A2">
      <w:pPr>
        <w:jc w:val="right"/>
        <w:rPr>
          <w:lang w:val="en-US"/>
        </w:rPr>
      </w:pPr>
    </w:p>
    <w:p w14:paraId="55D2FEE5" w14:textId="77777777" w:rsidR="00E50215" w:rsidRDefault="00E50215" w:rsidP="003A46A2">
      <w:pPr>
        <w:jc w:val="right"/>
        <w:rPr>
          <w:lang w:val="en-US"/>
        </w:rPr>
      </w:pPr>
    </w:p>
    <w:p w14:paraId="2A00A0B2" w14:textId="77777777" w:rsidR="00E50215" w:rsidRDefault="00E50215" w:rsidP="003A46A2">
      <w:pPr>
        <w:jc w:val="right"/>
        <w:rPr>
          <w:lang w:val="en-US"/>
        </w:rPr>
      </w:pPr>
    </w:p>
    <w:p w14:paraId="69950E90" w14:textId="28719E2B" w:rsidR="00E50215" w:rsidRDefault="00E50215" w:rsidP="00E50215">
      <w:pPr>
        <w:pStyle w:val="Heading2"/>
        <w:rPr>
          <w:lang w:val="en-US"/>
        </w:rPr>
      </w:pPr>
      <w:r>
        <w:rPr>
          <w:lang w:val="en-US"/>
        </w:rPr>
        <w:lastRenderedPageBreak/>
        <w:t>JsonFormat.cs</w:t>
      </w:r>
    </w:p>
    <w:p w14:paraId="07E7C74E" w14:textId="083FF92A" w:rsidR="004002BD" w:rsidRDefault="00A376CD" w:rsidP="004002BD">
      <w:pPr>
        <w:jc w:val="left"/>
        <w:rPr>
          <w:lang w:val="en-US"/>
        </w:rPr>
      </w:pPr>
      <w:r w:rsidRPr="00A376CD">
        <w:rPr>
          <w:lang w:val="en-US"/>
        </w:rPr>
        <w:drawing>
          <wp:inline distT="0" distB="0" distL="0" distR="0" wp14:anchorId="19468472" wp14:editId="098237CB">
            <wp:extent cx="5731510" cy="2871470"/>
            <wp:effectExtent l="0" t="0" r="2540" b="5080"/>
            <wp:docPr id="6854286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863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ABA" w14:textId="77777777" w:rsidR="00A376CD" w:rsidRDefault="00A376CD" w:rsidP="004002BD">
      <w:pPr>
        <w:jc w:val="left"/>
        <w:rPr>
          <w:lang w:val="en-US"/>
        </w:rPr>
      </w:pPr>
    </w:p>
    <w:p w14:paraId="7323E588" w14:textId="77777777" w:rsidR="00A376CD" w:rsidRDefault="00A376CD" w:rsidP="004002BD">
      <w:pPr>
        <w:jc w:val="left"/>
        <w:rPr>
          <w:lang w:val="en-US"/>
        </w:rPr>
      </w:pPr>
    </w:p>
    <w:p w14:paraId="5FA1511E" w14:textId="77777777" w:rsidR="00A376CD" w:rsidRDefault="00A376CD" w:rsidP="004002BD">
      <w:pPr>
        <w:jc w:val="left"/>
        <w:rPr>
          <w:lang w:val="en-US"/>
        </w:rPr>
      </w:pPr>
    </w:p>
    <w:p w14:paraId="7D2AD3BA" w14:textId="77777777" w:rsidR="00A376CD" w:rsidRDefault="00A376CD" w:rsidP="004002BD">
      <w:pPr>
        <w:jc w:val="left"/>
        <w:rPr>
          <w:lang w:val="en-US"/>
        </w:rPr>
      </w:pPr>
    </w:p>
    <w:p w14:paraId="219108B7" w14:textId="77777777" w:rsidR="00A376CD" w:rsidRDefault="00A376CD" w:rsidP="004002BD">
      <w:pPr>
        <w:jc w:val="left"/>
        <w:rPr>
          <w:lang w:val="en-US"/>
        </w:rPr>
      </w:pPr>
    </w:p>
    <w:p w14:paraId="1CCC3A34" w14:textId="77777777" w:rsidR="00A376CD" w:rsidRDefault="00A376CD" w:rsidP="004002BD">
      <w:pPr>
        <w:jc w:val="left"/>
        <w:rPr>
          <w:lang w:val="en-US"/>
        </w:rPr>
      </w:pPr>
    </w:p>
    <w:p w14:paraId="083CA195" w14:textId="77777777" w:rsidR="00A376CD" w:rsidRDefault="00A376CD" w:rsidP="004002BD">
      <w:pPr>
        <w:jc w:val="left"/>
        <w:rPr>
          <w:lang w:val="en-US"/>
        </w:rPr>
      </w:pPr>
    </w:p>
    <w:p w14:paraId="48013A99" w14:textId="77777777" w:rsidR="00A376CD" w:rsidRDefault="00A376CD" w:rsidP="004002BD">
      <w:pPr>
        <w:jc w:val="left"/>
        <w:rPr>
          <w:lang w:val="en-US"/>
        </w:rPr>
      </w:pPr>
    </w:p>
    <w:p w14:paraId="6758CEE8" w14:textId="77777777" w:rsidR="00A376CD" w:rsidRDefault="00A376CD" w:rsidP="004002BD">
      <w:pPr>
        <w:jc w:val="left"/>
        <w:rPr>
          <w:lang w:val="en-US"/>
        </w:rPr>
      </w:pPr>
    </w:p>
    <w:p w14:paraId="6C8DDB17" w14:textId="77777777" w:rsidR="00A376CD" w:rsidRDefault="00A376CD" w:rsidP="004002BD">
      <w:pPr>
        <w:jc w:val="left"/>
        <w:rPr>
          <w:lang w:val="en-US"/>
        </w:rPr>
      </w:pPr>
    </w:p>
    <w:p w14:paraId="2EA7C6CC" w14:textId="77777777" w:rsidR="00A376CD" w:rsidRDefault="00A376CD" w:rsidP="004002BD">
      <w:pPr>
        <w:jc w:val="left"/>
        <w:rPr>
          <w:lang w:val="en-US"/>
        </w:rPr>
      </w:pPr>
    </w:p>
    <w:p w14:paraId="2E51D127" w14:textId="77777777" w:rsidR="00A376CD" w:rsidRDefault="00A376CD" w:rsidP="004002BD">
      <w:pPr>
        <w:jc w:val="left"/>
        <w:rPr>
          <w:lang w:val="en-US"/>
        </w:rPr>
      </w:pPr>
    </w:p>
    <w:p w14:paraId="31306074" w14:textId="77777777" w:rsidR="00A376CD" w:rsidRDefault="00A376CD" w:rsidP="004002BD">
      <w:pPr>
        <w:jc w:val="left"/>
        <w:rPr>
          <w:lang w:val="en-US"/>
        </w:rPr>
      </w:pPr>
    </w:p>
    <w:p w14:paraId="12471138" w14:textId="77777777" w:rsidR="00A376CD" w:rsidRDefault="00A376CD" w:rsidP="004002BD">
      <w:pPr>
        <w:jc w:val="left"/>
        <w:rPr>
          <w:lang w:val="en-US"/>
        </w:rPr>
      </w:pPr>
    </w:p>
    <w:p w14:paraId="614987D0" w14:textId="77777777" w:rsidR="00A376CD" w:rsidRDefault="00A376CD" w:rsidP="004002BD">
      <w:pPr>
        <w:jc w:val="left"/>
        <w:rPr>
          <w:lang w:val="en-US"/>
        </w:rPr>
      </w:pPr>
    </w:p>
    <w:p w14:paraId="2F7A428D" w14:textId="77777777" w:rsidR="00A376CD" w:rsidRPr="00C23272" w:rsidRDefault="00A376CD" w:rsidP="004002BD">
      <w:pPr>
        <w:jc w:val="left"/>
        <w:rPr>
          <w:lang w:val="en-US"/>
        </w:rPr>
      </w:pPr>
    </w:p>
    <w:p w14:paraId="5832F525" w14:textId="5834B9DB" w:rsidR="00944F52" w:rsidRPr="005F0EF1" w:rsidRDefault="00763519" w:rsidP="005F0EF1">
      <w:pPr>
        <w:pStyle w:val="Heading1"/>
        <w:rPr>
          <w:lang w:val="en-US"/>
        </w:rPr>
      </w:pPr>
      <w:bookmarkStart w:id="7" w:name="_Toc212982714"/>
      <w:r>
        <w:lastRenderedPageBreak/>
        <w:t>Описание по разработката</w:t>
      </w:r>
      <w:bookmarkEnd w:id="7"/>
    </w:p>
    <w:sdt>
      <w:sdtPr>
        <w:id w:val="1457440359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6FDD20E3" w14:textId="77777777" w:rsidR="003313DD" w:rsidRDefault="00944F52">
          <w:pPr>
            <w:rPr>
              <w:rFonts w:asciiTheme="minorHAnsi" w:hAnsiTheme="minorHAnsi"/>
              <w:noProof/>
            </w:rPr>
          </w:pPr>
          <w:r w:rsidRPr="00FF3628">
            <w:rPr>
              <w:rStyle w:val="Heading1Char"/>
            </w:rPr>
            <w:t>Цитирани източници</w:t>
          </w: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75"/>
            <w:gridCol w:w="8551"/>
          </w:tblGrid>
          <w:tr w:rsidR="003313DD" w14:paraId="551438E2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1DC099D6" w14:textId="7DA9A2F2" w:rsidR="003313DD" w:rsidRDefault="003313DD">
                <w:pPr>
                  <w:pStyle w:val="Bibliography"/>
                  <w:rPr>
                    <w:noProof/>
                    <w:kern w:val="0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00DA62FD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„Unicodes,“ [Онлайн]. Available: https://unicodes.jessetane.com/.</w:t>
                </w:r>
              </w:p>
            </w:tc>
          </w:tr>
          <w:tr w:rsidR="003313DD" w14:paraId="591EB8CD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03D7200E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6EF571E1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„json,“ [Онлайн]. Available: https://www.json.org/json-en.html.</w:t>
                </w:r>
              </w:p>
            </w:tc>
          </w:tr>
          <w:tr w:rsidR="003313DD" w14:paraId="1442055A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0AA47840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14:paraId="62A5F8AE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„ECMA-404,“ December 2017. [Онлайн]. Available: https://ecma-international.org/wp-content/uploads/ECMA-404_2nd_edition_december_2017.pdf.</w:t>
                </w:r>
              </w:p>
            </w:tc>
          </w:tr>
          <w:tr w:rsidR="003313DD" w14:paraId="2251BDAB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43D414E1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14:paraId="3A31C4A5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D. Crockford, „rfc4627,“ Network Working Group , July 2006. [Онлайн]. Available: https://www.ietf.org/rfc/rfc4627.txt.</w:t>
                </w:r>
              </w:p>
            </w:tc>
          </w:tr>
          <w:tr w:rsidR="003313DD" w14:paraId="32741722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34E606CA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14:paraId="779F39AA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„what-is-xml,“ Amazon AWS, [Онлайн]. Available: https://aws.amazon.com/what-is/xml/.</w:t>
                </w:r>
              </w:p>
            </w:tc>
          </w:tr>
          <w:tr w:rsidR="003313DD" w14:paraId="295F1FD1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2AA84E3E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14:paraId="15CE60AA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„SAML,“ webopedia, [Онлайн]. Available: https://www.webopedia.com/definitions/saml/.</w:t>
                </w:r>
              </w:p>
            </w:tc>
          </w:tr>
          <w:tr w:rsidR="003313DD" w14:paraId="51C1100F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41546865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14:paraId="5E35D1DE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K. Lane, „SOAP API,“ Postman, 28 June 2023. [Онлайн]. Available: https://blog.postman.com/soap-api-definition/.</w:t>
                </w:r>
              </w:p>
            </w:tc>
          </w:tr>
          <w:tr w:rsidR="003313DD" w14:paraId="5D22398F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7691E431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[8] </w:t>
                </w:r>
              </w:p>
            </w:tc>
            <w:tc>
              <w:tcPr>
                <w:tcW w:w="0" w:type="auto"/>
                <w:hideMark/>
              </w:tcPr>
              <w:p w14:paraId="55EC1659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„storing-primitives,“ stackoverflow, [Онлайн]. Available: https://stackoverflow.com/questions/50183989/storing-primitives-in-xml.</w:t>
                </w:r>
              </w:p>
            </w:tc>
          </w:tr>
          <w:tr w:rsidR="003313DD" w14:paraId="6F7E2147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05070C01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[9] </w:t>
                </w:r>
              </w:p>
            </w:tc>
            <w:tc>
              <w:tcPr>
                <w:tcW w:w="0" w:type="auto"/>
                <w:hideMark/>
              </w:tcPr>
              <w:p w14:paraId="7A6428CC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„XSD,“ microsoft, [Онлайн]. Available: https://learn.microsoft.com/en-us/previous-versions/windows/desktop/ms764635(v=vs.85).</w:t>
                </w:r>
              </w:p>
            </w:tc>
          </w:tr>
          <w:tr w:rsidR="003313DD" w14:paraId="2ADE41E4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54CF94B5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[10] </w:t>
                </w:r>
              </w:p>
            </w:tc>
            <w:tc>
              <w:tcPr>
                <w:tcW w:w="0" w:type="auto"/>
                <w:hideMark/>
              </w:tcPr>
              <w:p w14:paraId="3A88BD98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„XSD Schema,“ w3schools, [Онлайн]. Available: https://www.w3schools.com/xml/schema_intro.asp.</w:t>
                </w:r>
              </w:p>
            </w:tc>
          </w:tr>
          <w:tr w:rsidR="003313DD" w14:paraId="2D3F3FCB" w14:textId="77777777">
            <w:trPr>
              <w:divId w:val="1210803721"/>
              <w:tblCellSpacing w:w="15" w:type="dxa"/>
            </w:trPr>
            <w:tc>
              <w:tcPr>
                <w:tcW w:w="50" w:type="pct"/>
                <w:hideMark/>
              </w:tcPr>
              <w:p w14:paraId="2B92A138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[11] </w:t>
                </w:r>
              </w:p>
            </w:tc>
            <w:tc>
              <w:tcPr>
                <w:tcW w:w="0" w:type="auto"/>
                <w:hideMark/>
              </w:tcPr>
              <w:p w14:paraId="333FAF92" w14:textId="77777777" w:rsidR="003313DD" w:rsidRDefault="003313DD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„JSON primitives,“ yugabyte, [Онлайн]. Available: https://docs.yugabyte.com/preview/api/ysql/datatypes/type_json/primitive-and-compound-data-types/.</w:t>
                </w:r>
              </w:p>
            </w:tc>
          </w:tr>
        </w:tbl>
        <w:p w14:paraId="6E7F1AB9" w14:textId="77777777" w:rsidR="003313DD" w:rsidRDefault="003313DD">
          <w:pPr>
            <w:divId w:val="1210803721"/>
            <w:rPr>
              <w:rFonts w:eastAsia="Times New Roman"/>
              <w:noProof/>
            </w:rPr>
          </w:pPr>
        </w:p>
        <w:p w14:paraId="7937D14F" w14:textId="611D3E5C" w:rsidR="00944F52" w:rsidRDefault="00944F52">
          <w:r>
            <w:rPr>
              <w:b/>
              <w:bCs/>
            </w:rPr>
            <w:fldChar w:fldCharType="end"/>
          </w:r>
        </w:p>
      </w:sdtContent>
    </w:sdt>
    <w:p w14:paraId="43D57F8D" w14:textId="77777777" w:rsidR="00944F52" w:rsidRPr="00944F52" w:rsidRDefault="00944F52" w:rsidP="00944F52"/>
    <w:sectPr w:rsidR="00944F52" w:rsidRPr="0094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F28"/>
    <w:multiLevelType w:val="multilevel"/>
    <w:tmpl w:val="508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DAB"/>
    <w:multiLevelType w:val="hybridMultilevel"/>
    <w:tmpl w:val="7F86D64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249DB"/>
    <w:multiLevelType w:val="multilevel"/>
    <w:tmpl w:val="412E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E04B9"/>
    <w:multiLevelType w:val="multilevel"/>
    <w:tmpl w:val="9C2853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81472360">
    <w:abstractNumId w:val="3"/>
  </w:num>
  <w:num w:numId="2" w16cid:durableId="1294092649">
    <w:abstractNumId w:val="3"/>
    <w:lvlOverride w:ilvl="1">
      <w:lvl w:ilvl="1">
        <w:numFmt w:val="lowerLetter"/>
        <w:lvlText w:val="%2."/>
        <w:lvlJc w:val="left"/>
      </w:lvl>
    </w:lvlOverride>
  </w:num>
  <w:num w:numId="3" w16cid:durableId="1392385059">
    <w:abstractNumId w:val="3"/>
    <w:lvlOverride w:ilvl="2">
      <w:lvl w:ilvl="2">
        <w:numFmt w:val="lowerRoman"/>
        <w:lvlText w:val="%3."/>
        <w:lvlJc w:val="right"/>
      </w:lvl>
    </w:lvlOverride>
  </w:num>
  <w:num w:numId="4" w16cid:durableId="1728604545">
    <w:abstractNumId w:val="3"/>
    <w:lvlOverride w:ilvl="1">
      <w:lvl w:ilvl="1">
        <w:numFmt w:val="lowerLetter"/>
        <w:lvlText w:val="%2."/>
        <w:lvlJc w:val="left"/>
      </w:lvl>
    </w:lvlOverride>
  </w:num>
  <w:num w:numId="5" w16cid:durableId="829102964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313728805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2116560751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9817755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417023110">
    <w:abstractNumId w:val="1"/>
  </w:num>
  <w:num w:numId="10" w16cid:durableId="1767799339">
    <w:abstractNumId w:val="2"/>
  </w:num>
  <w:num w:numId="11" w16cid:durableId="1579708841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204440839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1754473074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934094584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1728650098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862211751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154648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25"/>
    <w:rsid w:val="000652BA"/>
    <w:rsid w:val="00073688"/>
    <w:rsid w:val="00113870"/>
    <w:rsid w:val="00182DC5"/>
    <w:rsid w:val="00193FCA"/>
    <w:rsid w:val="00206761"/>
    <w:rsid w:val="0021677B"/>
    <w:rsid w:val="00230EA9"/>
    <w:rsid w:val="00256CE1"/>
    <w:rsid w:val="00262873"/>
    <w:rsid w:val="00263001"/>
    <w:rsid w:val="002A0F23"/>
    <w:rsid w:val="002A1D9F"/>
    <w:rsid w:val="002D1E58"/>
    <w:rsid w:val="0032058A"/>
    <w:rsid w:val="0032683E"/>
    <w:rsid w:val="003313DD"/>
    <w:rsid w:val="0036060C"/>
    <w:rsid w:val="003A46A2"/>
    <w:rsid w:val="004002BD"/>
    <w:rsid w:val="00406013"/>
    <w:rsid w:val="004332F9"/>
    <w:rsid w:val="004A1F3F"/>
    <w:rsid w:val="00502D89"/>
    <w:rsid w:val="00504D1F"/>
    <w:rsid w:val="0051094D"/>
    <w:rsid w:val="00575325"/>
    <w:rsid w:val="00583BE2"/>
    <w:rsid w:val="005C4E1D"/>
    <w:rsid w:val="005F0EF1"/>
    <w:rsid w:val="0063628E"/>
    <w:rsid w:val="00653904"/>
    <w:rsid w:val="006A04FF"/>
    <w:rsid w:val="006A0EBC"/>
    <w:rsid w:val="00733998"/>
    <w:rsid w:val="0074474D"/>
    <w:rsid w:val="00744A72"/>
    <w:rsid w:val="00763519"/>
    <w:rsid w:val="00763F1D"/>
    <w:rsid w:val="007B5F0A"/>
    <w:rsid w:val="008608BF"/>
    <w:rsid w:val="008C2F5E"/>
    <w:rsid w:val="008C5A70"/>
    <w:rsid w:val="008D3F25"/>
    <w:rsid w:val="008E5402"/>
    <w:rsid w:val="0090336D"/>
    <w:rsid w:val="009063A3"/>
    <w:rsid w:val="00921134"/>
    <w:rsid w:val="0092737E"/>
    <w:rsid w:val="00944F52"/>
    <w:rsid w:val="00952CEE"/>
    <w:rsid w:val="00A376CD"/>
    <w:rsid w:val="00A441D5"/>
    <w:rsid w:val="00A77825"/>
    <w:rsid w:val="00A90110"/>
    <w:rsid w:val="00B06EA7"/>
    <w:rsid w:val="00B3347C"/>
    <w:rsid w:val="00B4018D"/>
    <w:rsid w:val="00B63D0B"/>
    <w:rsid w:val="00B70D31"/>
    <w:rsid w:val="00BA7401"/>
    <w:rsid w:val="00BC0B27"/>
    <w:rsid w:val="00BC67BB"/>
    <w:rsid w:val="00C23272"/>
    <w:rsid w:val="00C529E5"/>
    <w:rsid w:val="00C80146"/>
    <w:rsid w:val="00C84E63"/>
    <w:rsid w:val="00C9289C"/>
    <w:rsid w:val="00CB26A5"/>
    <w:rsid w:val="00CF0590"/>
    <w:rsid w:val="00CF3046"/>
    <w:rsid w:val="00D375DF"/>
    <w:rsid w:val="00D73C45"/>
    <w:rsid w:val="00D75B6D"/>
    <w:rsid w:val="00E1309B"/>
    <w:rsid w:val="00E50215"/>
    <w:rsid w:val="00E509E1"/>
    <w:rsid w:val="00E54BCD"/>
    <w:rsid w:val="00F0460C"/>
    <w:rsid w:val="00F110BD"/>
    <w:rsid w:val="00F753E4"/>
    <w:rsid w:val="00FF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805A"/>
  <w15:chartTrackingRefBased/>
  <w15:docId w15:val="{7A045FB9-13C9-4AA9-83FD-7337F2CE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EA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74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3DD"/>
    <w:pPr>
      <w:keepNext/>
      <w:keepLines/>
      <w:spacing w:before="160" w:after="80"/>
      <w:jc w:val="left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4D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3DD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25"/>
    <w:rPr>
      <w:b/>
      <w:bCs/>
      <w:smallCaps/>
      <w:color w:val="0F4761" w:themeColor="accent1" w:themeShade="BF"/>
      <w:spacing w:val="5"/>
    </w:rPr>
  </w:style>
  <w:style w:type="table" w:customStyle="1" w:styleId="GridTable1Light1">
    <w:name w:val="Grid Table 1 Light1"/>
    <w:basedOn w:val="TableNormal"/>
    <w:next w:val="GridTable1Light"/>
    <w:uiPriority w:val="46"/>
    <w:rsid w:val="00952CEE"/>
    <w:pPr>
      <w:spacing w:after="0" w:line="240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52C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4474D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474D"/>
    <w:pPr>
      <w:tabs>
        <w:tab w:val="right" w:leader="dot" w:pos="9016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744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4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60C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56CE1"/>
  </w:style>
  <w:style w:type="paragraph" w:styleId="TOC2">
    <w:name w:val="toc 2"/>
    <w:basedOn w:val="Normal"/>
    <w:next w:val="Normal"/>
    <w:autoRedefine/>
    <w:uiPriority w:val="39"/>
    <w:unhideWhenUsed/>
    <w:rsid w:val="00C2327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DCr06</b:Tag>
    <b:SourceType>InternetSite</b:SourceType>
    <b:Guid>{E5714749-110B-43E8-9C2B-626C54C088C4}</b:Guid>
    <b:Author>
      <b:Author>
        <b:Corporate>D. Crockford</b:Corporate>
      </b:Author>
    </b:Author>
    <b:Title>rfc4627</b:Title>
    <b:ProductionCompany>Network Working Group  </b:ProductionCompany>
    <b:Year>2006</b:Year>
    <b:Month>July</b:Month>
    <b:URL>https://www.ietf.org/rfc/rfc4627.txt</b:URL>
    <b:RefOrder>4</b:RefOrder>
  </b:Source>
  <b:Source>
    <b:Tag>Uni</b:Tag>
    <b:SourceType>InternetSite</b:SourceType>
    <b:Guid>{4EFB1994-164B-4E21-A584-DED935E492D3}</b:Guid>
    <b:Title>Unicodes</b:Title>
    <b:URL>https://unicodes.jessetane.com/</b:URL>
    <b:RefOrder>1</b:RefOrder>
  </b:Source>
  <b:Source>
    <b:Tag>jso</b:Tag>
    <b:SourceType>InternetSite</b:SourceType>
    <b:Guid>{E6CF4A27-5141-4412-8572-491B8FAB8530}</b:Guid>
    <b:Title>json</b:Title>
    <b:URL>https://www.json.org/json-en.html</b:URL>
    <b:RefOrder>2</b:RefOrder>
  </b:Source>
  <b:Source>
    <b:Tag>ECM17</b:Tag>
    <b:SourceType>InternetSite</b:SourceType>
    <b:Guid>{666042AD-0B56-4FAE-879F-BC51284F7096}</b:Guid>
    <b:Title>ECMA-404</b:Title>
    <b:Year>2017</b:Year>
    <b:Month>December</b:Month>
    <b:URL>https://ecma-international.org/wp-content/uploads/ECMA-404_2nd_edition_december_2017.pdf</b:URL>
    <b:RefOrder>3</b:RefOrder>
  </b:Source>
  <b:Source>
    <b:Tag>wha</b:Tag>
    <b:SourceType>InternetSite</b:SourceType>
    <b:Guid>{B0F8C257-4E64-4299-B7FE-0E7ACD547CB4}</b:Guid>
    <b:Title>what-is-xml</b:Title>
    <b:ProductionCompany>Amazon AWS</b:ProductionCompany>
    <b:URL>https://aws.amazon.com/what-is/xml/</b:URL>
    <b:RefOrder>5</b:RefOrder>
  </b:Source>
  <b:Source>
    <b:Tag>SAM</b:Tag>
    <b:SourceType>InternetSite</b:SourceType>
    <b:Guid>{05092905-C36E-4238-9855-997FC3A845F7}</b:Guid>
    <b:Title>SAML</b:Title>
    <b:ProductionCompany>webopedia</b:ProductionCompany>
    <b:URL>https://www.webopedia.com/definitions/saml/</b:URL>
    <b:RefOrder>6</b:RefOrder>
  </b:Source>
  <b:Source>
    <b:Tag>SOAP</b:Tag>
    <b:SourceType>InternetSite</b:SourceType>
    <b:Guid>{C0C75314-445E-4B13-88E0-6EAFE49145FA}</b:Guid>
    <b:Author>
      <b:Author>
        <b:NameList>
          <b:Person>
            <b:Last>Lane</b:Last>
            <b:First>Kin</b:First>
          </b:Person>
        </b:NameList>
      </b:Author>
    </b:Author>
    <b:Title>SOAP API</b:Title>
    <b:ProductionCompany>Postman</b:ProductionCompany>
    <b:Year>2023</b:Year>
    <b:Month>June</b:Month>
    <b:Day>28</b:Day>
    <b:URL>https://blog.postman.com/soap-api-definition/</b:URL>
    <b:RefOrder>7</b:RefOrder>
  </b:Source>
  <b:Source>
    <b:Tag>sto</b:Tag>
    <b:SourceType>InternetSite</b:SourceType>
    <b:Guid>{17D52363-3B94-4395-817B-ADA86C3F1DD4}</b:Guid>
    <b:Title>storing-primitives</b:Title>
    <b:ProductionCompany>stackoverflow</b:ProductionCompany>
    <b:URL>https://stackoverflow.com/questions/50183989/storing-primitives-in-xml</b:URL>
    <b:RefOrder>8</b:RefOrder>
  </b:Source>
  <b:Source>
    <b:Tag>JSO</b:Tag>
    <b:SourceType>InternetSite</b:SourceType>
    <b:Guid>{D88377FB-ABB9-4E35-B219-5F5889A8D969}</b:Guid>
    <b:Title>JSON primitives</b:Title>
    <b:ProductionCompany>yugabyte</b:ProductionCompany>
    <b:URL>https://docs.yugabyte.com/preview/api/ysql/datatypes/type_json/primitive-and-compound-data-types/</b:URL>
    <b:RefOrder>11</b:RefOrder>
  </b:Source>
  <b:Source>
    <b:Tag>XSD</b:Tag>
    <b:SourceType>InternetSite</b:SourceType>
    <b:Guid>{18934148-4156-4D66-A24F-CAC72DC45C44}</b:Guid>
    <b:Title>XSD</b:Title>
    <b:ProductionCompany>microsoft</b:ProductionCompany>
    <b:URL>https://learn.microsoft.com/en-us/previous-versions/windows/desktop/ms764635(v=vs.85)</b:URL>
    <b:RefOrder>9</b:RefOrder>
  </b:Source>
  <b:Source>
    <b:Tag>XSDSH</b:Tag>
    <b:SourceType>InternetSite</b:SourceType>
    <b:Guid>{2C2872A9-CEB6-412C-805B-38651B9236B9}</b:Guid>
    <b:Title>XSD Schema</b:Title>
    <b:ProductionCompany>w3schools</b:ProductionCompany>
    <b:URL>https://www.w3schools.com/xml/schema_intro.asp</b:URL>
    <b:RefOrder>10</b:RefOrder>
  </b:Source>
</b:Sources>
</file>

<file path=customXml/itemProps1.xml><?xml version="1.0" encoding="utf-8"?>
<ds:datastoreItem xmlns:ds="http://schemas.openxmlformats.org/officeDocument/2006/customXml" ds:itemID="{C727E9A7-08A3-4038-B519-0DA387B1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Stoynov</dc:creator>
  <cp:keywords/>
  <dc:description/>
  <cp:lastModifiedBy>Angel Stoynov</cp:lastModifiedBy>
  <cp:revision>70</cp:revision>
  <dcterms:created xsi:type="dcterms:W3CDTF">2025-11-01T19:13:00Z</dcterms:created>
  <dcterms:modified xsi:type="dcterms:W3CDTF">2025-11-02T11:37:00Z</dcterms:modified>
</cp:coreProperties>
</file>