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71706" w14:textId="1C2BF965" w:rsidR="00644D51" w:rsidRDefault="00644D51" w:rsidP="00B24933">
      <w:pPr>
        <w:rPr>
          <w:rFonts w:ascii="Times New Roman" w:hAnsi="Times New Roman" w:cs="Times New Roman"/>
        </w:rPr>
      </w:pPr>
      <w:r>
        <w:rPr>
          <w:rFonts w:ascii="Times New Roman" w:hAnsi="Times New Roman" w:cs="Times New Roman"/>
        </w:rPr>
        <w:t>Diomon, Carl Andre R.</w:t>
      </w:r>
    </w:p>
    <w:p w14:paraId="72919F51" w14:textId="10FDB2D4" w:rsidR="00644D51" w:rsidRDefault="00644D51" w:rsidP="00B24933">
      <w:pPr>
        <w:rPr>
          <w:rFonts w:ascii="Times New Roman" w:hAnsi="Times New Roman" w:cs="Times New Roman"/>
        </w:rPr>
      </w:pPr>
      <w:r>
        <w:rPr>
          <w:rFonts w:ascii="Times New Roman" w:hAnsi="Times New Roman" w:cs="Times New Roman"/>
        </w:rPr>
        <w:t>Darakan, Mark Xedric</w:t>
      </w:r>
      <w:r w:rsidR="008069B8">
        <w:rPr>
          <w:rFonts w:ascii="Times New Roman" w:hAnsi="Times New Roman" w:cs="Times New Roman"/>
        </w:rPr>
        <w:t>k</w:t>
      </w:r>
    </w:p>
    <w:p w14:paraId="04C6580E" w14:textId="78DAD744" w:rsidR="008069B8" w:rsidRDefault="008069B8" w:rsidP="00B24933">
      <w:pPr>
        <w:rPr>
          <w:rFonts w:ascii="Times New Roman" w:hAnsi="Times New Roman" w:cs="Times New Roman"/>
        </w:rPr>
      </w:pPr>
      <w:r>
        <w:rPr>
          <w:rFonts w:ascii="Times New Roman" w:hAnsi="Times New Roman" w:cs="Times New Roman"/>
        </w:rPr>
        <w:t>Dayoja, Niel Benedic</w:t>
      </w:r>
    </w:p>
    <w:p w14:paraId="02F42BD0" w14:textId="74928A0D" w:rsidR="00B24933" w:rsidRPr="00B24933" w:rsidRDefault="00B24933" w:rsidP="00B24933">
      <w:pPr>
        <w:rPr>
          <w:rFonts w:ascii="Times New Roman" w:hAnsi="Times New Roman" w:cs="Times New Roman"/>
        </w:rPr>
      </w:pPr>
      <w:r w:rsidRPr="00B24933">
        <w:rPr>
          <w:rFonts w:ascii="Times New Roman" w:hAnsi="Times New Roman" w:cs="Times New Roman"/>
        </w:rPr>
        <w:t> Post-Activity Questions</w:t>
      </w:r>
    </w:p>
    <w:p w14:paraId="6C417305" w14:textId="77777777" w:rsidR="00B24933" w:rsidRPr="00B24933" w:rsidRDefault="00B24933" w:rsidP="00B24933">
      <w:pPr>
        <w:rPr>
          <w:rFonts w:ascii="Times New Roman" w:hAnsi="Times New Roman" w:cs="Times New Roman"/>
        </w:rPr>
      </w:pPr>
    </w:p>
    <w:p w14:paraId="25E68A52" w14:textId="03E5D91D" w:rsidR="00B24933" w:rsidRPr="00BA3C42" w:rsidRDefault="00B24933" w:rsidP="00B24933">
      <w:pPr>
        <w:pStyle w:val="ListParagraph"/>
        <w:numPr>
          <w:ilvl w:val="0"/>
          <w:numId w:val="1"/>
        </w:numPr>
        <w:rPr>
          <w:rFonts w:ascii="Times New Roman" w:hAnsi="Times New Roman" w:cs="Times New Roman"/>
        </w:rPr>
      </w:pPr>
      <w:r w:rsidRPr="00BA3C42">
        <w:rPr>
          <w:rFonts w:ascii="Times New Roman" w:hAnsi="Times New Roman" w:cs="Times New Roman"/>
        </w:rPr>
        <w:t>When you successfully used the payload to overwrite the secret_key variable, which pillar of the C.I.A. triad did you primarily violate? Explain why.</w:t>
      </w:r>
    </w:p>
    <w:p w14:paraId="5965827C" w14:textId="25C0DEC5" w:rsidR="00B24933" w:rsidRPr="00BA3C42" w:rsidRDefault="00B24933" w:rsidP="00B24933">
      <w:pPr>
        <w:pStyle w:val="NormalWeb"/>
        <w:ind w:left="576"/>
      </w:pPr>
      <w:r w:rsidRPr="00BA3C42">
        <w:t xml:space="preserve">The pillar that was primarily violated is </w:t>
      </w:r>
      <w:r w:rsidRPr="00BA3C42">
        <w:rPr>
          <w:rStyle w:val="Strong"/>
          <w:rFonts w:eastAsiaTheme="majorEastAsia"/>
          <w:b w:val="0"/>
          <w:bCs w:val="0"/>
        </w:rPr>
        <w:t>Integrity</w:t>
      </w:r>
      <w:r w:rsidRPr="00BA3C42">
        <w:t xml:space="preserve">. Integrity refers to protecting data from unauthorized modification. When the long payload overwrote the </w:t>
      </w:r>
      <w:r w:rsidRPr="00BA3C42">
        <w:rPr>
          <w:rStyle w:val="HTMLCode"/>
          <w:rFonts w:ascii="Times New Roman" w:eastAsiaTheme="majorEastAsia" w:hAnsi="Times New Roman" w:cs="Times New Roman"/>
          <w:sz w:val="24"/>
          <w:szCs w:val="24"/>
        </w:rPr>
        <w:t>secret_key</w:t>
      </w:r>
      <w:r w:rsidRPr="00BA3C42">
        <w:t xml:space="preserve"> variable, it changed the value stored in memory without permission. Even if the system displayed “Access Denied,” the secret key had already been altered. This means the system failed to preserve the accuracy and trustworthiness of its data, which is a direct violation of the Integrity pillar of the C.I.A. triad.</w:t>
      </w:r>
    </w:p>
    <w:p w14:paraId="1241DDC7" w14:textId="77777777" w:rsidR="00B24933" w:rsidRPr="00BA3C42" w:rsidRDefault="00B24933" w:rsidP="00B24933">
      <w:pPr>
        <w:pStyle w:val="ListParagraph"/>
        <w:ind w:left="576"/>
        <w:rPr>
          <w:rFonts w:ascii="Times New Roman" w:hAnsi="Times New Roman" w:cs="Times New Roman"/>
        </w:rPr>
      </w:pPr>
    </w:p>
    <w:p w14:paraId="18552DCE" w14:textId="77777777" w:rsidR="00B24933" w:rsidRPr="00B24933" w:rsidRDefault="00B24933" w:rsidP="00B24933">
      <w:pPr>
        <w:rPr>
          <w:rFonts w:ascii="Times New Roman" w:hAnsi="Times New Roman" w:cs="Times New Roman"/>
        </w:rPr>
      </w:pPr>
    </w:p>
    <w:p w14:paraId="16CAEC4A" w14:textId="6386E703" w:rsidR="00B24933" w:rsidRPr="00BA3C42" w:rsidRDefault="00B24933" w:rsidP="00B24933">
      <w:pPr>
        <w:pStyle w:val="ListParagraph"/>
        <w:numPr>
          <w:ilvl w:val="0"/>
          <w:numId w:val="1"/>
        </w:numPr>
        <w:rPr>
          <w:rFonts w:ascii="Times New Roman" w:hAnsi="Times New Roman" w:cs="Times New Roman"/>
        </w:rPr>
      </w:pPr>
      <w:r w:rsidRPr="00BA3C42">
        <w:rPr>
          <w:rFonts w:ascii="Times New Roman" w:hAnsi="Times New Roman" w:cs="Times New Roman"/>
        </w:rPr>
        <w:t>What specific vulnerability category did you exploit when you entered a string longer than 8 characters?</w:t>
      </w:r>
    </w:p>
    <w:p w14:paraId="1F503827" w14:textId="77777777" w:rsidR="00B24933" w:rsidRPr="00BA3C42" w:rsidRDefault="00B24933" w:rsidP="00B24933">
      <w:pPr>
        <w:pStyle w:val="ListParagraph"/>
        <w:ind w:left="576"/>
        <w:rPr>
          <w:rFonts w:ascii="Times New Roman" w:hAnsi="Times New Roman" w:cs="Times New Roman"/>
        </w:rPr>
      </w:pPr>
    </w:p>
    <w:p w14:paraId="299E2A91" w14:textId="395320FA" w:rsidR="00B24933" w:rsidRPr="00BA3C42" w:rsidRDefault="00B24933" w:rsidP="00B24933">
      <w:pPr>
        <w:pStyle w:val="ListParagraph"/>
        <w:ind w:left="576"/>
        <w:rPr>
          <w:rFonts w:ascii="Times New Roman" w:hAnsi="Times New Roman" w:cs="Times New Roman"/>
        </w:rPr>
      </w:pPr>
      <w:r w:rsidRPr="00B24933">
        <w:rPr>
          <w:rFonts w:ascii="Times New Roman" w:hAnsi="Times New Roman" w:cs="Times New Roman"/>
        </w:rPr>
        <w:t>The vulnerability exploited was a Stack-Based Buffer Overflow.</w:t>
      </w:r>
      <w:r w:rsidRPr="00BA3C42">
        <w:rPr>
          <w:rFonts w:ascii="Times New Roman" w:hAnsi="Times New Roman" w:cs="Times New Roman"/>
        </w:rPr>
        <w:t xml:space="preserve"> The program declared char password_buffer[8], but it did not limit how many characters the user could input. When more than 8 characters were entered, the extra characters overflowed into adjacent memory, specifically into the secret_key variable. This is a classic memory corruption vulnerability caused by improper bounds checking and lack of input validation.</w:t>
      </w:r>
    </w:p>
    <w:p w14:paraId="1A6BB395" w14:textId="77777777" w:rsidR="00B24933" w:rsidRPr="00BA3C42" w:rsidRDefault="00B24933" w:rsidP="00B24933">
      <w:pPr>
        <w:pStyle w:val="ListParagraph"/>
        <w:ind w:left="576"/>
        <w:rPr>
          <w:rFonts w:ascii="Times New Roman" w:hAnsi="Times New Roman" w:cs="Times New Roman"/>
        </w:rPr>
      </w:pPr>
    </w:p>
    <w:p w14:paraId="01D78C0F" w14:textId="77777777" w:rsidR="00B24933" w:rsidRPr="00B24933" w:rsidRDefault="00B24933" w:rsidP="00B24933">
      <w:pPr>
        <w:rPr>
          <w:rFonts w:ascii="Times New Roman" w:hAnsi="Times New Roman" w:cs="Times New Roman"/>
        </w:rPr>
      </w:pPr>
    </w:p>
    <w:p w14:paraId="4524BF44" w14:textId="77777777" w:rsidR="00B24933" w:rsidRPr="00B24933" w:rsidRDefault="00B24933" w:rsidP="00B24933">
      <w:pPr>
        <w:rPr>
          <w:rFonts w:ascii="Times New Roman" w:hAnsi="Times New Roman" w:cs="Times New Roman"/>
        </w:rPr>
      </w:pPr>
      <w:r w:rsidRPr="00B24933">
        <w:rPr>
          <w:rFonts w:ascii="Times New Roman" w:hAnsi="Times New Roman" w:cs="Times New Roman"/>
        </w:rPr>
        <w:t>    3. Why is your solution (#4 The Fix) more effective than simply "asking users to be honest"?</w:t>
      </w:r>
    </w:p>
    <w:p w14:paraId="04E94796" w14:textId="750BAEFE" w:rsidR="004A704C" w:rsidRPr="004A704C" w:rsidRDefault="004A704C" w:rsidP="004A704C">
      <w:pPr>
        <w:ind w:left="720"/>
        <w:rPr>
          <w:rFonts w:ascii="Times New Roman" w:hAnsi="Times New Roman" w:cs="Times New Roman"/>
        </w:rPr>
      </w:pPr>
      <w:r w:rsidRPr="00BA3C42">
        <w:rPr>
          <w:rFonts w:ascii="Times New Roman" w:hAnsi="Times New Roman" w:cs="Times New Roman"/>
        </w:rPr>
        <w:t xml:space="preserve">The solution is more effective because it enforces security at the code level instead of relying on user behavior. Asking users to be honest and enter only 4 digits does not prevent malicious users from intentionally entering longer input. Attackers do not follow instructions. </w:t>
      </w:r>
      <w:r w:rsidRPr="004A704C">
        <w:rPr>
          <w:rFonts w:ascii="Times New Roman" w:hAnsi="Times New Roman" w:cs="Times New Roman"/>
        </w:rPr>
        <w:t>The fix technically restricts the number of characters that can be stored in the buffer, preventing overflow regardless of user intent. Security must be implemented through system controls, not trust, because proper enforcement removes the opportunity for exploitation.</w:t>
      </w:r>
    </w:p>
    <w:p w14:paraId="2DCA66CD" w14:textId="631E6E19" w:rsidR="00B24933" w:rsidRPr="00B24933" w:rsidRDefault="004A704C" w:rsidP="004A704C">
      <w:pPr>
        <w:rPr>
          <w:rFonts w:ascii="Times New Roman" w:hAnsi="Times New Roman" w:cs="Times New Roman"/>
        </w:rPr>
      </w:pPr>
      <w:r w:rsidRPr="00BA3C42">
        <w:rPr>
          <w:rFonts w:ascii="Times New Roman" w:hAnsi="Times New Roman" w:cs="Times New Roman"/>
        </w:rPr>
        <w:tab/>
      </w:r>
    </w:p>
    <w:p w14:paraId="04B07FA8" w14:textId="77777777" w:rsidR="00BA3C42" w:rsidRPr="00BA3C42" w:rsidRDefault="00B24933" w:rsidP="00B24933">
      <w:pPr>
        <w:rPr>
          <w:rFonts w:ascii="Times New Roman" w:hAnsi="Times New Roman" w:cs="Times New Roman"/>
        </w:rPr>
      </w:pPr>
      <w:r w:rsidRPr="00B24933">
        <w:rPr>
          <w:rFonts w:ascii="Times New Roman" w:hAnsi="Times New Roman" w:cs="Times New Roman"/>
        </w:rPr>
        <w:lastRenderedPageBreak/>
        <w:t xml:space="preserve">    </w:t>
      </w:r>
    </w:p>
    <w:p w14:paraId="51D8C229" w14:textId="77777777" w:rsidR="00BA3C42" w:rsidRPr="00BA3C42" w:rsidRDefault="00BA3C42" w:rsidP="00B24933">
      <w:pPr>
        <w:rPr>
          <w:rFonts w:ascii="Times New Roman" w:hAnsi="Times New Roman" w:cs="Times New Roman"/>
        </w:rPr>
      </w:pPr>
    </w:p>
    <w:p w14:paraId="1D3F3009" w14:textId="77777777" w:rsidR="00BA3C42" w:rsidRDefault="00BA3C42" w:rsidP="00B24933">
      <w:pPr>
        <w:rPr>
          <w:rFonts w:ascii="Times New Roman" w:hAnsi="Times New Roman" w:cs="Times New Roman"/>
        </w:rPr>
      </w:pPr>
    </w:p>
    <w:p w14:paraId="48D6A1CF" w14:textId="25893EE9" w:rsidR="00B24933" w:rsidRPr="00B24933" w:rsidRDefault="00B24933" w:rsidP="00B24933">
      <w:pPr>
        <w:rPr>
          <w:rFonts w:ascii="Times New Roman" w:hAnsi="Times New Roman" w:cs="Times New Roman"/>
        </w:rPr>
      </w:pPr>
      <w:r w:rsidRPr="00B24933">
        <w:rPr>
          <w:rFonts w:ascii="Times New Roman" w:hAnsi="Times New Roman" w:cs="Times New Roman"/>
        </w:rPr>
        <w:t>4. Imagine this was running the control system for a local power grid.</w:t>
      </w:r>
    </w:p>
    <w:p w14:paraId="6D0A6C25" w14:textId="77777777" w:rsidR="00B24933" w:rsidRPr="00BA3C42" w:rsidRDefault="00B24933" w:rsidP="00B24933">
      <w:pPr>
        <w:rPr>
          <w:rFonts w:ascii="Times New Roman" w:hAnsi="Times New Roman" w:cs="Times New Roman"/>
        </w:rPr>
      </w:pPr>
      <w:r w:rsidRPr="00B24933">
        <w:rPr>
          <w:rFonts w:ascii="Times New Roman" w:hAnsi="Times New Roman" w:cs="Times New Roman"/>
        </w:rPr>
        <w:t>        * Who might want to exploit this vulnerability?</w:t>
      </w:r>
    </w:p>
    <w:p w14:paraId="5E386A7E" w14:textId="77777777" w:rsidR="00BA3C42" w:rsidRPr="00BA3C42" w:rsidRDefault="00BA3C42" w:rsidP="00D84890">
      <w:pPr>
        <w:ind w:left="720"/>
        <w:rPr>
          <w:rFonts w:ascii="Times New Roman" w:hAnsi="Times New Roman" w:cs="Times New Roman"/>
        </w:rPr>
      </w:pPr>
      <w:r w:rsidRPr="00BA3C42">
        <w:rPr>
          <w:rFonts w:ascii="Times New Roman" w:hAnsi="Times New Roman" w:cs="Times New Roman"/>
        </w:rPr>
        <w:t>Possible threat actors include cybercriminal groups, state-sponsored hackers, terrorist organizations, hacktivists, or malicious insiders. Critical infrastructure systems like power grids are attractive targets because disrupting them can cause widespread damage and panic.</w:t>
      </w:r>
    </w:p>
    <w:p w14:paraId="4BE5A4B2" w14:textId="77777777" w:rsidR="00BA3C42" w:rsidRPr="00B24933" w:rsidRDefault="00BA3C42" w:rsidP="00B24933">
      <w:pPr>
        <w:rPr>
          <w:rFonts w:ascii="Times New Roman" w:hAnsi="Times New Roman" w:cs="Times New Roman"/>
        </w:rPr>
      </w:pPr>
    </w:p>
    <w:p w14:paraId="43E3C180" w14:textId="77777777" w:rsidR="00B24933" w:rsidRPr="00B24933" w:rsidRDefault="00B24933" w:rsidP="00B24933">
      <w:pPr>
        <w:rPr>
          <w:rFonts w:ascii="Times New Roman" w:hAnsi="Times New Roman" w:cs="Times New Roman"/>
        </w:rPr>
      </w:pPr>
    </w:p>
    <w:p w14:paraId="1383214C" w14:textId="77777777" w:rsidR="00B24933" w:rsidRPr="00B24933" w:rsidRDefault="00B24933" w:rsidP="00B24933">
      <w:pPr>
        <w:rPr>
          <w:rFonts w:ascii="Times New Roman" w:hAnsi="Times New Roman" w:cs="Times New Roman"/>
        </w:rPr>
      </w:pPr>
      <w:r w:rsidRPr="00B24933">
        <w:rPr>
          <w:rFonts w:ascii="Times New Roman" w:hAnsi="Times New Roman" w:cs="Times New Roman"/>
        </w:rPr>
        <w:t>        * What would be the real-world consequence if the secret_key (controlling the power switch) was overwritten by a pro cyber-attacker?</w:t>
      </w:r>
    </w:p>
    <w:p w14:paraId="05EC8510" w14:textId="62AA687D" w:rsidR="00AC77CA" w:rsidRDefault="0086440C" w:rsidP="00D84890">
      <w:pPr>
        <w:ind w:left="720"/>
        <w:rPr>
          <w:rFonts w:ascii="Times New Roman" w:hAnsi="Times New Roman" w:cs="Times New Roman"/>
        </w:rPr>
      </w:pPr>
      <w:r w:rsidRPr="0086440C">
        <w:rPr>
          <w:rFonts w:ascii="Times New Roman" w:hAnsi="Times New Roman" w:cs="Times New Roman"/>
        </w:rPr>
        <w:t>If a professional cyber-attacker overwrote the secret key controlling a power switch, it could lead to power outages across cities or regions. Hospitals, emergency services, transportation systems, and businesses could lose electricity. This could cause economic losses, public safety risks, and potentially loss of life. In large-scale attacks, it could destabilize communities and damage national security.</w:t>
      </w:r>
    </w:p>
    <w:p w14:paraId="6FA136D0" w14:textId="77777777" w:rsidR="00E67902" w:rsidRDefault="00E67902" w:rsidP="00E67902">
      <w:pPr>
        <w:rPr>
          <w:rFonts w:ascii="Times New Roman" w:hAnsi="Times New Roman" w:cs="Times New Roman"/>
        </w:rPr>
      </w:pPr>
    </w:p>
    <w:p w14:paraId="78C4E717" w14:textId="3ACE5D58" w:rsidR="00E67902" w:rsidRPr="00E67902" w:rsidRDefault="00E67902" w:rsidP="00E67902">
      <w:pPr>
        <w:rPr>
          <w:rFonts w:ascii="Times New Roman" w:hAnsi="Times New Roman" w:cs="Times New Roman"/>
        </w:rPr>
      </w:pPr>
      <w:r w:rsidRPr="00E67902">
        <w:rPr>
          <w:rFonts w:ascii="Times New Roman" w:hAnsi="Times New Roman" w:cs="Times New Roman"/>
          <w:noProof/>
        </w:rPr>
        <w:lastRenderedPageBreak/>
        <w:drawing>
          <wp:inline distT="0" distB="0" distL="0" distR="0" wp14:anchorId="19DFC5B3" wp14:editId="0A2C6605">
            <wp:extent cx="5943600" cy="3343275"/>
            <wp:effectExtent l="0" t="0" r="0" b="9525"/>
            <wp:docPr id="126410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01097" name=""/>
                    <pic:cNvPicPr/>
                  </pic:nvPicPr>
                  <pic:blipFill>
                    <a:blip r:embed="rId5"/>
                    <a:stretch>
                      <a:fillRect/>
                    </a:stretch>
                  </pic:blipFill>
                  <pic:spPr>
                    <a:xfrm>
                      <a:off x="0" y="0"/>
                      <a:ext cx="5943600" cy="3343275"/>
                    </a:xfrm>
                    <a:prstGeom prst="rect">
                      <a:avLst/>
                    </a:prstGeom>
                  </pic:spPr>
                </pic:pic>
              </a:graphicData>
            </a:graphic>
          </wp:inline>
        </w:drawing>
      </w:r>
    </w:p>
    <w:sectPr w:rsidR="00E67902" w:rsidRPr="00E679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A06CC"/>
    <w:multiLevelType w:val="hybridMultilevel"/>
    <w:tmpl w:val="0134826C"/>
    <w:lvl w:ilvl="0" w:tplc="039CE8A8">
      <w:start w:val="1"/>
      <w:numFmt w:val="decimal"/>
      <w:lvlText w:val="%1."/>
      <w:lvlJc w:val="left"/>
      <w:pPr>
        <w:ind w:left="576" w:hanging="360"/>
      </w:pPr>
      <w:rPr>
        <w:rFonts w:hint="default"/>
      </w:rPr>
    </w:lvl>
    <w:lvl w:ilvl="1" w:tplc="34090019" w:tentative="1">
      <w:start w:val="1"/>
      <w:numFmt w:val="lowerLetter"/>
      <w:lvlText w:val="%2."/>
      <w:lvlJc w:val="left"/>
      <w:pPr>
        <w:ind w:left="1296" w:hanging="360"/>
      </w:pPr>
    </w:lvl>
    <w:lvl w:ilvl="2" w:tplc="3409001B" w:tentative="1">
      <w:start w:val="1"/>
      <w:numFmt w:val="lowerRoman"/>
      <w:lvlText w:val="%3."/>
      <w:lvlJc w:val="right"/>
      <w:pPr>
        <w:ind w:left="2016" w:hanging="180"/>
      </w:pPr>
    </w:lvl>
    <w:lvl w:ilvl="3" w:tplc="3409000F" w:tentative="1">
      <w:start w:val="1"/>
      <w:numFmt w:val="decimal"/>
      <w:lvlText w:val="%4."/>
      <w:lvlJc w:val="left"/>
      <w:pPr>
        <w:ind w:left="2736" w:hanging="360"/>
      </w:pPr>
    </w:lvl>
    <w:lvl w:ilvl="4" w:tplc="34090019" w:tentative="1">
      <w:start w:val="1"/>
      <w:numFmt w:val="lowerLetter"/>
      <w:lvlText w:val="%5."/>
      <w:lvlJc w:val="left"/>
      <w:pPr>
        <w:ind w:left="3456" w:hanging="360"/>
      </w:pPr>
    </w:lvl>
    <w:lvl w:ilvl="5" w:tplc="3409001B" w:tentative="1">
      <w:start w:val="1"/>
      <w:numFmt w:val="lowerRoman"/>
      <w:lvlText w:val="%6."/>
      <w:lvlJc w:val="right"/>
      <w:pPr>
        <w:ind w:left="4176" w:hanging="180"/>
      </w:pPr>
    </w:lvl>
    <w:lvl w:ilvl="6" w:tplc="3409000F" w:tentative="1">
      <w:start w:val="1"/>
      <w:numFmt w:val="decimal"/>
      <w:lvlText w:val="%7."/>
      <w:lvlJc w:val="left"/>
      <w:pPr>
        <w:ind w:left="4896" w:hanging="360"/>
      </w:pPr>
    </w:lvl>
    <w:lvl w:ilvl="7" w:tplc="34090019" w:tentative="1">
      <w:start w:val="1"/>
      <w:numFmt w:val="lowerLetter"/>
      <w:lvlText w:val="%8."/>
      <w:lvlJc w:val="left"/>
      <w:pPr>
        <w:ind w:left="5616" w:hanging="360"/>
      </w:pPr>
    </w:lvl>
    <w:lvl w:ilvl="8" w:tplc="3409001B" w:tentative="1">
      <w:start w:val="1"/>
      <w:numFmt w:val="lowerRoman"/>
      <w:lvlText w:val="%9."/>
      <w:lvlJc w:val="right"/>
      <w:pPr>
        <w:ind w:left="6336" w:hanging="180"/>
      </w:pPr>
    </w:lvl>
  </w:abstractNum>
  <w:num w:numId="1" w16cid:durableId="80191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933"/>
    <w:rsid w:val="001D7622"/>
    <w:rsid w:val="0038438E"/>
    <w:rsid w:val="004A704C"/>
    <w:rsid w:val="00510464"/>
    <w:rsid w:val="00644D51"/>
    <w:rsid w:val="0072649E"/>
    <w:rsid w:val="008069B8"/>
    <w:rsid w:val="0086440C"/>
    <w:rsid w:val="009F214D"/>
    <w:rsid w:val="00AC77CA"/>
    <w:rsid w:val="00B24933"/>
    <w:rsid w:val="00BA3C42"/>
    <w:rsid w:val="00D4540A"/>
    <w:rsid w:val="00D84890"/>
    <w:rsid w:val="00E679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7352"/>
  <w15:chartTrackingRefBased/>
  <w15:docId w15:val="{985FA754-F556-4E7F-AF81-01EE0C82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9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9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9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9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9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9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9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9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9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9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933"/>
    <w:rPr>
      <w:rFonts w:eastAsiaTheme="majorEastAsia" w:cstheme="majorBidi"/>
      <w:color w:val="272727" w:themeColor="text1" w:themeTint="D8"/>
    </w:rPr>
  </w:style>
  <w:style w:type="paragraph" w:styleId="Title">
    <w:name w:val="Title"/>
    <w:basedOn w:val="Normal"/>
    <w:next w:val="Normal"/>
    <w:link w:val="TitleChar"/>
    <w:uiPriority w:val="10"/>
    <w:qFormat/>
    <w:rsid w:val="00B24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933"/>
    <w:pPr>
      <w:spacing w:before="160"/>
      <w:jc w:val="center"/>
    </w:pPr>
    <w:rPr>
      <w:i/>
      <w:iCs/>
      <w:color w:val="404040" w:themeColor="text1" w:themeTint="BF"/>
    </w:rPr>
  </w:style>
  <w:style w:type="character" w:customStyle="1" w:styleId="QuoteChar">
    <w:name w:val="Quote Char"/>
    <w:basedOn w:val="DefaultParagraphFont"/>
    <w:link w:val="Quote"/>
    <w:uiPriority w:val="29"/>
    <w:rsid w:val="00B24933"/>
    <w:rPr>
      <w:i/>
      <w:iCs/>
      <w:color w:val="404040" w:themeColor="text1" w:themeTint="BF"/>
    </w:rPr>
  </w:style>
  <w:style w:type="paragraph" w:styleId="ListParagraph">
    <w:name w:val="List Paragraph"/>
    <w:basedOn w:val="Normal"/>
    <w:uiPriority w:val="34"/>
    <w:qFormat/>
    <w:rsid w:val="00B24933"/>
    <w:pPr>
      <w:ind w:left="720"/>
      <w:contextualSpacing/>
    </w:pPr>
  </w:style>
  <w:style w:type="character" w:styleId="IntenseEmphasis">
    <w:name w:val="Intense Emphasis"/>
    <w:basedOn w:val="DefaultParagraphFont"/>
    <w:uiPriority w:val="21"/>
    <w:qFormat/>
    <w:rsid w:val="00B24933"/>
    <w:rPr>
      <w:i/>
      <w:iCs/>
      <w:color w:val="2F5496" w:themeColor="accent1" w:themeShade="BF"/>
    </w:rPr>
  </w:style>
  <w:style w:type="paragraph" w:styleId="IntenseQuote">
    <w:name w:val="Intense Quote"/>
    <w:basedOn w:val="Normal"/>
    <w:next w:val="Normal"/>
    <w:link w:val="IntenseQuoteChar"/>
    <w:uiPriority w:val="30"/>
    <w:qFormat/>
    <w:rsid w:val="00B249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933"/>
    <w:rPr>
      <w:i/>
      <w:iCs/>
      <w:color w:val="2F5496" w:themeColor="accent1" w:themeShade="BF"/>
    </w:rPr>
  </w:style>
  <w:style w:type="character" w:styleId="IntenseReference">
    <w:name w:val="Intense Reference"/>
    <w:basedOn w:val="DefaultParagraphFont"/>
    <w:uiPriority w:val="32"/>
    <w:qFormat/>
    <w:rsid w:val="00B24933"/>
    <w:rPr>
      <w:b/>
      <w:bCs/>
      <w:smallCaps/>
      <w:color w:val="2F5496" w:themeColor="accent1" w:themeShade="BF"/>
      <w:spacing w:val="5"/>
    </w:rPr>
  </w:style>
  <w:style w:type="paragraph" w:styleId="NormalWeb">
    <w:name w:val="Normal (Web)"/>
    <w:basedOn w:val="Normal"/>
    <w:uiPriority w:val="99"/>
    <w:semiHidden/>
    <w:unhideWhenUsed/>
    <w:rsid w:val="00B2493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B24933"/>
    <w:rPr>
      <w:b/>
      <w:bCs/>
    </w:rPr>
  </w:style>
  <w:style w:type="character" w:styleId="HTMLCode">
    <w:name w:val="HTML Code"/>
    <w:basedOn w:val="DefaultParagraphFont"/>
    <w:uiPriority w:val="99"/>
    <w:semiHidden/>
    <w:unhideWhenUsed/>
    <w:rsid w:val="00B249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Andre Diomon</dc:creator>
  <cp:keywords/>
  <dc:description/>
  <cp:lastModifiedBy>Carl Andre Diomon</cp:lastModifiedBy>
  <cp:revision>4</cp:revision>
  <dcterms:created xsi:type="dcterms:W3CDTF">2026-02-26T15:14:00Z</dcterms:created>
  <dcterms:modified xsi:type="dcterms:W3CDTF">2026-02-28T02:00:00Z</dcterms:modified>
</cp:coreProperties>
</file>