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F7186" w14:textId="77777777" w:rsidR="00BC0FE0" w:rsidRDefault="00BC0FE0" w:rsidP="00BC0FE0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14:paraId="7872DE5E" w14:textId="50A4FD3E" w:rsidR="00BC0FE0" w:rsidRDefault="00BC0FE0" w:rsidP="00BC0FE0">
      <w:pPr>
        <w:spacing w:line="360" w:lineRule="auto"/>
        <w:jc w:val="center"/>
      </w:pPr>
      <w:r>
        <w:t>По практической работе «</w:t>
      </w:r>
      <w:r w:rsidR="00512E16" w:rsidRPr="00512E16">
        <w:t>Сравнительный анализ аналогов</w:t>
      </w:r>
      <w:r>
        <w:t>»</w:t>
      </w:r>
    </w:p>
    <w:p w14:paraId="69C9C14B" w14:textId="77777777" w:rsidR="00BC0FE0" w:rsidRDefault="00BC0FE0" w:rsidP="00BC0FE0">
      <w:pPr>
        <w:spacing w:line="360" w:lineRule="auto"/>
      </w:pPr>
      <w:r>
        <w:t>Выполнил студент группы 191.</w:t>
      </w:r>
    </w:p>
    <w:p w14:paraId="5D20DF3C" w14:textId="6466AFF4" w:rsidR="00BC0FE0" w:rsidRDefault="007256E3" w:rsidP="00BC0FE0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A3B5B6" wp14:editId="1A49D9F6">
                <wp:simplePos x="0" y="0"/>
                <wp:positionH relativeFrom="column">
                  <wp:posOffset>3343275</wp:posOffset>
                </wp:positionH>
                <wp:positionV relativeFrom="paragraph">
                  <wp:posOffset>-87630</wp:posOffset>
                </wp:positionV>
                <wp:extent cx="1455420" cy="869315"/>
                <wp:effectExtent l="57150" t="38100" r="11430" b="4508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1455420" cy="86931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000" y="-8996"/>
                              <a:ext cx="1473120" cy="887393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01137C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62.55pt;margin-top:-7.6pt;width:116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">
                <v:imagedata r:id="rId7" o:title=""/>
              </v:shape>
            </w:pict>
          </mc:Fallback>
        </mc:AlternateContent>
      </w:r>
      <w:r w:rsidR="00BC0FE0">
        <w:t>ФИО: Марышев Степан Андреевич</w:t>
      </w:r>
    </w:p>
    <w:p w14:paraId="387ECC00" w14:textId="01563CCA" w:rsidR="00BC0FE0" w:rsidRDefault="00BC0FE0" w:rsidP="00BC0FE0">
      <w:pPr>
        <w:spacing w:line="360" w:lineRule="auto"/>
      </w:pPr>
      <w:r>
        <w:t xml:space="preserve">Дата сдачи: 00/00/2020г., подпись </w:t>
      </w:r>
    </w:p>
    <w:p w14:paraId="406550A2" w14:textId="5DC42C79" w:rsidR="00BC0FE0" w:rsidRDefault="00BC0FE0" w:rsidP="00BC0FE0">
      <w:pPr>
        <w:spacing w:line="360" w:lineRule="auto"/>
        <w:jc w:val="left"/>
      </w:pPr>
      <w:r>
        <w:rPr>
          <w:b/>
          <w:bCs/>
        </w:rPr>
        <w:t>Цель работы:</w:t>
      </w:r>
      <w:r>
        <w:t xml:space="preserve"> </w:t>
      </w:r>
      <w:r w:rsidR="007256E3" w:rsidRPr="007256E3">
        <w:t>изучить аналоги по выбранной теме учебной практики</w:t>
      </w:r>
    </w:p>
    <w:p w14:paraId="7D03344A" w14:textId="6B643426" w:rsidR="007256E3" w:rsidRPr="007256E3" w:rsidRDefault="00BC0FE0" w:rsidP="007256E3">
      <w:pPr>
        <w:rPr>
          <w:bCs/>
        </w:rPr>
      </w:pPr>
      <w:r>
        <w:rPr>
          <w:b/>
          <w:bCs/>
        </w:rPr>
        <w:t>Задание:</w:t>
      </w:r>
      <w:r>
        <w:rPr>
          <w:bCs/>
        </w:rPr>
        <w:t xml:space="preserve"> </w:t>
      </w:r>
      <w:r w:rsidR="007256E3" w:rsidRPr="007256E3">
        <w:rPr>
          <w:bCs/>
        </w:rPr>
        <w:t>1.</w:t>
      </w:r>
      <w:r w:rsidR="007256E3" w:rsidRPr="007256E3">
        <w:rPr>
          <w:bCs/>
        </w:rPr>
        <w:tab/>
        <w:t>Найдите аналоги информационной системы (сервиса, сайта) по вашей тематике в сети Интернет. Количество аналогов для сравнения не менее 5.</w:t>
      </w:r>
    </w:p>
    <w:p w14:paraId="7EF9FA2F" w14:textId="77777777" w:rsidR="007256E3" w:rsidRPr="007256E3" w:rsidRDefault="007256E3" w:rsidP="007256E3">
      <w:pPr>
        <w:rPr>
          <w:bCs/>
        </w:rPr>
      </w:pPr>
      <w:r w:rsidRPr="007256E3">
        <w:rPr>
          <w:bCs/>
        </w:rPr>
        <w:t>2.</w:t>
      </w:r>
      <w:r w:rsidRPr="007256E3">
        <w:rPr>
          <w:bCs/>
        </w:rPr>
        <w:tab/>
        <w:t>Определите критерии сравнения аналогов и продумайте шкалу оценки. Количество критериев не менее 20. Как пример, шкала оценки может быть: «0 – критерий отсутствует; 1 – критерий реализован частично; 2 – критерий реализован полностью».</w:t>
      </w:r>
    </w:p>
    <w:p w14:paraId="56FFCE4A" w14:textId="77777777" w:rsidR="007256E3" w:rsidRPr="007256E3" w:rsidRDefault="007256E3" w:rsidP="007256E3">
      <w:pPr>
        <w:rPr>
          <w:bCs/>
        </w:rPr>
      </w:pPr>
      <w:r w:rsidRPr="007256E3">
        <w:rPr>
          <w:bCs/>
        </w:rPr>
        <w:t>3.</w:t>
      </w:r>
      <w:r w:rsidRPr="007256E3">
        <w:rPr>
          <w:bCs/>
        </w:rPr>
        <w:tab/>
        <w:t xml:space="preserve">Заполнить сравнительную таблицу. Как пример – таблица 1. </w:t>
      </w:r>
    </w:p>
    <w:p w14:paraId="2E99D868" w14:textId="77777777" w:rsidR="007256E3" w:rsidRPr="007256E3" w:rsidRDefault="007256E3" w:rsidP="007256E3">
      <w:pPr>
        <w:rPr>
          <w:bCs/>
        </w:rPr>
      </w:pPr>
      <w:r w:rsidRPr="007256E3">
        <w:rPr>
          <w:bCs/>
        </w:rPr>
        <w:t>Таблица 1 – Сравнение аналогов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505"/>
        <w:gridCol w:w="1911"/>
        <w:gridCol w:w="1910"/>
        <w:gridCol w:w="1911"/>
      </w:tblGrid>
      <w:tr w:rsidR="007256E3" w14:paraId="7CD1B6FA" w14:textId="77777777" w:rsidTr="007256E3"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97D8" w14:textId="77777777" w:rsidR="007256E3" w:rsidRDefault="007256E3">
            <w:pPr>
              <w:spacing w:after="0" w:line="240" w:lineRule="auto"/>
              <w:ind w:left="0" w:firstLine="0"/>
              <w:rPr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Style w:val="fontstyle01"/>
                <w:b/>
                <w:sz w:val="28"/>
                <w:szCs w:val="28"/>
                <w:lang w:eastAsia="en-US"/>
              </w:rPr>
              <w:t>Критерий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145C" w14:textId="77777777" w:rsidR="007256E3" w:rsidRDefault="007256E3">
            <w:pPr>
              <w:spacing w:after="0" w:line="240" w:lineRule="auto"/>
              <w:ind w:left="0" w:firstLine="0"/>
              <w:rPr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Style w:val="fontstyle01"/>
                <w:rFonts w:eastAsiaTheme="majorEastAsia"/>
                <w:b/>
                <w:sz w:val="28"/>
                <w:szCs w:val="28"/>
                <w:lang w:eastAsia="en-US"/>
              </w:rPr>
              <w:t>Аналог 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CD8F" w14:textId="77777777" w:rsidR="007256E3" w:rsidRDefault="007256E3">
            <w:pPr>
              <w:ind w:left="0" w:right="71" w:firstLine="0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…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D35E" w14:textId="77777777" w:rsidR="007256E3" w:rsidRDefault="007256E3">
            <w:pPr>
              <w:spacing w:after="0" w:line="240" w:lineRule="auto"/>
              <w:ind w:left="0" w:firstLine="0"/>
              <w:rPr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Style w:val="fontstyle01"/>
                <w:rFonts w:eastAsiaTheme="majorEastAsia"/>
                <w:b/>
                <w:sz w:val="28"/>
                <w:szCs w:val="28"/>
                <w:lang w:eastAsia="en-US"/>
              </w:rPr>
              <w:t>Аналог 5</w:t>
            </w:r>
          </w:p>
        </w:tc>
      </w:tr>
      <w:tr w:rsidR="007256E3" w14:paraId="065C2139" w14:textId="77777777" w:rsidTr="007256E3"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A283" w14:textId="77777777" w:rsidR="007256E3" w:rsidRDefault="007256E3">
            <w:pPr>
              <w:ind w:left="0" w:right="71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Критерий 1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41A7" w14:textId="77777777" w:rsidR="007256E3" w:rsidRDefault="007256E3">
            <w:pPr>
              <w:ind w:left="0" w:right="71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50C7" w14:textId="77777777" w:rsidR="007256E3" w:rsidRDefault="007256E3">
            <w:pPr>
              <w:ind w:left="0" w:right="71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6A31A" w14:textId="77777777" w:rsidR="007256E3" w:rsidRDefault="007256E3">
            <w:pPr>
              <w:ind w:left="0" w:right="71" w:firstLine="0"/>
              <w:rPr>
                <w:sz w:val="28"/>
                <w:szCs w:val="28"/>
                <w:lang w:eastAsia="en-US"/>
              </w:rPr>
            </w:pPr>
          </w:p>
        </w:tc>
      </w:tr>
      <w:tr w:rsidR="007256E3" w14:paraId="44DE53FA" w14:textId="77777777" w:rsidTr="007256E3"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3617" w14:textId="77777777" w:rsidR="007256E3" w:rsidRDefault="007256E3">
            <w:pPr>
              <w:ind w:left="0" w:right="71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….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D48A" w14:textId="77777777" w:rsidR="007256E3" w:rsidRDefault="007256E3">
            <w:pPr>
              <w:ind w:left="0" w:right="71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9737" w14:textId="77777777" w:rsidR="007256E3" w:rsidRDefault="007256E3">
            <w:pPr>
              <w:ind w:left="0" w:right="71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CDBA" w14:textId="77777777" w:rsidR="007256E3" w:rsidRDefault="007256E3">
            <w:pPr>
              <w:ind w:left="0" w:right="71" w:firstLine="0"/>
              <w:rPr>
                <w:sz w:val="28"/>
                <w:szCs w:val="28"/>
                <w:lang w:eastAsia="en-US"/>
              </w:rPr>
            </w:pPr>
          </w:p>
        </w:tc>
      </w:tr>
      <w:tr w:rsidR="007256E3" w14:paraId="7209A9AA" w14:textId="77777777" w:rsidTr="007256E3"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7DF5" w14:textId="77777777" w:rsidR="007256E3" w:rsidRDefault="007256E3">
            <w:pPr>
              <w:ind w:left="0" w:right="71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Критерий 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D535" w14:textId="77777777" w:rsidR="007256E3" w:rsidRDefault="007256E3">
            <w:pPr>
              <w:ind w:left="0" w:right="71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0461" w14:textId="77777777" w:rsidR="007256E3" w:rsidRDefault="007256E3">
            <w:pPr>
              <w:ind w:left="0" w:right="71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EAEF" w14:textId="77777777" w:rsidR="007256E3" w:rsidRDefault="007256E3">
            <w:pPr>
              <w:ind w:left="0" w:right="71" w:firstLine="0"/>
              <w:rPr>
                <w:sz w:val="28"/>
                <w:szCs w:val="28"/>
                <w:lang w:eastAsia="en-US"/>
              </w:rPr>
            </w:pPr>
          </w:p>
        </w:tc>
      </w:tr>
    </w:tbl>
    <w:p w14:paraId="32BA85D1" w14:textId="63967E02" w:rsidR="007256E3" w:rsidRPr="007256E3" w:rsidRDefault="007256E3" w:rsidP="007256E3">
      <w:pPr>
        <w:ind w:left="0" w:firstLine="0"/>
        <w:rPr>
          <w:bCs/>
        </w:rPr>
      </w:pPr>
    </w:p>
    <w:p w14:paraId="38AC7832" w14:textId="77777777" w:rsidR="007256E3" w:rsidRPr="007256E3" w:rsidRDefault="007256E3" w:rsidP="007256E3">
      <w:pPr>
        <w:rPr>
          <w:bCs/>
        </w:rPr>
      </w:pPr>
      <w:r w:rsidRPr="007256E3">
        <w:rPr>
          <w:bCs/>
        </w:rPr>
        <w:t>4.</w:t>
      </w:r>
      <w:r w:rsidRPr="007256E3">
        <w:rPr>
          <w:bCs/>
        </w:rPr>
        <w:tab/>
        <w:t xml:space="preserve">Выберите аналог, набравший максимальное количество балов по вашей шкале оценивания. Сделайте выводы и кратко опишите его преимущества. Вы можете выбрать аналог, который не набрал </w:t>
      </w:r>
      <w:r w:rsidRPr="007256E3">
        <w:rPr>
          <w:bCs/>
        </w:rPr>
        <w:lastRenderedPageBreak/>
        <w:t xml:space="preserve">максимальное количество баллов, но нужно обосновать такой выбор. </w:t>
      </w:r>
    </w:p>
    <w:p w14:paraId="09D320BC" w14:textId="4B8BE4C3" w:rsidR="00BC0FE0" w:rsidRDefault="007256E3" w:rsidP="007256E3">
      <w:r w:rsidRPr="007256E3">
        <w:rPr>
          <w:bCs/>
        </w:rPr>
        <w:t>5.</w:t>
      </w:r>
      <w:r w:rsidRPr="007256E3">
        <w:rPr>
          <w:bCs/>
        </w:rPr>
        <w:tab/>
        <w:t>Оформить отчет и предоставить его на веб-платформу (файлом или ссылкой на репозиторий GitHub, с загруженным отчетом).</w:t>
      </w:r>
    </w:p>
    <w:p w14:paraId="618279E6" w14:textId="77777777" w:rsidR="007256E3" w:rsidRDefault="00BC0FE0" w:rsidP="007256E3">
      <w:r>
        <w:rPr>
          <w:b/>
          <w:bCs/>
        </w:rPr>
        <w:t xml:space="preserve">Результат работы: 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1701"/>
        <w:gridCol w:w="1276"/>
        <w:gridCol w:w="1984"/>
        <w:gridCol w:w="1560"/>
        <w:gridCol w:w="2835"/>
      </w:tblGrid>
      <w:tr w:rsidR="007256E3" w14:paraId="309FAB9C" w14:textId="77777777" w:rsidTr="008F29FF">
        <w:tc>
          <w:tcPr>
            <w:tcW w:w="2269" w:type="dxa"/>
          </w:tcPr>
          <w:p w14:paraId="4A245C68" w14:textId="7ECE4875" w:rsidR="007256E3" w:rsidRDefault="007256E3" w:rsidP="001400BE">
            <w:pPr>
              <w:spacing w:after="0" w:line="0" w:lineRule="atLeast"/>
              <w:ind w:left="0" w:firstLine="0"/>
              <w:jc w:val="left"/>
            </w:pPr>
            <w:r>
              <w:t>Критерии\ИС</w:t>
            </w:r>
          </w:p>
        </w:tc>
        <w:tc>
          <w:tcPr>
            <w:tcW w:w="1701" w:type="dxa"/>
          </w:tcPr>
          <w:p w14:paraId="6FF9DB9E" w14:textId="55149EEC" w:rsidR="007256E3" w:rsidRDefault="007256E3" w:rsidP="001400BE">
            <w:pPr>
              <w:spacing w:after="0" w:line="0" w:lineRule="atLeast"/>
              <w:ind w:left="0" w:firstLine="0"/>
              <w:jc w:val="left"/>
            </w:pPr>
            <w:r w:rsidRPr="007256E3">
              <w:t>MEDODS</w:t>
            </w:r>
          </w:p>
        </w:tc>
        <w:tc>
          <w:tcPr>
            <w:tcW w:w="1276" w:type="dxa"/>
          </w:tcPr>
          <w:p w14:paraId="5F6B346F" w14:textId="2A6C02B3" w:rsidR="007256E3" w:rsidRDefault="007256E3" w:rsidP="001400BE">
            <w:pPr>
              <w:spacing w:after="0" w:line="0" w:lineRule="atLeast"/>
              <w:ind w:left="0" w:firstLine="0"/>
              <w:jc w:val="left"/>
            </w:pPr>
            <w:r w:rsidRPr="007256E3">
              <w:t>Medesk</w:t>
            </w:r>
          </w:p>
        </w:tc>
        <w:tc>
          <w:tcPr>
            <w:tcW w:w="1984" w:type="dxa"/>
          </w:tcPr>
          <w:p w14:paraId="2EC75FDD" w14:textId="2A670498" w:rsidR="007256E3" w:rsidRDefault="007256E3" w:rsidP="001400BE">
            <w:pPr>
              <w:spacing w:after="0" w:line="0" w:lineRule="atLeast"/>
              <w:ind w:left="0" w:firstLine="0"/>
              <w:jc w:val="left"/>
            </w:pPr>
            <w:r w:rsidRPr="007256E3">
              <w:t>MedElement</w:t>
            </w:r>
          </w:p>
        </w:tc>
        <w:tc>
          <w:tcPr>
            <w:tcW w:w="1560" w:type="dxa"/>
          </w:tcPr>
          <w:p w14:paraId="31B57D73" w14:textId="326EE148" w:rsidR="007256E3" w:rsidRDefault="007256E3" w:rsidP="001400BE">
            <w:pPr>
              <w:spacing w:after="0" w:line="0" w:lineRule="atLeast"/>
              <w:ind w:left="0" w:firstLine="0"/>
              <w:jc w:val="left"/>
            </w:pPr>
            <w:r w:rsidRPr="007256E3">
              <w:t>Clinic365</w:t>
            </w:r>
          </w:p>
        </w:tc>
        <w:tc>
          <w:tcPr>
            <w:tcW w:w="2835" w:type="dxa"/>
          </w:tcPr>
          <w:p w14:paraId="549CA2F8" w14:textId="77777777" w:rsidR="007256E3" w:rsidRDefault="007256E3" w:rsidP="001400BE">
            <w:pPr>
              <w:spacing w:after="0" w:line="0" w:lineRule="atLeast"/>
              <w:ind w:left="0" w:firstLine="0"/>
              <w:jc w:val="left"/>
            </w:pPr>
            <w:r w:rsidRPr="007256E3">
              <w:t>"Здравоохранение"</w:t>
            </w:r>
          </w:p>
          <w:p w14:paraId="1A9A684A" w14:textId="3E2961E0" w:rsidR="007256E3" w:rsidRDefault="007256E3" w:rsidP="001400BE">
            <w:pPr>
              <w:spacing w:after="0" w:line="0" w:lineRule="atLeast"/>
              <w:ind w:left="0" w:firstLine="0"/>
              <w:jc w:val="left"/>
            </w:pPr>
            <w:r w:rsidRPr="007256E3">
              <w:t>(ООО "КОМТЕК")</w:t>
            </w:r>
          </w:p>
        </w:tc>
      </w:tr>
      <w:tr w:rsidR="007256E3" w14:paraId="5F6234FA" w14:textId="77777777" w:rsidTr="008F29FF">
        <w:tc>
          <w:tcPr>
            <w:tcW w:w="2269" w:type="dxa"/>
          </w:tcPr>
          <w:p w14:paraId="78875982" w14:textId="784AE362" w:rsidR="007256E3" w:rsidRDefault="007256E3" w:rsidP="001400BE">
            <w:pPr>
              <w:spacing w:after="0" w:line="0" w:lineRule="atLeast"/>
              <w:ind w:left="0" w:firstLine="0"/>
              <w:jc w:val="left"/>
            </w:pPr>
            <w:r>
              <w:t>Стоимость</w:t>
            </w:r>
          </w:p>
        </w:tc>
        <w:tc>
          <w:tcPr>
            <w:tcW w:w="1701" w:type="dxa"/>
          </w:tcPr>
          <w:p w14:paraId="7B81C842" w14:textId="2C9CBE6A" w:rsidR="007256E3" w:rsidRPr="00717A1B" w:rsidRDefault="00717A1B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276" w:type="dxa"/>
          </w:tcPr>
          <w:p w14:paraId="3CEC8BE1" w14:textId="260B2774" w:rsidR="007256E3" w:rsidRDefault="007256E3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984" w:type="dxa"/>
          </w:tcPr>
          <w:p w14:paraId="59BF12F9" w14:textId="61387DAA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560" w:type="dxa"/>
          </w:tcPr>
          <w:p w14:paraId="1247CB4D" w14:textId="4F39C0F1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2835" w:type="dxa"/>
          </w:tcPr>
          <w:p w14:paraId="674F1193" w14:textId="14F5451D" w:rsidR="007256E3" w:rsidRDefault="007256E3" w:rsidP="001400BE">
            <w:pPr>
              <w:spacing w:after="0" w:line="0" w:lineRule="atLeast"/>
              <w:ind w:left="0" w:firstLine="0"/>
              <w:jc w:val="left"/>
            </w:pPr>
            <w:r>
              <w:t>1</w:t>
            </w:r>
          </w:p>
        </w:tc>
      </w:tr>
      <w:tr w:rsidR="007256E3" w14:paraId="1308B3BD" w14:textId="77777777" w:rsidTr="008F29FF">
        <w:tc>
          <w:tcPr>
            <w:tcW w:w="2269" w:type="dxa"/>
          </w:tcPr>
          <w:p w14:paraId="55974F55" w14:textId="5CB1FABE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Простота для мед. персонала</w:t>
            </w:r>
          </w:p>
        </w:tc>
        <w:tc>
          <w:tcPr>
            <w:tcW w:w="1701" w:type="dxa"/>
          </w:tcPr>
          <w:p w14:paraId="28CB5B07" w14:textId="41F1133B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276" w:type="dxa"/>
          </w:tcPr>
          <w:p w14:paraId="1C6FEBA5" w14:textId="587B90C7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984" w:type="dxa"/>
          </w:tcPr>
          <w:p w14:paraId="0CAFD317" w14:textId="176E1409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560" w:type="dxa"/>
          </w:tcPr>
          <w:p w14:paraId="5041CB08" w14:textId="75036CC4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1</w:t>
            </w:r>
          </w:p>
        </w:tc>
        <w:tc>
          <w:tcPr>
            <w:tcW w:w="2835" w:type="dxa"/>
          </w:tcPr>
          <w:p w14:paraId="0716DC29" w14:textId="093D332B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1</w:t>
            </w:r>
          </w:p>
        </w:tc>
      </w:tr>
      <w:tr w:rsidR="007256E3" w14:paraId="757B81DC" w14:textId="77777777" w:rsidTr="008F29FF">
        <w:tc>
          <w:tcPr>
            <w:tcW w:w="2269" w:type="dxa"/>
          </w:tcPr>
          <w:p w14:paraId="4FE41EE5" w14:textId="598D9137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Облачное хранение</w:t>
            </w:r>
          </w:p>
        </w:tc>
        <w:tc>
          <w:tcPr>
            <w:tcW w:w="1701" w:type="dxa"/>
          </w:tcPr>
          <w:p w14:paraId="7D820ABC" w14:textId="2708C951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276" w:type="dxa"/>
          </w:tcPr>
          <w:p w14:paraId="00E2BC72" w14:textId="171FF634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984" w:type="dxa"/>
          </w:tcPr>
          <w:p w14:paraId="1564157E" w14:textId="4034F132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560" w:type="dxa"/>
          </w:tcPr>
          <w:p w14:paraId="3B993F78" w14:textId="4A15EFDE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2835" w:type="dxa"/>
          </w:tcPr>
          <w:p w14:paraId="0124A285" w14:textId="65BD9E83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</w:tr>
      <w:tr w:rsidR="007256E3" w14:paraId="16AAF312" w14:textId="77777777" w:rsidTr="008F29FF">
        <w:tc>
          <w:tcPr>
            <w:tcW w:w="2269" w:type="dxa"/>
          </w:tcPr>
          <w:p w14:paraId="1E31C1F2" w14:textId="73FB8AEC" w:rsidR="007256E3" w:rsidRPr="008F29FF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Оповещения</w:t>
            </w:r>
            <w:r>
              <w:rPr>
                <w:lang w:val="en-US"/>
              </w:rPr>
              <w:t xml:space="preserve"> </w:t>
            </w:r>
            <w:r>
              <w:t>пациентов</w:t>
            </w:r>
          </w:p>
        </w:tc>
        <w:tc>
          <w:tcPr>
            <w:tcW w:w="1701" w:type="dxa"/>
          </w:tcPr>
          <w:p w14:paraId="75EA2B04" w14:textId="08A27D17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276" w:type="dxa"/>
          </w:tcPr>
          <w:p w14:paraId="33812AF2" w14:textId="5CA57E45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984" w:type="dxa"/>
          </w:tcPr>
          <w:p w14:paraId="7D594E5E" w14:textId="53EA0FA2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560" w:type="dxa"/>
          </w:tcPr>
          <w:p w14:paraId="66205EC9" w14:textId="55668946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2835" w:type="dxa"/>
          </w:tcPr>
          <w:p w14:paraId="02E141EE" w14:textId="19CEA684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</w:tr>
      <w:tr w:rsidR="007256E3" w14:paraId="6A9B2271" w14:textId="77777777" w:rsidTr="008F29FF">
        <w:tc>
          <w:tcPr>
            <w:tcW w:w="2269" w:type="dxa"/>
          </w:tcPr>
          <w:p w14:paraId="373BC871" w14:textId="69B181EA" w:rsidR="007256E3" w:rsidRDefault="008F29FF" w:rsidP="001400BE">
            <w:pPr>
              <w:spacing w:after="0" w:line="0" w:lineRule="atLeast"/>
              <w:ind w:left="0" w:firstLine="0"/>
              <w:jc w:val="left"/>
            </w:pPr>
            <w:r>
              <w:t>Онлайн-запись</w:t>
            </w:r>
          </w:p>
        </w:tc>
        <w:tc>
          <w:tcPr>
            <w:tcW w:w="1701" w:type="dxa"/>
          </w:tcPr>
          <w:p w14:paraId="0B856BCC" w14:textId="2F69AC72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276" w:type="dxa"/>
          </w:tcPr>
          <w:p w14:paraId="1885354C" w14:textId="04096F61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984" w:type="dxa"/>
          </w:tcPr>
          <w:p w14:paraId="495A6353" w14:textId="790292AC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560" w:type="dxa"/>
          </w:tcPr>
          <w:p w14:paraId="2BA14244" w14:textId="72C1BC0B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2835" w:type="dxa"/>
          </w:tcPr>
          <w:p w14:paraId="6477FFBF" w14:textId="0D57D548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</w:tr>
      <w:tr w:rsidR="007256E3" w14:paraId="36C0C4FC" w14:textId="77777777" w:rsidTr="008F29FF">
        <w:tc>
          <w:tcPr>
            <w:tcW w:w="2269" w:type="dxa"/>
          </w:tcPr>
          <w:p w14:paraId="5C854402" w14:textId="6D9A66C7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Шаблоны протоколов</w:t>
            </w:r>
          </w:p>
        </w:tc>
        <w:tc>
          <w:tcPr>
            <w:tcW w:w="1701" w:type="dxa"/>
          </w:tcPr>
          <w:p w14:paraId="7F8EDD56" w14:textId="5765CB37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276" w:type="dxa"/>
          </w:tcPr>
          <w:p w14:paraId="26CE1990" w14:textId="7731DE9C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984" w:type="dxa"/>
          </w:tcPr>
          <w:p w14:paraId="4BB783C0" w14:textId="4F35FA83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1560" w:type="dxa"/>
          </w:tcPr>
          <w:p w14:paraId="5A463FCE" w14:textId="64D84689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2835" w:type="dxa"/>
          </w:tcPr>
          <w:p w14:paraId="540AA09F" w14:textId="5816D288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</w:tr>
      <w:tr w:rsidR="007256E3" w14:paraId="1628E309" w14:textId="77777777" w:rsidTr="008F29FF">
        <w:tc>
          <w:tcPr>
            <w:tcW w:w="2269" w:type="dxa"/>
          </w:tcPr>
          <w:p w14:paraId="1C51CD7E" w14:textId="692AF0ED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Ведение складского учета</w:t>
            </w:r>
          </w:p>
        </w:tc>
        <w:tc>
          <w:tcPr>
            <w:tcW w:w="1701" w:type="dxa"/>
          </w:tcPr>
          <w:p w14:paraId="09451B5E" w14:textId="2F699CB3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276" w:type="dxa"/>
          </w:tcPr>
          <w:p w14:paraId="3B37884A" w14:textId="6994910F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1984" w:type="dxa"/>
          </w:tcPr>
          <w:p w14:paraId="5C745FFD" w14:textId="038DCB0D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1560" w:type="dxa"/>
          </w:tcPr>
          <w:p w14:paraId="77935655" w14:textId="71B35E61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2835" w:type="dxa"/>
          </w:tcPr>
          <w:p w14:paraId="6A63EA85" w14:textId="093892F9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</w:tr>
      <w:tr w:rsidR="007256E3" w14:paraId="15FF5D29" w14:textId="77777777" w:rsidTr="008F29FF">
        <w:tc>
          <w:tcPr>
            <w:tcW w:w="2269" w:type="dxa"/>
          </w:tcPr>
          <w:p w14:paraId="399A8745" w14:textId="01E11712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Создание отчетов</w:t>
            </w:r>
          </w:p>
        </w:tc>
        <w:tc>
          <w:tcPr>
            <w:tcW w:w="1701" w:type="dxa"/>
          </w:tcPr>
          <w:p w14:paraId="784421FA" w14:textId="333EC690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276" w:type="dxa"/>
          </w:tcPr>
          <w:p w14:paraId="68D871B3" w14:textId="1AFFC7FC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1984" w:type="dxa"/>
          </w:tcPr>
          <w:p w14:paraId="528EBFDC" w14:textId="61A7BCB3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1560" w:type="dxa"/>
          </w:tcPr>
          <w:p w14:paraId="496340F9" w14:textId="16D07779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2835" w:type="dxa"/>
          </w:tcPr>
          <w:p w14:paraId="7FC0796E" w14:textId="56842423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</w:tr>
      <w:tr w:rsidR="007256E3" w14:paraId="00ABA0D1" w14:textId="77777777" w:rsidTr="008F29FF">
        <w:tc>
          <w:tcPr>
            <w:tcW w:w="2269" w:type="dxa"/>
          </w:tcPr>
          <w:p w14:paraId="00A5AC77" w14:textId="7FF64991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 w:rsidRPr="001400BE">
              <w:t>Дистанционная работа по консультированию пациентов</w:t>
            </w:r>
          </w:p>
        </w:tc>
        <w:tc>
          <w:tcPr>
            <w:tcW w:w="1701" w:type="dxa"/>
          </w:tcPr>
          <w:p w14:paraId="6ED5F80A" w14:textId="2671370A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1999B49" w14:textId="60593BBE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1CE70415" w14:textId="0D46070E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14:paraId="659454D2" w14:textId="528954B7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14:paraId="0686E92A" w14:textId="7983C5E5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56E3" w14:paraId="6048FF5B" w14:textId="77777777" w:rsidTr="008F29FF">
        <w:tc>
          <w:tcPr>
            <w:tcW w:w="2269" w:type="dxa"/>
          </w:tcPr>
          <w:p w14:paraId="53451A03" w14:textId="06C1E672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 w:rsidRPr="001400BE">
              <w:t>Мобильное приложение</w:t>
            </w:r>
          </w:p>
        </w:tc>
        <w:tc>
          <w:tcPr>
            <w:tcW w:w="1701" w:type="dxa"/>
          </w:tcPr>
          <w:p w14:paraId="1D03C5C0" w14:textId="57B24B6D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34C621D4" w14:textId="6E046E49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300C9C01" w14:textId="3B07D09E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6EC9B1F8" w14:textId="35DB1F08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14:paraId="4ABD6E9B" w14:textId="32424362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00BE" w14:paraId="0E9037B6" w14:textId="77777777" w:rsidTr="008F29FF">
        <w:tc>
          <w:tcPr>
            <w:tcW w:w="2269" w:type="dxa"/>
          </w:tcPr>
          <w:p w14:paraId="52BEBE7D" w14:textId="21B37D6B" w:rsidR="001400BE" w:rsidRDefault="001400BE" w:rsidP="001400BE">
            <w:pPr>
              <w:spacing w:after="0" w:line="0" w:lineRule="atLeast"/>
              <w:ind w:left="0" w:firstLine="0"/>
              <w:jc w:val="left"/>
            </w:pPr>
            <w:r w:rsidRPr="001400BE">
              <w:t>Отдельный модуль для автоматизации блока общественног</w:t>
            </w:r>
            <w:r w:rsidRPr="001400BE">
              <w:lastRenderedPageBreak/>
              <w:t>о питания клиники</w:t>
            </w:r>
          </w:p>
        </w:tc>
        <w:tc>
          <w:tcPr>
            <w:tcW w:w="1701" w:type="dxa"/>
          </w:tcPr>
          <w:p w14:paraId="7A9EAE6D" w14:textId="1C76D83A" w:rsidR="001400BE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1276" w:type="dxa"/>
          </w:tcPr>
          <w:p w14:paraId="349696D1" w14:textId="1651EE3B" w:rsidR="001400BE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0249649" w14:textId="602D1A02" w:rsidR="001400BE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66A6377F" w14:textId="3D4BB0FE" w:rsidR="001400BE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14:paraId="11AC0032" w14:textId="5629E2BE" w:rsidR="001400BE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56E3" w14:paraId="40DF4EF7" w14:textId="77777777" w:rsidTr="008F29FF">
        <w:tc>
          <w:tcPr>
            <w:tcW w:w="2269" w:type="dxa"/>
          </w:tcPr>
          <w:p w14:paraId="6B793819" w14:textId="682DEE06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t>М</w:t>
            </w:r>
            <w:r w:rsidRPr="001400BE">
              <w:t>едицинский документооборот</w:t>
            </w:r>
          </w:p>
        </w:tc>
        <w:tc>
          <w:tcPr>
            <w:tcW w:w="1701" w:type="dxa"/>
          </w:tcPr>
          <w:p w14:paraId="246A0275" w14:textId="42358B44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11ED0139" w14:textId="1B2C8965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4C549C75" w14:textId="169FAB6E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6503098C" w14:textId="0680563C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14:paraId="40921FEB" w14:textId="0478E2EA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56E3" w14:paraId="51F57738" w14:textId="77777777" w:rsidTr="008F29FF">
        <w:tc>
          <w:tcPr>
            <w:tcW w:w="2269" w:type="dxa"/>
          </w:tcPr>
          <w:p w14:paraId="51E53657" w14:textId="443668EE" w:rsidR="007256E3" w:rsidRDefault="001400BE" w:rsidP="001400BE">
            <w:pPr>
              <w:spacing w:after="0" w:line="0" w:lineRule="atLeast"/>
              <w:ind w:left="0" w:firstLine="0"/>
              <w:jc w:val="left"/>
            </w:pPr>
            <w:r w:rsidRPr="001400BE">
              <w:t>Система электронного кабинета врача</w:t>
            </w:r>
          </w:p>
        </w:tc>
        <w:tc>
          <w:tcPr>
            <w:tcW w:w="1701" w:type="dxa"/>
          </w:tcPr>
          <w:p w14:paraId="616294ED" w14:textId="0836A46E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1DF82277" w14:textId="334ECC0E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534EE4F4" w14:textId="70F70DFC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14B2478D" w14:textId="50E07D63" w:rsidR="007256E3" w:rsidRPr="001400BE" w:rsidRDefault="001400BE" w:rsidP="001400BE">
            <w:pPr>
              <w:spacing w:after="0" w:line="0" w:lineRule="atLeast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14:paraId="166F96B6" w14:textId="4F37125C" w:rsidR="007256E3" w:rsidRPr="001400BE" w:rsidRDefault="001400BE" w:rsidP="001400BE">
            <w:pPr>
              <w:spacing w:after="0" w:line="0" w:lineRule="atLeast"/>
              <w:ind w:left="0" w:firstLine="0"/>
              <w:jc w:val="left"/>
            </w:pPr>
            <w:r>
              <w:rPr>
                <w:lang w:val="en-US"/>
              </w:rPr>
              <w:t>2</w:t>
            </w:r>
          </w:p>
        </w:tc>
      </w:tr>
      <w:tr w:rsidR="007256E3" w14:paraId="02F8D48A" w14:textId="77777777" w:rsidTr="008F29FF">
        <w:tc>
          <w:tcPr>
            <w:tcW w:w="2269" w:type="dxa"/>
          </w:tcPr>
          <w:p w14:paraId="50EB7489" w14:textId="4AAC23F7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 w:rsidRPr="0014201D">
              <w:t>Интеграция с онлайн кассами</w:t>
            </w:r>
          </w:p>
        </w:tc>
        <w:tc>
          <w:tcPr>
            <w:tcW w:w="1701" w:type="dxa"/>
          </w:tcPr>
          <w:p w14:paraId="73E299C3" w14:textId="33549A60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276" w:type="dxa"/>
          </w:tcPr>
          <w:p w14:paraId="5731C08E" w14:textId="4FB3225A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984" w:type="dxa"/>
          </w:tcPr>
          <w:p w14:paraId="2AB4E506" w14:textId="50402453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1</w:t>
            </w:r>
          </w:p>
        </w:tc>
        <w:tc>
          <w:tcPr>
            <w:tcW w:w="1560" w:type="dxa"/>
          </w:tcPr>
          <w:p w14:paraId="78C2DE0F" w14:textId="5B5EB122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1</w:t>
            </w:r>
          </w:p>
        </w:tc>
        <w:tc>
          <w:tcPr>
            <w:tcW w:w="2835" w:type="dxa"/>
          </w:tcPr>
          <w:p w14:paraId="66CDDF35" w14:textId="58189C27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</w:tr>
      <w:tr w:rsidR="007256E3" w14:paraId="6E1BBAE9" w14:textId="77777777" w:rsidTr="008F29FF">
        <w:tc>
          <w:tcPr>
            <w:tcW w:w="2269" w:type="dxa"/>
          </w:tcPr>
          <w:p w14:paraId="1EFE7545" w14:textId="1E46AF32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Простота для пациента</w:t>
            </w:r>
          </w:p>
        </w:tc>
        <w:tc>
          <w:tcPr>
            <w:tcW w:w="1701" w:type="dxa"/>
          </w:tcPr>
          <w:p w14:paraId="22E5A852" w14:textId="3F34DD57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276" w:type="dxa"/>
          </w:tcPr>
          <w:p w14:paraId="5F770A82" w14:textId="6A1C1A6C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984" w:type="dxa"/>
          </w:tcPr>
          <w:p w14:paraId="74DB0A52" w14:textId="532E923A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560" w:type="dxa"/>
          </w:tcPr>
          <w:p w14:paraId="1227D79D" w14:textId="3CAC919D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2835" w:type="dxa"/>
          </w:tcPr>
          <w:p w14:paraId="1D876433" w14:textId="435B0602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</w:tr>
      <w:tr w:rsidR="007256E3" w14:paraId="25A5B0FC" w14:textId="77777777" w:rsidTr="008F29FF">
        <w:tc>
          <w:tcPr>
            <w:tcW w:w="2269" w:type="dxa"/>
          </w:tcPr>
          <w:p w14:paraId="38DE7A4D" w14:textId="4A2A81E8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Финансовый контроль</w:t>
            </w:r>
          </w:p>
        </w:tc>
        <w:tc>
          <w:tcPr>
            <w:tcW w:w="1701" w:type="dxa"/>
          </w:tcPr>
          <w:p w14:paraId="4A06A6FA" w14:textId="634BFA07" w:rsidR="007256E3" w:rsidRDefault="00717A1B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276" w:type="dxa"/>
          </w:tcPr>
          <w:p w14:paraId="7C4097D6" w14:textId="4F7CDB43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1</w:t>
            </w:r>
          </w:p>
        </w:tc>
        <w:tc>
          <w:tcPr>
            <w:tcW w:w="1984" w:type="dxa"/>
          </w:tcPr>
          <w:p w14:paraId="550DF6D6" w14:textId="5624042A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1</w:t>
            </w:r>
          </w:p>
        </w:tc>
        <w:tc>
          <w:tcPr>
            <w:tcW w:w="1560" w:type="dxa"/>
          </w:tcPr>
          <w:p w14:paraId="13C34098" w14:textId="61DABDB7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2835" w:type="dxa"/>
          </w:tcPr>
          <w:p w14:paraId="4491BA52" w14:textId="1FACEDD3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</w:tr>
      <w:tr w:rsidR="007256E3" w14:paraId="6D8F4B45" w14:textId="77777777" w:rsidTr="008F29FF">
        <w:tc>
          <w:tcPr>
            <w:tcW w:w="2269" w:type="dxa"/>
          </w:tcPr>
          <w:p w14:paraId="60837B2D" w14:textId="6CCB723E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 w:rsidRPr="0014201D">
              <w:t>Система коммуникации с пациентом</w:t>
            </w:r>
          </w:p>
        </w:tc>
        <w:tc>
          <w:tcPr>
            <w:tcW w:w="1701" w:type="dxa"/>
          </w:tcPr>
          <w:p w14:paraId="2F196010" w14:textId="660F81EE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1276" w:type="dxa"/>
          </w:tcPr>
          <w:p w14:paraId="7B87232B" w14:textId="0604F4F9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984" w:type="dxa"/>
          </w:tcPr>
          <w:p w14:paraId="0A5D3544" w14:textId="04B381E3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1560" w:type="dxa"/>
          </w:tcPr>
          <w:p w14:paraId="34D122EF" w14:textId="758A983C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2835" w:type="dxa"/>
          </w:tcPr>
          <w:p w14:paraId="5635EB43" w14:textId="60FF2D88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</w:tr>
      <w:tr w:rsidR="007256E3" w14:paraId="3CD55BB0" w14:textId="77777777" w:rsidTr="008F29FF">
        <w:tc>
          <w:tcPr>
            <w:tcW w:w="2269" w:type="dxa"/>
          </w:tcPr>
          <w:p w14:paraId="2D477F6B" w14:textId="0FE4FB70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 w:rsidRPr="0014201D">
              <w:t>Выгрузка данных и отчетность</w:t>
            </w:r>
          </w:p>
        </w:tc>
        <w:tc>
          <w:tcPr>
            <w:tcW w:w="1701" w:type="dxa"/>
          </w:tcPr>
          <w:p w14:paraId="2AEFEE56" w14:textId="5E8EC2C4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276" w:type="dxa"/>
          </w:tcPr>
          <w:p w14:paraId="51971123" w14:textId="74BEE1FF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1</w:t>
            </w:r>
          </w:p>
        </w:tc>
        <w:tc>
          <w:tcPr>
            <w:tcW w:w="1984" w:type="dxa"/>
          </w:tcPr>
          <w:p w14:paraId="2B7958E3" w14:textId="0868F7A7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1</w:t>
            </w:r>
          </w:p>
        </w:tc>
        <w:tc>
          <w:tcPr>
            <w:tcW w:w="1560" w:type="dxa"/>
          </w:tcPr>
          <w:p w14:paraId="6953C8E4" w14:textId="4383966B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2835" w:type="dxa"/>
          </w:tcPr>
          <w:p w14:paraId="4E4EB728" w14:textId="2A2E5001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</w:tr>
      <w:tr w:rsidR="007256E3" w14:paraId="21C2B6DD" w14:textId="77777777" w:rsidTr="008F29FF">
        <w:tc>
          <w:tcPr>
            <w:tcW w:w="2269" w:type="dxa"/>
          </w:tcPr>
          <w:p w14:paraId="602B46D4" w14:textId="51F51AFA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База электронных мед. карт</w:t>
            </w:r>
          </w:p>
        </w:tc>
        <w:tc>
          <w:tcPr>
            <w:tcW w:w="1701" w:type="dxa"/>
          </w:tcPr>
          <w:p w14:paraId="77490F53" w14:textId="4318D2FE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  <w:tc>
          <w:tcPr>
            <w:tcW w:w="1276" w:type="dxa"/>
          </w:tcPr>
          <w:p w14:paraId="48DDDAF6" w14:textId="04302C47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1</w:t>
            </w:r>
          </w:p>
        </w:tc>
        <w:tc>
          <w:tcPr>
            <w:tcW w:w="1984" w:type="dxa"/>
          </w:tcPr>
          <w:p w14:paraId="0225FA4B" w14:textId="0474A01E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1</w:t>
            </w:r>
          </w:p>
        </w:tc>
        <w:tc>
          <w:tcPr>
            <w:tcW w:w="1560" w:type="dxa"/>
          </w:tcPr>
          <w:p w14:paraId="05FFCA71" w14:textId="67B878C9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1</w:t>
            </w:r>
          </w:p>
        </w:tc>
        <w:tc>
          <w:tcPr>
            <w:tcW w:w="2835" w:type="dxa"/>
          </w:tcPr>
          <w:p w14:paraId="41061790" w14:textId="74DFFC6B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</w:tr>
      <w:tr w:rsidR="007256E3" w14:paraId="1B0327C6" w14:textId="77777777" w:rsidTr="008F29FF">
        <w:tc>
          <w:tcPr>
            <w:tcW w:w="2269" w:type="dxa"/>
          </w:tcPr>
          <w:p w14:paraId="45EDF262" w14:textId="08632624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Объективная оценка качества работы сотрудников</w:t>
            </w:r>
          </w:p>
        </w:tc>
        <w:tc>
          <w:tcPr>
            <w:tcW w:w="1701" w:type="dxa"/>
          </w:tcPr>
          <w:p w14:paraId="547878FC" w14:textId="789148EA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1276" w:type="dxa"/>
          </w:tcPr>
          <w:p w14:paraId="2CC63E27" w14:textId="78A73550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1984" w:type="dxa"/>
          </w:tcPr>
          <w:p w14:paraId="4C4B3981" w14:textId="41B52517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1560" w:type="dxa"/>
          </w:tcPr>
          <w:p w14:paraId="7CE9F3CF" w14:textId="5D5CB3E7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2835" w:type="dxa"/>
          </w:tcPr>
          <w:p w14:paraId="363B4642" w14:textId="486E88DF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</w:tr>
      <w:tr w:rsidR="007256E3" w14:paraId="17E9CAB5" w14:textId="77777777" w:rsidTr="008F29FF">
        <w:tc>
          <w:tcPr>
            <w:tcW w:w="2269" w:type="dxa"/>
          </w:tcPr>
          <w:p w14:paraId="63198994" w14:textId="6083292D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 w:rsidRPr="0014201D">
              <w:t>Автоматизация сдачи реестров оказанной медицинской помощи</w:t>
            </w:r>
          </w:p>
        </w:tc>
        <w:tc>
          <w:tcPr>
            <w:tcW w:w="1701" w:type="dxa"/>
          </w:tcPr>
          <w:p w14:paraId="65BFEAE0" w14:textId="73966371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1276" w:type="dxa"/>
          </w:tcPr>
          <w:p w14:paraId="0EA273BC" w14:textId="6B71D2D8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1984" w:type="dxa"/>
          </w:tcPr>
          <w:p w14:paraId="093EBD68" w14:textId="08B29EC9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1560" w:type="dxa"/>
          </w:tcPr>
          <w:p w14:paraId="46F4E48C" w14:textId="4782314D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0</w:t>
            </w:r>
          </w:p>
        </w:tc>
        <w:tc>
          <w:tcPr>
            <w:tcW w:w="2835" w:type="dxa"/>
          </w:tcPr>
          <w:p w14:paraId="3BF09751" w14:textId="68AA3E39" w:rsidR="007256E3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</w:t>
            </w:r>
          </w:p>
        </w:tc>
      </w:tr>
      <w:tr w:rsidR="0014201D" w14:paraId="65936DFB" w14:textId="77777777" w:rsidTr="008F29FF">
        <w:tc>
          <w:tcPr>
            <w:tcW w:w="2269" w:type="dxa"/>
          </w:tcPr>
          <w:p w14:paraId="28EC47B5" w14:textId="08D47853" w:rsidR="0014201D" w:rsidRPr="0014201D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Сумма</w:t>
            </w:r>
          </w:p>
        </w:tc>
        <w:tc>
          <w:tcPr>
            <w:tcW w:w="1701" w:type="dxa"/>
          </w:tcPr>
          <w:p w14:paraId="0B87A50D" w14:textId="23BDBB07" w:rsidR="0014201D" w:rsidRDefault="00717A1B" w:rsidP="001400BE">
            <w:pPr>
              <w:spacing w:after="0" w:line="0" w:lineRule="atLeast"/>
              <w:ind w:left="0" w:firstLine="0"/>
              <w:jc w:val="left"/>
            </w:pPr>
            <w:r>
              <w:t>30</w:t>
            </w:r>
          </w:p>
        </w:tc>
        <w:tc>
          <w:tcPr>
            <w:tcW w:w="1276" w:type="dxa"/>
          </w:tcPr>
          <w:p w14:paraId="6DD3A356" w14:textId="109CDB7D" w:rsidR="0014201D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27</w:t>
            </w:r>
          </w:p>
        </w:tc>
        <w:tc>
          <w:tcPr>
            <w:tcW w:w="1984" w:type="dxa"/>
          </w:tcPr>
          <w:p w14:paraId="6B2DFC3F" w14:textId="614B5687" w:rsidR="0014201D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24</w:t>
            </w:r>
          </w:p>
        </w:tc>
        <w:tc>
          <w:tcPr>
            <w:tcW w:w="1560" w:type="dxa"/>
          </w:tcPr>
          <w:p w14:paraId="5E32ED34" w14:textId="0D4AE8B5" w:rsidR="0014201D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15</w:t>
            </w:r>
          </w:p>
        </w:tc>
        <w:tc>
          <w:tcPr>
            <w:tcW w:w="2835" w:type="dxa"/>
          </w:tcPr>
          <w:p w14:paraId="62C2C884" w14:textId="35DDC4C8" w:rsidR="0014201D" w:rsidRDefault="0014201D" w:rsidP="001400BE">
            <w:pPr>
              <w:spacing w:after="0" w:line="0" w:lineRule="atLeast"/>
              <w:ind w:left="0" w:firstLine="0"/>
              <w:jc w:val="left"/>
            </w:pPr>
            <w:r>
              <w:t>34</w:t>
            </w:r>
          </w:p>
        </w:tc>
      </w:tr>
    </w:tbl>
    <w:p w14:paraId="12E427E2" w14:textId="09F23199" w:rsidR="0014201D" w:rsidRDefault="0014201D" w:rsidP="0014201D">
      <w:pPr>
        <w:spacing w:after="0" w:line="0" w:lineRule="atLeast"/>
        <w:ind w:left="0" w:firstLine="0"/>
        <w:jc w:val="left"/>
      </w:pPr>
      <w:r w:rsidRPr="007256E3">
        <w:t>"Здравоохранение"</w:t>
      </w:r>
      <w:r>
        <w:t xml:space="preserve"> </w:t>
      </w:r>
      <w:r w:rsidRPr="007256E3">
        <w:t>(ООО "КОМТЕК")</w:t>
      </w:r>
      <w:r>
        <w:t xml:space="preserve"> – победитель</w:t>
      </w:r>
    </w:p>
    <w:p w14:paraId="521A4353" w14:textId="2B656D89" w:rsidR="0014201D" w:rsidRDefault="0014201D" w:rsidP="0014201D">
      <w:pPr>
        <w:spacing w:after="0" w:line="0" w:lineRule="atLeast"/>
        <w:ind w:left="0" w:firstLine="0"/>
        <w:jc w:val="left"/>
      </w:pPr>
    </w:p>
    <w:p w14:paraId="6D27E806" w14:textId="0233CF08" w:rsidR="0014201D" w:rsidRDefault="00033937" w:rsidP="0014201D">
      <w:pPr>
        <w:spacing w:after="0" w:line="0" w:lineRule="atLeast"/>
        <w:ind w:left="0" w:firstLine="0"/>
        <w:jc w:val="left"/>
      </w:pPr>
      <w:r w:rsidRPr="007256E3">
        <w:lastRenderedPageBreak/>
        <w:t>"Здравоохранение"</w:t>
      </w:r>
      <w:r>
        <w:t xml:space="preserve"> </w:t>
      </w:r>
      <w:r w:rsidRPr="007256E3">
        <w:t>(ООО "КОМТЕК")</w:t>
      </w:r>
      <w:r w:rsidRPr="00033937">
        <w:t xml:space="preserve"> </w:t>
      </w:r>
      <w:r>
        <w:t>безусловный лидер, но его стоимость и возможности не нужны для небольших частных клиник, а его услуги стоят достаточно дорого</w:t>
      </w:r>
      <w:r w:rsidR="00717A1B">
        <w:t xml:space="preserve">, поэтому я думаю, что лучшей ИС в области, которую взял я будет </w:t>
      </w:r>
      <w:r w:rsidR="00717A1B">
        <w:rPr>
          <w:lang w:val="en-US"/>
        </w:rPr>
        <w:t>MEDODS</w:t>
      </w:r>
      <w:r w:rsidR="00717A1B">
        <w:t>.</w:t>
      </w:r>
    </w:p>
    <w:p w14:paraId="189A0C6C" w14:textId="68DB4CA6" w:rsidR="00717A1B" w:rsidRPr="00512E16" w:rsidRDefault="00717A1B" w:rsidP="0014201D">
      <w:pPr>
        <w:spacing w:after="0" w:line="0" w:lineRule="atLeast"/>
        <w:ind w:left="0" w:firstLine="0"/>
        <w:jc w:val="left"/>
      </w:pPr>
    </w:p>
    <w:p w14:paraId="226FB3AD" w14:textId="49523501" w:rsidR="00717A1B" w:rsidRPr="00717A1B" w:rsidRDefault="00717A1B" w:rsidP="0014201D">
      <w:pPr>
        <w:spacing w:after="0" w:line="0" w:lineRule="atLeast"/>
        <w:ind w:left="0" w:firstLine="0"/>
        <w:jc w:val="left"/>
      </w:pPr>
      <w:r>
        <w:rPr>
          <w:lang w:val="en-US"/>
        </w:rPr>
        <w:t>MEDODS</w:t>
      </w:r>
      <w:r w:rsidRPr="00717A1B">
        <w:t xml:space="preserve"> является медицинской системой</w:t>
      </w:r>
      <w:r>
        <w:t>. Из плюсов</w:t>
      </w:r>
      <w:r w:rsidRPr="00717A1B">
        <w:t>:</w:t>
      </w:r>
      <w:r>
        <w:t xml:space="preserve"> она н</w:t>
      </w:r>
      <w:r w:rsidRPr="00717A1B">
        <w:t>е требует длительного обучения по работе благодаря простому интерфейсу</w:t>
      </w:r>
      <w:r>
        <w:t>, о</w:t>
      </w:r>
      <w:r w:rsidRPr="00717A1B">
        <w:t>бладает как основными распространенными функциями как: запись на прием и выставление счетов, так и мощные маркетинговые модули.</w:t>
      </w:r>
      <w:r>
        <w:t xml:space="preserve"> Стоимость </w:t>
      </w:r>
      <w:r>
        <w:rPr>
          <w:lang w:val="en-US"/>
        </w:rPr>
        <w:t>MEDODS</w:t>
      </w:r>
      <w:r w:rsidRPr="00717A1B">
        <w:t xml:space="preserve"> </w:t>
      </w:r>
      <w:r w:rsidR="002448D9">
        <w:t>справедлива</w:t>
      </w:r>
      <w:r>
        <w:t xml:space="preserve"> и быстро окупаема, из-за чего эта мед. ИС стала такой популярной.</w:t>
      </w:r>
    </w:p>
    <w:sectPr w:rsidR="00717A1B" w:rsidRPr="00717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01F9B"/>
    <w:multiLevelType w:val="multilevel"/>
    <w:tmpl w:val="510C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CD"/>
    <w:rsid w:val="00033937"/>
    <w:rsid w:val="001400BE"/>
    <w:rsid w:val="0014201D"/>
    <w:rsid w:val="002448D9"/>
    <w:rsid w:val="003B670E"/>
    <w:rsid w:val="00512E16"/>
    <w:rsid w:val="006B6134"/>
    <w:rsid w:val="00717A1B"/>
    <w:rsid w:val="007256E3"/>
    <w:rsid w:val="00753478"/>
    <w:rsid w:val="008F29FF"/>
    <w:rsid w:val="00BC0FE0"/>
    <w:rsid w:val="00CB1972"/>
    <w:rsid w:val="00CB2EF9"/>
    <w:rsid w:val="00C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F738"/>
  <w15:chartTrackingRefBased/>
  <w15:docId w15:val="{41BBFD96-BCD0-43E7-8F71-D048231B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01D"/>
    <w:pPr>
      <w:spacing w:after="16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256E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39"/>
    <w:rsid w:val="007256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clipboard/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1408,'2'12,"0"-1,1 0,0 1,0-1,1 0,2 2,-3-9,-1-1,1 1,1-1,-1 0,0 0,1 0,0-1,-1 1,1-1,0 0,0 0,0 0,1 0,-1-1,3 1,2 0,1 0,-1-1,1-1,0 1,-1-1,1-1,4 0,20-5,-1-2,0 0,28-13,-55 19,72-28,0-4,-3-3,0-3,2-6,275-197,-287 196,251-193,-242 177,-2-4,-4-3,1-6,12-18,60-72,-116 133,-2-1,-1-1,-1-1,1-8,-21 42,1-1,-1 1,0 0,0 0,-1-1,1 1,0-1,-1 1,1-1,-1 1,0-1,0 1,0-1,0 1,0-1,-1 1,1-1,-1 0,1 2,-1 1,1-1,-1 1,1-1,-1 1,1 0,-1-1,1 1,-1-1,1 1,-1 0,1 0,-1-1,0 1,1 0,-1 0,0 0,1-1,-1 1,0 0,1 0,-1 0,0 0,0 0,-28 10,-2 7,0 2,1 1,2 1,0 1,1 2,-8 10,-48 55,-11 21,92-107,-125 154,6 6,-15 41,106-156,-20 32,-2 15,39-70,2 0,0 1,2 1,1-1,1 1,1 3,5-26,1-1,-1 1,1-1,-1 1,1-1,0 1,0-1,1 1,-1-1,1 1,0-1,0 1,0-1,0 0,0 0,1 1,-1-1,1 0,0 0,0-1,0 1,1 0,-1-1,1 1,0 0,2 0,0-1,0 0,0 1,0-2,0 1,0-1,0 0,1 0,-1 0,0-1,1 1,-1-1,0-1,1 1,-1-1,3 0,31-7,1-1,-2-2,0-2,0-2,14-8,30-18,63-43,29-34,-2-9,-142 104,345-274,-330 251,-41 43,-1-1,-1 0,1 0,0 0,-1 0,0 0,0 0,0 0,-1-1,1 1,-1-1,0 0,-1 5,0 0,0-1,0 1,0-1,0 1,0 0,-1 0,1-1,0 1,0 0,0-1,0 1,-1 0,1-1,0 1,0 0,-1 0,1-1,0 1,0 0,-1 0,1 0,0 0,-1-1,1 1,0 0,-1 0,1 0,0 0,-1 0,1 0,0 0,-1 0,1 0,0 0,-1 0,1 0,0 0,-1 0,1 0,0 0,-1 0,1 0,0 0,-1 1,1-1,0 0,0 0,-1 0,1 1,0-1,-1 0,1 0,-21 12,20-11,-39 28,1 1,2 2,1 2,1 1,-11 17,-43 59,-14 32,90-125,-14 21,1 1,-5 14,25-43,0 0,1 1,1 0,0 0,0 0,2 0,-1 0,1 1,1-1,0 1,1 2,0-13,0 0,1 0,-1 0,0 0,1 0,-1 0,1 0,-1 0,1 0,0 0,0 0,0 0,0-1,0 1,0 0,1-1,-1 1,0-1,1 1,-1-1,1 0,0 1,-1-1,2 0,1 1,0-1,-1 0,1 0,0-1,0 1,0-1,-1 0,1 0,0 0,0 0,0-1,3 0,12-4,0-1,0 0,0-1,12-8,-29 14,46-19,0 3,36-9,-24 9,-37 9,-1-1,0 0,-1-2,0 0,2-3,-14 9,-1-1,0 1,-1-1,1-1,-1 1,-1-1,1 0,-1-1,0 0,-1 0,0 0,0 0,2-8,-6 14,0-1,0 1,0-1,-1 1,1-1,-1 1,0-1,1 0,-1 1,-1-1,1 1,0-1,0 0,-1 1,0-1,1 1,-1 0,0-1,0 1,-1 1,1-1,0 1,0 0,0-1,-1 1,1 0,-1 0,1 0,-1 0,1 0,-1 1,0-1,1 0,-1 1,0-1,1 1,-1-1,-2 1,-2 0,0-1,0 1,0 1,0-1,0 1,0 1,0-1,0 1,0 0,0 0,1 0,-1 1,-4 3,-15 9,0 2,2 1,0 1,1 1,0 1,2 1,1 1,0 0,0 5,16-23,0 0,1 0,0 1,0-1,0 0,1 1,0 0,0-1,0 1,0 0,1 3,0-7,0-1,1 0,-1 0,0 1,0-1,1 0,-1 0,1 0,-1 1,1-1,-1 0,1 0,0 0,-1 0,1 0,0 0,0 0,0 0,0-1,0 1,0 0,1 0,0 0,0-1,0 1,0-1,1 0,-1 1,0-1,0 0,0 0,0 0,0-1,0 1,0 0,0-1,0 1,0-1,2 0,23-11,-1-1,0-1,0-1,-1-2,15-12,-26 17,-12 11,-1-1,0 1,1 0,-1 0,0 0,1 0,-1 0,1 0,0 0,-1 1,1-1,0 1,1-1,-2 2,0-1,0 1,-1 0,1 0,0 0,0 0,-1 1,1-1,-1 0,1 0,-1 0,0 0,1 1,-1-1,0 0,0 0,0 1,0-1,0 0,0 0,0 1,0-1,0 0,-1 1,1 2,0 1,1-1,-1 1,1 0,0-1,0 1,0-1,0 0,1 1,0-1,0 0,0 0,1 0,-1 0,1-1,0 1,0 0,0-1,0 0,1 0,1 1,1 0,0-1,0 0,0-1,1 1,-1-1,1-1,0 1,-1-1,1 0,0-1,0 1,-1-2,5 1,8-2,0-1,-1 0,1-1,-1-1,0-1,0-1,0 0,-1-1,-1-1,5-4,11-8,-1-2,-1-2,-2 0,0-2,-1-1,-2-1,12-20,-9 12,2 2,2 0,15-12,-47 47,1-1,-1 0,0 1,1-1,-1 0,1 1,-1-1,1 1,-1-1,1 1,-1-1,1 1,0-1,-1 1,1 0,0-1,-1 1,1 0,0-1,-1 1,1 0,0 0,0 0,-1 0,1 0,0 0,0 0,-1 0,1 0,-6 20,-21 32,-200 316,-173 206,72-141,262-366,40-42,22-22,8-10,144-130,-39 36,121-86,133-69,-238 171,3 5,3 7,4 5,2 6,31-3,-109 42,-39 13,1 2,1 0,-1 2,1 0,18-1,-40 7,1-1,-1 1,0 0,1-1,-1 1,1 0,-1 0,1 0,-1 0,0 0,1 1,-1-1,1 0,-1 1,0-1,1 1,-1-1,0 1,0 0,1 0,-1-1,0 1,0 0,0 0,0 0,0 0,0 0,0 0,0 0,0 1,-1-1,1 0,0 0,-1 1,1-1,-1 0,0 1,1-1,-1 1,0-1,0 0,0 1,0-1,0 1,0-1,0 1,0-1,0 0,-1 1,1-1,-1 0,1 1,-1-1,0 0,1 1,-1-1,-2 6,0 1,-1-1,1 0,-1-1,-1 1,1-1,-1 1,-1-1,1-1,-1 1,-11 7,-1 0,0-2,0 0,-2 0,1-2,-1-1,0 0,-1-2,0 0,-20 3,3-5,-1-1,0-2,0-1,0-2,-26-6,-993-84,-541 61,1571 32,7-1,1 0,-1-1,0 0,0-2,-12-3,33 6,-1 0,1 0,-1 0,0 0,1 0,-1 0,1 0,-1 0,1 0,-1 0,1-1,-1 1,0 0,1 0,-1 0,1-1,-1 1,1 0,-1-1,1 1,0 0,-1-1,1 1,-1-1,1 1,0-1,-1 1,1-1,0 1,-1-1,1 1,0-1,0 1,0-1,0 1,-1-1,1 1,0-1,0 0,0 1,0-1,0 1,0-1,0 1,0-1,1 0,-1 1,0-1,0 1,0-1,1 1,-1-1,0 1,1-1,-1 1,0-1,1 1,-1-1,1 1,31-22,28 0,2 2,0 2,1 4,43-5,-65 12,597-73,-202 33,-414 44,66-10,21-7,-85 14,1-1,-1-1,-1 0,0-2,0-1,16-10,-21 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stpro</dc:creator>
  <cp:keywords/>
  <dc:description/>
  <cp:lastModifiedBy>stpro</cp:lastModifiedBy>
  <cp:revision>7</cp:revision>
  <dcterms:created xsi:type="dcterms:W3CDTF">2020-06-01T08:51:00Z</dcterms:created>
  <dcterms:modified xsi:type="dcterms:W3CDTF">2020-06-24T10:32:00Z</dcterms:modified>
</cp:coreProperties>
</file>