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5Dark-Accent1"/>
        <w:tblpPr w:leftFromText="180" w:rightFromText="180" w:horzAnchor="margin" w:tblpXSpec="center" w:tblpY="413"/>
        <w:tblW w:w="14697" w:type="dxa"/>
        <w:tblLook w:val="04A0" w:firstRow="1" w:lastRow="0" w:firstColumn="1" w:lastColumn="0" w:noHBand="0" w:noVBand="1"/>
      </w:tblPr>
      <w:tblGrid>
        <w:gridCol w:w="2637"/>
        <w:gridCol w:w="12060"/>
      </w:tblGrid>
      <w:tr w:rsidR="00D6666D" w:rsidRPr="00D6666D" w14:paraId="5BB63E50" w14:textId="77777777" w:rsidTr="00C45C63">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5753E3" w14:textId="77777777" w:rsidR="00D6666D" w:rsidRPr="00D6666D" w:rsidRDefault="00D6666D" w:rsidP="00C45C63">
            <w:pPr>
              <w:jc w:val="center"/>
              <w:rPr>
                <w:rFonts w:ascii="Segoe UI" w:eastAsia="Times New Roman" w:hAnsi="Segoe UI" w:cs="Segoe UI"/>
                <w:sz w:val="21"/>
                <w:szCs w:val="21"/>
                <w:lang w:eastAsia="en-GB"/>
              </w:rPr>
            </w:pPr>
            <w:r w:rsidRPr="00D6666D">
              <w:rPr>
                <w:rFonts w:ascii="Segoe UI" w:eastAsia="Times New Roman" w:hAnsi="Segoe UI" w:cs="Segoe UI"/>
                <w:sz w:val="21"/>
                <w:szCs w:val="21"/>
                <w:bdr w:val="single" w:sz="2" w:space="0" w:color="E3E3E3" w:frame="1"/>
                <w:lang w:eastAsia="en-GB"/>
              </w:rPr>
              <w:t>Section</w:t>
            </w:r>
          </w:p>
        </w:tc>
        <w:tc>
          <w:tcPr>
            <w:tcW w:w="0" w:type="auto"/>
            <w:vAlign w:val="center"/>
            <w:hideMark/>
          </w:tcPr>
          <w:p w14:paraId="713A114A" w14:textId="77777777" w:rsidR="00D6666D" w:rsidRPr="00D6666D" w:rsidRDefault="00D6666D" w:rsidP="00C45C63">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GB"/>
              </w:rPr>
            </w:pPr>
            <w:r w:rsidRPr="00D6666D">
              <w:rPr>
                <w:rFonts w:ascii="Segoe UI" w:eastAsia="Times New Roman" w:hAnsi="Segoe UI" w:cs="Segoe UI"/>
                <w:sz w:val="21"/>
                <w:szCs w:val="21"/>
                <w:bdr w:val="single" w:sz="2" w:space="0" w:color="E3E3E3" w:frame="1"/>
                <w:lang w:eastAsia="en-GB"/>
              </w:rPr>
              <w:t>Content and Features</w:t>
            </w:r>
          </w:p>
        </w:tc>
      </w:tr>
      <w:tr w:rsidR="00C45C63" w:rsidRPr="00D6666D" w14:paraId="0AA8745A" w14:textId="77777777" w:rsidTr="00C45C63">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817BC5" w14:textId="77777777" w:rsidR="00D6666D" w:rsidRPr="00D6666D" w:rsidRDefault="00D6666D" w:rsidP="00C45C63">
            <w:pPr>
              <w:jc w:val="center"/>
              <w:rPr>
                <w:rFonts w:ascii="Segoe UI" w:eastAsia="Times New Roman" w:hAnsi="Segoe UI" w:cs="Segoe UI"/>
                <w:sz w:val="21"/>
                <w:szCs w:val="21"/>
                <w:lang w:eastAsia="en-GB"/>
              </w:rPr>
            </w:pPr>
            <w:r w:rsidRPr="00D6666D">
              <w:rPr>
                <w:rFonts w:ascii="Segoe UI" w:eastAsia="Times New Roman" w:hAnsi="Segoe UI" w:cs="Segoe UI"/>
                <w:sz w:val="21"/>
                <w:szCs w:val="21"/>
                <w:bdr w:val="single" w:sz="2" w:space="0" w:color="E3E3E3" w:frame="1"/>
                <w:lang w:eastAsia="en-GB"/>
              </w:rPr>
              <w:t>Header</w:t>
            </w:r>
          </w:p>
        </w:tc>
        <w:tc>
          <w:tcPr>
            <w:tcW w:w="0" w:type="auto"/>
            <w:vAlign w:val="center"/>
            <w:hideMark/>
          </w:tcPr>
          <w:p w14:paraId="7776264E" w14:textId="2D175A8A" w:rsidR="00D6666D" w:rsidRPr="00D6666D" w:rsidRDefault="00D6666D" w:rsidP="00C45C6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lang w:eastAsia="en-GB"/>
              </w:rPr>
            </w:pPr>
            <w:r w:rsidRPr="00D6666D">
              <w:rPr>
                <w:rFonts w:ascii="Segoe UI" w:eastAsia="Times New Roman" w:hAnsi="Segoe UI" w:cs="Segoe UI"/>
                <w:color w:val="0D0D0D"/>
                <w:sz w:val="21"/>
                <w:szCs w:val="21"/>
                <w:lang w:eastAsia="en-GB"/>
              </w:rPr>
              <w:t>Logo, Navigation Menu (</w:t>
            </w:r>
            <w:r w:rsidR="00441395">
              <w:rPr>
                <w:rFonts w:ascii="Segoe UI" w:eastAsia="Times New Roman" w:hAnsi="Segoe UI" w:cs="Segoe UI"/>
                <w:color w:val="0D0D0D"/>
                <w:sz w:val="21"/>
                <w:szCs w:val="21"/>
                <w:lang w:eastAsia="en-GB"/>
              </w:rPr>
              <w:t>stay as is</w:t>
            </w:r>
            <w:r w:rsidRPr="00D6666D">
              <w:rPr>
                <w:rFonts w:ascii="Segoe UI" w:eastAsia="Times New Roman" w:hAnsi="Segoe UI" w:cs="Segoe UI"/>
                <w:color w:val="0D0D0D"/>
                <w:sz w:val="21"/>
                <w:szCs w:val="21"/>
                <w:lang w:eastAsia="en-GB"/>
              </w:rPr>
              <w:t>)</w:t>
            </w:r>
          </w:p>
        </w:tc>
      </w:tr>
      <w:tr w:rsidR="00C45C63" w:rsidRPr="00D6666D" w14:paraId="1FCD52C3" w14:textId="77777777" w:rsidTr="00C45C63">
        <w:trPr>
          <w:trHeight w:val="81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845777" w14:textId="77777777" w:rsidR="00D6666D" w:rsidRPr="00D6666D" w:rsidRDefault="00D6666D" w:rsidP="00C45C63">
            <w:pPr>
              <w:jc w:val="center"/>
              <w:rPr>
                <w:rFonts w:ascii="Segoe UI" w:eastAsia="Times New Roman" w:hAnsi="Segoe UI" w:cs="Segoe UI"/>
                <w:sz w:val="21"/>
                <w:szCs w:val="21"/>
                <w:lang w:eastAsia="en-GB"/>
              </w:rPr>
            </w:pPr>
            <w:r w:rsidRPr="00D6666D">
              <w:rPr>
                <w:rFonts w:ascii="Segoe UI" w:eastAsia="Times New Roman" w:hAnsi="Segoe UI" w:cs="Segoe UI"/>
                <w:sz w:val="21"/>
                <w:szCs w:val="21"/>
                <w:bdr w:val="single" w:sz="2" w:space="0" w:color="E3E3E3" w:frame="1"/>
                <w:lang w:eastAsia="en-GB"/>
              </w:rPr>
              <w:t>Hero Image</w:t>
            </w:r>
          </w:p>
        </w:tc>
        <w:tc>
          <w:tcPr>
            <w:tcW w:w="0" w:type="auto"/>
            <w:vAlign w:val="center"/>
            <w:hideMark/>
          </w:tcPr>
          <w:p w14:paraId="1F1C67F8" w14:textId="620E12CA" w:rsidR="00D6666D" w:rsidRPr="00D6666D" w:rsidRDefault="00104462" w:rsidP="00C45C6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r>
              <w:rPr>
                <w:rFonts w:ascii="Segoe UI" w:eastAsia="Times New Roman" w:hAnsi="Segoe UI" w:cs="Segoe UI"/>
                <w:color w:val="0D0D0D"/>
                <w:sz w:val="21"/>
                <w:szCs w:val="21"/>
                <w:lang w:eastAsia="en-GB"/>
              </w:rPr>
              <w:t xml:space="preserve">5 </w:t>
            </w:r>
            <w:r w:rsidR="00D6666D" w:rsidRPr="00D6666D">
              <w:rPr>
                <w:rFonts w:ascii="Segoe UI" w:eastAsia="Times New Roman" w:hAnsi="Segoe UI" w:cs="Segoe UI"/>
                <w:color w:val="0D0D0D"/>
                <w:sz w:val="21"/>
                <w:szCs w:val="21"/>
                <w:lang w:eastAsia="en-GB"/>
              </w:rPr>
              <w:t>Rotating high-resolution images from recent productions with overlaid text for current shows and events.</w:t>
            </w:r>
          </w:p>
        </w:tc>
      </w:tr>
      <w:tr w:rsidR="00C45C63" w:rsidRPr="00D6666D" w14:paraId="3EC25207" w14:textId="77777777" w:rsidTr="00C45C63">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ECC920" w14:textId="77777777" w:rsidR="00D6666D" w:rsidRPr="00D6666D" w:rsidRDefault="00D6666D" w:rsidP="00C45C63">
            <w:pPr>
              <w:jc w:val="center"/>
              <w:rPr>
                <w:rFonts w:ascii="Segoe UI" w:eastAsia="Times New Roman" w:hAnsi="Segoe UI" w:cs="Segoe UI"/>
                <w:sz w:val="21"/>
                <w:szCs w:val="21"/>
                <w:lang w:eastAsia="en-GB"/>
              </w:rPr>
            </w:pPr>
            <w:r w:rsidRPr="00D6666D">
              <w:rPr>
                <w:rFonts w:ascii="Segoe UI" w:eastAsia="Times New Roman" w:hAnsi="Segoe UI" w:cs="Segoe UI"/>
                <w:sz w:val="21"/>
                <w:szCs w:val="21"/>
                <w:bdr w:val="single" w:sz="2" w:space="0" w:color="E3E3E3" w:frame="1"/>
                <w:lang w:eastAsia="en-GB"/>
              </w:rPr>
              <w:t>About Us</w:t>
            </w:r>
          </w:p>
        </w:tc>
        <w:tc>
          <w:tcPr>
            <w:tcW w:w="0" w:type="auto"/>
            <w:vAlign w:val="center"/>
            <w:hideMark/>
          </w:tcPr>
          <w:p w14:paraId="70EC92A2" w14:textId="77777777" w:rsidR="00D6666D" w:rsidRPr="00D6666D" w:rsidRDefault="00D6666D" w:rsidP="00C45C6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lang w:eastAsia="en-GB"/>
              </w:rPr>
            </w:pPr>
            <w:r w:rsidRPr="00D6666D">
              <w:rPr>
                <w:rFonts w:ascii="Segoe UI" w:eastAsia="Times New Roman" w:hAnsi="Segoe UI" w:cs="Segoe UI"/>
                <w:color w:val="0D0D0D"/>
                <w:sz w:val="21"/>
                <w:szCs w:val="21"/>
                <w:lang w:eastAsia="en-GB"/>
              </w:rPr>
              <w:t>A brief introduction to Utopia Theatre, its mission, and a link to a detailed 'About' page.</w:t>
            </w:r>
          </w:p>
        </w:tc>
      </w:tr>
      <w:tr w:rsidR="00C45C63" w:rsidRPr="00D6666D" w14:paraId="00B5D384" w14:textId="77777777" w:rsidTr="00C45C63">
        <w:trPr>
          <w:trHeight w:val="83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D1B614" w14:textId="77777777" w:rsidR="00D6666D" w:rsidRPr="00D6666D" w:rsidRDefault="00D6666D" w:rsidP="00C45C63">
            <w:pPr>
              <w:jc w:val="center"/>
              <w:rPr>
                <w:rFonts w:ascii="Segoe UI" w:eastAsia="Times New Roman" w:hAnsi="Segoe UI" w:cs="Segoe UI"/>
                <w:sz w:val="21"/>
                <w:szCs w:val="21"/>
                <w:lang w:eastAsia="en-GB"/>
              </w:rPr>
            </w:pPr>
            <w:r w:rsidRPr="00D6666D">
              <w:rPr>
                <w:rFonts w:ascii="Segoe UI" w:eastAsia="Times New Roman" w:hAnsi="Segoe UI" w:cs="Segoe UI"/>
                <w:sz w:val="21"/>
                <w:szCs w:val="21"/>
                <w:bdr w:val="single" w:sz="2" w:space="0" w:color="E3E3E3" w:frame="1"/>
                <w:lang w:eastAsia="en-GB"/>
              </w:rPr>
              <w:t>Current Productions</w:t>
            </w:r>
          </w:p>
        </w:tc>
        <w:tc>
          <w:tcPr>
            <w:tcW w:w="0" w:type="auto"/>
            <w:vAlign w:val="center"/>
            <w:hideMark/>
          </w:tcPr>
          <w:p w14:paraId="6B42E771" w14:textId="77777777" w:rsidR="00D6666D" w:rsidRPr="00D6666D" w:rsidRDefault="00D6666D" w:rsidP="00C45C6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r w:rsidRPr="00D6666D">
              <w:rPr>
                <w:rFonts w:ascii="Segoe UI" w:eastAsia="Times New Roman" w:hAnsi="Segoe UI" w:cs="Segoe UI"/>
                <w:color w:val="0D0D0D"/>
                <w:sz w:val="21"/>
                <w:szCs w:val="21"/>
                <w:lang w:eastAsia="en-GB"/>
              </w:rPr>
              <w:t>Preview cards with images, brief descriptions, and booking links for each current and upcoming production.</w:t>
            </w:r>
          </w:p>
        </w:tc>
      </w:tr>
      <w:tr w:rsidR="00C45C63" w:rsidRPr="00D6666D" w14:paraId="214289FA" w14:textId="77777777" w:rsidTr="00C45C63">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800D00" w14:textId="77777777" w:rsidR="00D6666D" w:rsidRPr="00D6666D" w:rsidRDefault="00D6666D" w:rsidP="00C45C63">
            <w:pPr>
              <w:jc w:val="center"/>
              <w:rPr>
                <w:rFonts w:ascii="Segoe UI" w:eastAsia="Times New Roman" w:hAnsi="Segoe UI" w:cs="Segoe UI"/>
                <w:sz w:val="21"/>
                <w:szCs w:val="21"/>
                <w:lang w:eastAsia="en-GB"/>
              </w:rPr>
            </w:pPr>
            <w:r w:rsidRPr="00D6666D">
              <w:rPr>
                <w:rFonts w:ascii="Segoe UI" w:eastAsia="Times New Roman" w:hAnsi="Segoe UI" w:cs="Segoe UI"/>
                <w:sz w:val="21"/>
                <w:szCs w:val="21"/>
                <w:bdr w:val="single" w:sz="2" w:space="0" w:color="E3E3E3" w:frame="1"/>
                <w:lang w:eastAsia="en-GB"/>
              </w:rPr>
              <w:t>Video Previews</w:t>
            </w:r>
          </w:p>
        </w:tc>
        <w:tc>
          <w:tcPr>
            <w:tcW w:w="0" w:type="auto"/>
            <w:vAlign w:val="center"/>
            <w:hideMark/>
          </w:tcPr>
          <w:p w14:paraId="7D7F8C9E" w14:textId="2D99F668" w:rsidR="00D6666D" w:rsidRPr="00D6666D" w:rsidRDefault="00D6666D" w:rsidP="00C45C6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lang w:eastAsia="en-GB"/>
              </w:rPr>
            </w:pPr>
            <w:r w:rsidRPr="00D6666D">
              <w:rPr>
                <w:rFonts w:ascii="Segoe UI" w:eastAsia="Times New Roman" w:hAnsi="Segoe UI" w:cs="Segoe UI"/>
                <w:color w:val="0D0D0D"/>
                <w:sz w:val="21"/>
                <w:szCs w:val="21"/>
                <w:lang w:eastAsia="en-GB"/>
              </w:rPr>
              <w:t xml:space="preserve">Embedded videos offering trailers </w:t>
            </w:r>
            <w:r w:rsidR="00706E50">
              <w:rPr>
                <w:rFonts w:ascii="Segoe UI" w:eastAsia="Times New Roman" w:hAnsi="Segoe UI" w:cs="Segoe UI"/>
                <w:color w:val="0D0D0D"/>
                <w:sz w:val="21"/>
                <w:szCs w:val="21"/>
                <w:lang w:eastAsia="en-GB"/>
              </w:rPr>
              <w:t>and</w:t>
            </w:r>
            <w:r w:rsidRPr="00D6666D">
              <w:rPr>
                <w:rFonts w:ascii="Segoe UI" w:eastAsia="Times New Roman" w:hAnsi="Segoe UI" w:cs="Segoe UI"/>
                <w:color w:val="0D0D0D"/>
                <w:sz w:val="21"/>
                <w:szCs w:val="21"/>
                <w:lang w:eastAsia="en-GB"/>
              </w:rPr>
              <w:t xml:space="preserve"> snippets of performances, interviews with cast and directors.</w:t>
            </w:r>
          </w:p>
        </w:tc>
      </w:tr>
      <w:tr w:rsidR="00C45C63" w:rsidRPr="00D6666D" w14:paraId="2A65CCA0" w14:textId="77777777" w:rsidTr="00C45C63">
        <w:trPr>
          <w:trHeight w:val="81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B409F9" w14:textId="77777777" w:rsidR="00D6666D" w:rsidRPr="00D6666D" w:rsidRDefault="00D6666D" w:rsidP="00C45C63">
            <w:pPr>
              <w:jc w:val="center"/>
              <w:rPr>
                <w:rFonts w:ascii="Segoe UI" w:eastAsia="Times New Roman" w:hAnsi="Segoe UI" w:cs="Segoe UI"/>
                <w:sz w:val="21"/>
                <w:szCs w:val="21"/>
                <w:lang w:eastAsia="en-GB"/>
              </w:rPr>
            </w:pPr>
            <w:r w:rsidRPr="00D6666D">
              <w:rPr>
                <w:rFonts w:ascii="Segoe UI" w:eastAsia="Times New Roman" w:hAnsi="Segoe UI" w:cs="Segoe UI"/>
                <w:sz w:val="21"/>
                <w:szCs w:val="21"/>
                <w:bdr w:val="single" w:sz="2" w:space="0" w:color="E3E3E3" w:frame="1"/>
                <w:lang w:eastAsia="en-GB"/>
              </w:rPr>
              <w:t>Get Involved</w:t>
            </w:r>
          </w:p>
        </w:tc>
        <w:tc>
          <w:tcPr>
            <w:tcW w:w="0" w:type="auto"/>
            <w:vAlign w:val="center"/>
            <w:hideMark/>
          </w:tcPr>
          <w:p w14:paraId="65EF5A3D" w14:textId="513E7DB1" w:rsidR="00D6666D" w:rsidRPr="00D6666D" w:rsidRDefault="00D6666D" w:rsidP="00C45C6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r w:rsidRPr="00D6666D">
              <w:rPr>
                <w:rFonts w:ascii="Segoe UI" w:eastAsia="Times New Roman" w:hAnsi="Segoe UI" w:cs="Segoe UI"/>
                <w:color w:val="0D0D0D"/>
                <w:sz w:val="21"/>
                <w:szCs w:val="21"/>
                <w:lang w:eastAsia="en-GB"/>
              </w:rPr>
              <w:t xml:space="preserve">Information on </w:t>
            </w:r>
            <w:r w:rsidR="00706E50">
              <w:rPr>
                <w:rFonts w:ascii="Segoe UI" w:eastAsia="Times New Roman" w:hAnsi="Segoe UI" w:cs="Segoe UI"/>
                <w:color w:val="0D0D0D"/>
                <w:sz w:val="21"/>
                <w:szCs w:val="21"/>
                <w:lang w:eastAsia="en-GB"/>
              </w:rPr>
              <w:t>Donations</w:t>
            </w:r>
            <w:r w:rsidRPr="00D6666D">
              <w:rPr>
                <w:rFonts w:ascii="Segoe UI" w:eastAsia="Times New Roman" w:hAnsi="Segoe UI" w:cs="Segoe UI"/>
                <w:color w:val="0D0D0D"/>
                <w:sz w:val="21"/>
                <w:szCs w:val="21"/>
                <w:lang w:eastAsia="en-GB"/>
              </w:rPr>
              <w:t xml:space="preserve">, volunteering, and other engagement opportunities with </w:t>
            </w:r>
            <w:r w:rsidR="00706E50">
              <w:rPr>
                <w:rFonts w:ascii="Segoe UI" w:eastAsia="Times New Roman" w:hAnsi="Segoe UI" w:cs="Segoe UI"/>
                <w:color w:val="0D0D0D"/>
                <w:sz w:val="21"/>
                <w:szCs w:val="21"/>
                <w:lang w:eastAsia="en-GB"/>
              </w:rPr>
              <w:t>a CTA button</w:t>
            </w:r>
          </w:p>
        </w:tc>
      </w:tr>
      <w:tr w:rsidR="00C45C63" w:rsidRPr="00D6666D" w14:paraId="1789590F" w14:textId="77777777" w:rsidTr="00C45C63">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67D046" w14:textId="77777777" w:rsidR="00D6666D" w:rsidRPr="00D6666D" w:rsidRDefault="00D6666D" w:rsidP="00C45C63">
            <w:pPr>
              <w:jc w:val="center"/>
              <w:rPr>
                <w:rFonts w:ascii="Segoe UI" w:eastAsia="Times New Roman" w:hAnsi="Segoe UI" w:cs="Segoe UI"/>
                <w:sz w:val="21"/>
                <w:szCs w:val="21"/>
                <w:lang w:eastAsia="en-GB"/>
              </w:rPr>
            </w:pPr>
            <w:r w:rsidRPr="00D6666D">
              <w:rPr>
                <w:rFonts w:ascii="Segoe UI" w:eastAsia="Times New Roman" w:hAnsi="Segoe UI" w:cs="Segoe UI"/>
                <w:sz w:val="21"/>
                <w:szCs w:val="21"/>
                <w:bdr w:val="single" w:sz="2" w:space="0" w:color="E3E3E3" w:frame="1"/>
                <w:lang w:eastAsia="en-GB"/>
              </w:rPr>
              <w:t>Latest News</w:t>
            </w:r>
          </w:p>
        </w:tc>
        <w:tc>
          <w:tcPr>
            <w:tcW w:w="0" w:type="auto"/>
            <w:vAlign w:val="center"/>
            <w:hideMark/>
          </w:tcPr>
          <w:p w14:paraId="0FADBF1C" w14:textId="77777777" w:rsidR="00D6666D" w:rsidRPr="00D6666D" w:rsidRDefault="00D6666D" w:rsidP="00C45C6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lang w:eastAsia="en-GB"/>
              </w:rPr>
            </w:pPr>
            <w:r w:rsidRPr="00D6666D">
              <w:rPr>
                <w:rFonts w:ascii="Segoe UI" w:eastAsia="Times New Roman" w:hAnsi="Segoe UI" w:cs="Segoe UI"/>
                <w:color w:val="0D0D0D"/>
                <w:sz w:val="21"/>
                <w:szCs w:val="21"/>
                <w:lang w:eastAsia="en-GB"/>
              </w:rPr>
              <w:t>Dynamic section for news updates, blog posts, and announcements. Includes links to full articles.</w:t>
            </w:r>
          </w:p>
        </w:tc>
      </w:tr>
      <w:tr w:rsidR="00C45C63" w:rsidRPr="00D6666D" w14:paraId="07B7F340" w14:textId="77777777" w:rsidTr="00C45C63">
        <w:trPr>
          <w:trHeight w:val="83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2A5DA8" w14:textId="77777777" w:rsidR="00D6666D" w:rsidRPr="00D6666D" w:rsidRDefault="00D6666D" w:rsidP="00C45C63">
            <w:pPr>
              <w:jc w:val="center"/>
              <w:rPr>
                <w:rFonts w:ascii="Segoe UI" w:eastAsia="Times New Roman" w:hAnsi="Segoe UI" w:cs="Segoe UI"/>
                <w:sz w:val="21"/>
                <w:szCs w:val="21"/>
                <w:lang w:eastAsia="en-GB"/>
              </w:rPr>
            </w:pPr>
            <w:r w:rsidRPr="00D6666D">
              <w:rPr>
                <w:rFonts w:ascii="Segoe UI" w:eastAsia="Times New Roman" w:hAnsi="Segoe UI" w:cs="Segoe UI"/>
                <w:sz w:val="21"/>
                <w:szCs w:val="21"/>
                <w:bdr w:val="single" w:sz="2" w:space="0" w:color="E3E3E3" w:frame="1"/>
                <w:lang w:eastAsia="en-GB"/>
              </w:rPr>
              <w:t>Newsletter Signup</w:t>
            </w:r>
          </w:p>
        </w:tc>
        <w:tc>
          <w:tcPr>
            <w:tcW w:w="0" w:type="auto"/>
            <w:vAlign w:val="center"/>
            <w:hideMark/>
          </w:tcPr>
          <w:p w14:paraId="7357BB43" w14:textId="77777777" w:rsidR="00D6666D" w:rsidRPr="00D6666D" w:rsidRDefault="00D6666D" w:rsidP="00C45C63">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r w:rsidRPr="00D6666D">
              <w:rPr>
                <w:rFonts w:ascii="Segoe UI" w:eastAsia="Times New Roman" w:hAnsi="Segoe UI" w:cs="Segoe UI"/>
                <w:color w:val="0D0D0D"/>
                <w:sz w:val="21"/>
                <w:szCs w:val="21"/>
                <w:lang w:eastAsia="en-GB"/>
              </w:rPr>
              <w:t>A section for visitors to subscribe to a newsletter for updates, special offers, and more.</w:t>
            </w:r>
          </w:p>
        </w:tc>
      </w:tr>
      <w:tr w:rsidR="00C45C63" w:rsidRPr="00D6666D" w14:paraId="249FF6A5" w14:textId="77777777" w:rsidTr="00C45C63">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539B76" w14:textId="77777777" w:rsidR="00D6666D" w:rsidRPr="00D6666D" w:rsidRDefault="00D6666D" w:rsidP="00C45C63">
            <w:pPr>
              <w:jc w:val="center"/>
              <w:rPr>
                <w:rFonts w:ascii="Segoe UI" w:eastAsia="Times New Roman" w:hAnsi="Segoe UI" w:cs="Segoe UI"/>
                <w:sz w:val="21"/>
                <w:szCs w:val="21"/>
                <w:lang w:eastAsia="en-GB"/>
              </w:rPr>
            </w:pPr>
            <w:r w:rsidRPr="00D6666D">
              <w:rPr>
                <w:rFonts w:ascii="Segoe UI" w:eastAsia="Times New Roman" w:hAnsi="Segoe UI" w:cs="Segoe UI"/>
                <w:sz w:val="21"/>
                <w:szCs w:val="21"/>
                <w:bdr w:val="single" w:sz="2" w:space="0" w:color="E3E3E3" w:frame="1"/>
                <w:lang w:eastAsia="en-GB"/>
              </w:rPr>
              <w:t>Footer</w:t>
            </w:r>
          </w:p>
        </w:tc>
        <w:tc>
          <w:tcPr>
            <w:tcW w:w="0" w:type="auto"/>
            <w:vAlign w:val="center"/>
            <w:hideMark/>
          </w:tcPr>
          <w:p w14:paraId="4A7FD1C9" w14:textId="77777777" w:rsidR="00D6666D" w:rsidRPr="00D6666D" w:rsidRDefault="00D6666D" w:rsidP="00C45C63">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lang w:eastAsia="en-GB"/>
              </w:rPr>
            </w:pPr>
            <w:r w:rsidRPr="00D6666D">
              <w:rPr>
                <w:rFonts w:ascii="Segoe UI" w:eastAsia="Times New Roman" w:hAnsi="Segoe UI" w:cs="Segoe UI"/>
                <w:color w:val="0D0D0D"/>
                <w:sz w:val="21"/>
                <w:szCs w:val="21"/>
                <w:lang w:eastAsia="en-GB"/>
              </w:rPr>
              <w:t>Contact information, additional links to privacy policy, terms of use, site map, and social media.</w:t>
            </w:r>
          </w:p>
        </w:tc>
      </w:tr>
    </w:tbl>
    <w:p w14:paraId="1E8BCF65" w14:textId="60CDC57D" w:rsidR="00DB0081" w:rsidRPr="00C45C63" w:rsidRDefault="00C45C63" w:rsidP="00C45C63">
      <w:pPr>
        <w:jc w:val="center"/>
        <w:rPr>
          <w:b/>
          <w:bCs/>
          <w:sz w:val="32"/>
          <w:szCs w:val="32"/>
        </w:rPr>
      </w:pPr>
      <w:r w:rsidRPr="00C45C63">
        <w:rPr>
          <w:b/>
          <w:bCs/>
          <w:sz w:val="32"/>
          <w:szCs w:val="32"/>
        </w:rPr>
        <w:t>Website Redesign Document</w:t>
      </w:r>
      <w:r>
        <w:rPr>
          <w:b/>
          <w:bCs/>
          <w:sz w:val="32"/>
          <w:szCs w:val="32"/>
        </w:rPr>
        <w:t xml:space="preserve"> - Homepage</w:t>
      </w:r>
    </w:p>
    <w:p w14:paraId="01EA06AC" w14:textId="0A0E98C1" w:rsidR="00706E50" w:rsidRDefault="00706E50">
      <w:r>
        <w:br w:type="page"/>
      </w:r>
    </w:p>
    <w:p w14:paraId="42BACCE6" w14:textId="0F0D2A21" w:rsidR="0080661E" w:rsidRDefault="008B1645" w:rsidP="0080661E">
      <w:pPr>
        <w:pStyle w:val="ListParagraph"/>
        <w:numPr>
          <w:ilvl w:val="0"/>
          <w:numId w:val="2"/>
        </w:numPr>
        <w:spacing w:after="240" w:line="276" w:lineRule="auto"/>
      </w:pPr>
      <w:r w:rsidRPr="0080661E">
        <w:rPr>
          <w:b/>
          <w:bCs/>
        </w:rPr>
        <w:lastRenderedPageBreak/>
        <w:t>HERO IMAGE:</w:t>
      </w:r>
      <w:r>
        <w:t xml:space="preserve"> </w:t>
      </w:r>
    </w:p>
    <w:p w14:paraId="77EE00CF" w14:textId="1E4C75BD" w:rsidR="00104462" w:rsidRDefault="0080661E" w:rsidP="0080661E">
      <w:pPr>
        <w:spacing w:after="240" w:line="276" w:lineRule="auto"/>
      </w:pPr>
      <w:r>
        <w:t xml:space="preserve">Find Sample here - </w:t>
      </w:r>
      <w:hyperlink r:id="rId5" w:history="1">
        <w:r w:rsidRPr="00F17086">
          <w:rPr>
            <w:rStyle w:val="Hyperlink"/>
          </w:rPr>
          <w:t>https://www.glasshalffullproductions.co.uk/</w:t>
        </w:r>
      </w:hyperlink>
    </w:p>
    <w:p w14:paraId="204F8547" w14:textId="1BEB76D7" w:rsidR="0080661E" w:rsidRDefault="0080661E" w:rsidP="0080661E">
      <w:pPr>
        <w:spacing w:after="240" w:line="276" w:lineRule="auto"/>
      </w:pPr>
      <w:r>
        <w:t>Images to use here</w:t>
      </w:r>
    </w:p>
    <w:p w14:paraId="146E798B" w14:textId="7B7157DE" w:rsidR="008B1645" w:rsidRDefault="008B1645" w:rsidP="008B1645">
      <w:pPr>
        <w:spacing w:after="240" w:line="276" w:lineRule="auto"/>
      </w:pPr>
      <w:r>
        <w:t xml:space="preserve">Message on the Image 1 - </w:t>
      </w:r>
      <w:r>
        <w:t>Life is honour. It ends when honour ends.</w:t>
      </w:r>
      <w:r>
        <w:t xml:space="preserve"> Book Tickets</w:t>
      </w:r>
    </w:p>
    <w:p w14:paraId="0378FA3B" w14:textId="491E5B3D" w:rsidR="0080661E" w:rsidRDefault="008B1645" w:rsidP="0080661E">
      <w:pPr>
        <w:spacing w:after="240" w:line="276" w:lineRule="auto"/>
      </w:pPr>
      <w:r>
        <w:t>Message on Image 2 – Anna Hibiscus’ Song Returns this summer. Tour Dates to be Announced</w:t>
      </w:r>
    </w:p>
    <w:p w14:paraId="604C0DE5" w14:textId="17ACD2F5" w:rsidR="00104462" w:rsidRPr="0080661E" w:rsidRDefault="008B1645" w:rsidP="0080661E">
      <w:pPr>
        <w:pStyle w:val="ListParagraph"/>
        <w:numPr>
          <w:ilvl w:val="0"/>
          <w:numId w:val="2"/>
        </w:numPr>
        <w:spacing w:after="240" w:line="276" w:lineRule="auto"/>
        <w:rPr>
          <w:b/>
          <w:bCs/>
        </w:rPr>
      </w:pPr>
      <w:r w:rsidRPr="0080661E">
        <w:rPr>
          <w:b/>
          <w:bCs/>
        </w:rPr>
        <w:t>ABOUT US:</w:t>
      </w:r>
    </w:p>
    <w:p w14:paraId="13930E16" w14:textId="70D32E1B" w:rsidR="00704258" w:rsidRDefault="00704258" w:rsidP="0080661E">
      <w:pPr>
        <w:spacing w:after="240" w:line="276" w:lineRule="auto"/>
        <w:jc w:val="both"/>
      </w:pPr>
      <w:r>
        <w:t>Utopia Theatre is a National Portfolio Organisation formed in 2012 to create exceptional world-class African theatre with imaginative flair</w:t>
      </w:r>
      <w:r>
        <w:t xml:space="preserve"> </w:t>
      </w:r>
      <w:r>
        <w:t>for the British and international stage. Utopia Theatre produces plays and re-imagine classics in a way that demonstrates their</w:t>
      </w:r>
      <w:r>
        <w:t xml:space="preserve"> </w:t>
      </w:r>
      <w:r>
        <w:t>contemporary relevance and appeal to a new audience and regular theatregoers. The company synthesises African and Western</w:t>
      </w:r>
      <w:r>
        <w:t xml:space="preserve"> </w:t>
      </w:r>
      <w:r>
        <w:t>performing traditions to celebrate the meeting of different cultures, with programmes aimed at developing and promoting writers and</w:t>
      </w:r>
      <w:r>
        <w:t xml:space="preserve"> </w:t>
      </w:r>
      <w:r>
        <w:t>performers from the African diaspora. Utopia Theatre is dedicated to demonstrating the rich cultural heritage of Africa’s theatre canon,</w:t>
      </w:r>
      <w:r>
        <w:t xml:space="preserve"> </w:t>
      </w:r>
      <w:r>
        <w:t>and in so doing, dispel stereotypes and encourage authentic voices from the African Diaspora. Founded by CEO and artistic director</w:t>
      </w:r>
      <w:r>
        <w:t xml:space="preserve"> </w:t>
      </w:r>
      <w:r>
        <w:t xml:space="preserve">Mojisola Kareem, the charitable organisation aims to empower and engage African communities, support emerging </w:t>
      </w:r>
      <w:proofErr w:type="gramStart"/>
      <w:r>
        <w:t>artists</w:t>
      </w:r>
      <w:proofErr w:type="gramEnd"/>
      <w:r>
        <w:t xml:space="preserve"> and inspire the</w:t>
      </w:r>
      <w:r>
        <w:t xml:space="preserve"> </w:t>
      </w:r>
      <w:r>
        <w:t>next generation. Utopia Theatre also uses African theatre as part of storytelling in schools and communities and hosts digital</w:t>
      </w:r>
      <w:r>
        <w:t xml:space="preserve"> </w:t>
      </w:r>
      <w:r>
        <w:t>theatre. Utopia Theatre launched its own Youth Academy and opened a Creative Hub in 2023. The Youth Academy runs performing arts</w:t>
      </w:r>
      <w:r>
        <w:t xml:space="preserve"> </w:t>
      </w:r>
      <w:r>
        <w:t>classes and workshops for 9 to 19-year-olds alongside a programme of mentoring and training for young people of African and Caribbean</w:t>
      </w:r>
      <w:r>
        <w:t xml:space="preserve"> </w:t>
      </w:r>
      <w:r>
        <w:t>descent, as well as those from other minority groups. Its colourful, vibrant Creative Hub is home to a range of activities for emerging</w:t>
      </w:r>
      <w:r>
        <w:t xml:space="preserve"> </w:t>
      </w:r>
      <w:r>
        <w:t>artists and the wider community; filled with music, fun and art to provide a real sense of belonging and a place where creativity can</w:t>
      </w:r>
      <w:r>
        <w:t xml:space="preserve"> </w:t>
      </w:r>
      <w:r>
        <w:t>flourish.</w:t>
      </w:r>
    </w:p>
    <w:p w14:paraId="709CB9C4" w14:textId="77777777" w:rsidR="003176DE" w:rsidRDefault="003176DE" w:rsidP="0080661E">
      <w:pPr>
        <w:spacing w:after="240" w:line="276" w:lineRule="auto"/>
        <w:jc w:val="both"/>
      </w:pPr>
    </w:p>
    <w:p w14:paraId="02BEE4AE" w14:textId="066B8782" w:rsidR="00104462" w:rsidRDefault="008B1645" w:rsidP="0080661E">
      <w:pPr>
        <w:pStyle w:val="ListParagraph"/>
        <w:numPr>
          <w:ilvl w:val="0"/>
          <w:numId w:val="2"/>
        </w:numPr>
        <w:spacing w:after="240" w:line="276" w:lineRule="auto"/>
        <w:rPr>
          <w:b/>
          <w:bCs/>
        </w:rPr>
      </w:pPr>
      <w:r w:rsidRPr="0080661E">
        <w:rPr>
          <w:b/>
          <w:bCs/>
        </w:rPr>
        <w:t>CURRENT PRODUCTIONS:</w:t>
      </w:r>
    </w:p>
    <w:p w14:paraId="663A3042" w14:textId="48E74B71" w:rsidR="00096828" w:rsidRPr="00096828" w:rsidRDefault="00096828" w:rsidP="00096828">
      <w:pPr>
        <w:spacing w:after="240" w:line="276" w:lineRule="auto"/>
        <w:ind w:left="360"/>
      </w:pPr>
      <w:r w:rsidRPr="00096828">
        <w:lastRenderedPageBreak/>
        <w:t>See sample presentation below:</w:t>
      </w:r>
    </w:p>
    <w:p w14:paraId="69237833" w14:textId="3C368EA4" w:rsidR="003176DE" w:rsidRPr="003176DE" w:rsidRDefault="003176DE" w:rsidP="003176DE">
      <w:pPr>
        <w:spacing w:after="240" w:line="276" w:lineRule="auto"/>
        <w:ind w:left="360"/>
        <w:rPr>
          <w:b/>
          <w:bCs/>
        </w:rPr>
      </w:pPr>
      <w:r>
        <w:rPr>
          <w:b/>
          <w:bCs/>
          <w:noProof/>
        </w:rPr>
        <w:drawing>
          <wp:inline distT="0" distB="0" distL="0" distR="0" wp14:anchorId="140B0A8A" wp14:editId="4AF79C5E">
            <wp:extent cx="8863330" cy="5165090"/>
            <wp:effectExtent l="0" t="0" r="1270" b="3810"/>
            <wp:docPr id="2" name="Picture 2"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movi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8863330" cy="5165090"/>
                    </a:xfrm>
                    <a:prstGeom prst="rect">
                      <a:avLst/>
                    </a:prstGeom>
                  </pic:spPr>
                </pic:pic>
              </a:graphicData>
            </a:graphic>
          </wp:inline>
        </w:drawing>
      </w:r>
    </w:p>
    <w:p w14:paraId="7814230B" w14:textId="77777777" w:rsidR="00704258" w:rsidRPr="0080661E" w:rsidRDefault="00704258" w:rsidP="0080661E">
      <w:pPr>
        <w:pStyle w:val="ListParagraph"/>
        <w:numPr>
          <w:ilvl w:val="0"/>
          <w:numId w:val="1"/>
        </w:numPr>
        <w:spacing w:after="240" w:line="276" w:lineRule="auto"/>
        <w:rPr>
          <w:b/>
          <w:bCs/>
        </w:rPr>
      </w:pPr>
      <w:r w:rsidRPr="0080661E">
        <w:rPr>
          <w:b/>
          <w:bCs/>
        </w:rPr>
        <w:lastRenderedPageBreak/>
        <w:t xml:space="preserve">Death and The King’s Horseman: </w:t>
      </w:r>
    </w:p>
    <w:p w14:paraId="33D9670F" w14:textId="77777777" w:rsidR="0080661E" w:rsidRDefault="00704258" w:rsidP="0080661E">
      <w:pPr>
        <w:spacing w:after="240" w:line="276" w:lineRule="auto"/>
      </w:pPr>
      <w:r>
        <w:t>Life is honour. It ends when honour ends</w:t>
      </w:r>
      <w:r w:rsidR="0080661E">
        <w:t>.</w:t>
      </w:r>
    </w:p>
    <w:p w14:paraId="695AE0B1" w14:textId="31D4E7A7" w:rsidR="00704258" w:rsidRDefault="00704258" w:rsidP="0080661E">
      <w:pPr>
        <w:spacing w:after="240" w:line="276" w:lineRule="auto"/>
      </w:pPr>
      <w:r>
        <w:t xml:space="preserve">Set in Nigeria in the late 1940’s and based on a true story, </w:t>
      </w:r>
      <w:proofErr w:type="spellStart"/>
      <w:r>
        <w:t>Elesin</w:t>
      </w:r>
      <w:proofErr w:type="spellEnd"/>
      <w:r>
        <w:t>, the king&amp;#</w:t>
      </w:r>
      <w:proofErr w:type="gramStart"/>
      <w:r>
        <w:t>39;s</w:t>
      </w:r>
      <w:proofErr w:type="gramEnd"/>
      <w:r>
        <w:t xml:space="preserve"> horseman, is tasked with carrying</w:t>
      </w:r>
      <w:r>
        <w:t xml:space="preserve"> </w:t>
      </w:r>
      <w:r>
        <w:t xml:space="preserve">out a sacred ritual upon the death of the king, however </w:t>
      </w:r>
      <w:proofErr w:type="spellStart"/>
      <w:r>
        <w:t>Elesin</w:t>
      </w:r>
      <w:proofErr w:type="spellEnd"/>
      <w:r>
        <w:t xml:space="preserve"> is overtaken by the allure of earthly desires.</w:t>
      </w:r>
      <w:r>
        <w:t xml:space="preserve"> </w:t>
      </w:r>
      <w:r>
        <w:t>A thought-provoking resonant theatrical experience showcasing music and dance, deeply rooted in the culture</w:t>
      </w:r>
      <w:r>
        <w:t xml:space="preserve"> </w:t>
      </w:r>
      <w:r>
        <w:t>and spirituality of the Yoruba people. Directed by Mojisola Kareem (Here’s What She Said to Me,</w:t>
      </w:r>
      <w:r>
        <w:t xml:space="preserve"> </w:t>
      </w:r>
      <w:r>
        <w:t>Far Gone).</w:t>
      </w:r>
    </w:p>
    <w:p w14:paraId="4FC7B15B" w14:textId="137D5C36" w:rsidR="0080661E" w:rsidRDefault="00441395" w:rsidP="0080661E">
      <w:pPr>
        <w:spacing w:after="240" w:line="276" w:lineRule="auto"/>
      </w:pPr>
      <w:r>
        <w:t xml:space="preserve">CTA: </w:t>
      </w:r>
      <w:r w:rsidR="0080661E">
        <w:t xml:space="preserve">Link to Tickets </w:t>
      </w:r>
      <w:r>
        <w:t>- Now</w:t>
      </w:r>
      <w:r w:rsidR="0080661E">
        <w:t xml:space="preserve"> on Sale (</w:t>
      </w:r>
      <w:r w:rsidR="0080661E" w:rsidRPr="0080661E">
        <w:t>https://www.sheffieldtheatres.co.uk/events/death-and-the-kings-horseman</w:t>
      </w:r>
      <w:r w:rsidR="0080661E">
        <w:t>)</w:t>
      </w:r>
    </w:p>
    <w:p w14:paraId="48DF008D" w14:textId="52AB9B38" w:rsidR="00704258" w:rsidRPr="0080661E" w:rsidRDefault="00704258" w:rsidP="0080661E">
      <w:pPr>
        <w:pStyle w:val="ListParagraph"/>
        <w:numPr>
          <w:ilvl w:val="0"/>
          <w:numId w:val="1"/>
        </w:numPr>
        <w:spacing w:after="240" w:line="276" w:lineRule="auto"/>
        <w:rPr>
          <w:b/>
          <w:bCs/>
        </w:rPr>
      </w:pPr>
      <w:r w:rsidRPr="0080661E">
        <w:rPr>
          <w:b/>
          <w:bCs/>
        </w:rPr>
        <w:t>Anna Hibiscus’ Song</w:t>
      </w:r>
    </w:p>
    <w:p w14:paraId="6779EB95" w14:textId="77777777" w:rsidR="0080661E" w:rsidRDefault="0080661E" w:rsidP="0080661E">
      <w:pPr>
        <w:spacing w:after="240" w:line="276" w:lineRule="auto"/>
      </w:pPr>
      <w:r>
        <w:t>This is the story of a young girl named Anna Hibiscus. Anna lives in amazing Africa. Ibadan, Nigeria to be exact.</w:t>
      </w:r>
    </w:p>
    <w:p w14:paraId="1C6E944E" w14:textId="4804DF10" w:rsidR="0080661E" w:rsidRDefault="0080661E" w:rsidP="0080661E">
      <w:pPr>
        <w:spacing w:after="240" w:line="276" w:lineRule="auto"/>
      </w:pPr>
      <w:r>
        <w:t>Anna Hibiscus is so filled with happiness that she feels like she might float away. And the more she talks to her family about it, the more her happiness grows! There’s only one thing to do...Sing!</w:t>
      </w:r>
    </w:p>
    <w:p w14:paraId="6AFEDCB8" w14:textId="13412A21" w:rsidR="0080661E" w:rsidRPr="00441395" w:rsidRDefault="00441395" w:rsidP="0080661E">
      <w:pPr>
        <w:spacing w:after="240" w:line="276" w:lineRule="auto"/>
      </w:pPr>
      <w:r>
        <w:t xml:space="preserve">CTA: </w:t>
      </w:r>
      <w:r w:rsidR="0080661E" w:rsidRPr="00441395">
        <w:t>Tickets to be announced</w:t>
      </w:r>
    </w:p>
    <w:p w14:paraId="4C252319" w14:textId="293F3AF6" w:rsidR="0080661E" w:rsidRDefault="008B1645" w:rsidP="0080661E">
      <w:pPr>
        <w:pStyle w:val="ListParagraph"/>
        <w:numPr>
          <w:ilvl w:val="0"/>
          <w:numId w:val="2"/>
        </w:numPr>
        <w:spacing w:after="240" w:line="276" w:lineRule="auto"/>
        <w:rPr>
          <w:b/>
          <w:bCs/>
        </w:rPr>
      </w:pPr>
      <w:r w:rsidRPr="0080661E">
        <w:rPr>
          <w:b/>
          <w:bCs/>
        </w:rPr>
        <w:t>VIDEO PREVIEWS:</w:t>
      </w:r>
    </w:p>
    <w:p w14:paraId="120B091F" w14:textId="2F823106" w:rsidR="0080661E" w:rsidRDefault="0080661E" w:rsidP="0080661E">
      <w:pPr>
        <w:spacing w:after="240" w:line="276" w:lineRule="auto"/>
      </w:pPr>
      <w:r w:rsidRPr="0080661E">
        <w:t>Anna Hibiscus’ Song Trailer</w:t>
      </w:r>
      <w:r w:rsidR="00E42A98">
        <w:t xml:space="preserve"> </w:t>
      </w:r>
      <w:r w:rsidR="00441395">
        <w:t xml:space="preserve">- </w:t>
      </w:r>
      <w:r w:rsidR="00441395" w:rsidRPr="0080661E">
        <w:t>(</w:t>
      </w:r>
      <w:r w:rsidRPr="0080661E">
        <w:t xml:space="preserve">see link &gt;&gt; </w:t>
      </w:r>
      <w:hyperlink r:id="rId7" w:history="1">
        <w:r w:rsidRPr="00F17086">
          <w:rPr>
            <w:rStyle w:val="Hyperlink"/>
          </w:rPr>
          <w:t>https://www.youtube.com/watch?v=hmJHyMyfMCM</w:t>
        </w:r>
      </w:hyperlink>
      <w:r>
        <w:t>)</w:t>
      </w:r>
    </w:p>
    <w:p w14:paraId="1BFFBDE9" w14:textId="741A08AD" w:rsidR="0080661E" w:rsidRDefault="00E42A98" w:rsidP="0080661E">
      <w:pPr>
        <w:spacing w:after="240" w:line="276" w:lineRule="auto"/>
      </w:pPr>
      <w:r>
        <w:t xml:space="preserve">Here is What She Said </w:t>
      </w:r>
      <w:r w:rsidR="00441395">
        <w:t>to</w:t>
      </w:r>
      <w:r>
        <w:t xml:space="preserve"> Me - </w:t>
      </w:r>
      <w:r w:rsidRPr="0080661E">
        <w:t>(see link &gt;&gt;</w:t>
      </w:r>
      <w:r>
        <w:t xml:space="preserve"> </w:t>
      </w:r>
      <w:hyperlink r:id="rId8" w:history="1">
        <w:r w:rsidRPr="00F17086">
          <w:rPr>
            <w:rStyle w:val="Hyperlink"/>
          </w:rPr>
          <w:t>https://www.youtube.com/watch?v=UiaiHB2eXeg</w:t>
        </w:r>
      </w:hyperlink>
      <w:r>
        <w:t xml:space="preserve"> )</w:t>
      </w:r>
    </w:p>
    <w:p w14:paraId="2D47F557" w14:textId="3D6D65CD" w:rsidR="00E42A98" w:rsidRPr="00E42A98" w:rsidRDefault="008B1645" w:rsidP="00E42A98">
      <w:pPr>
        <w:pStyle w:val="ListParagraph"/>
        <w:numPr>
          <w:ilvl w:val="0"/>
          <w:numId w:val="2"/>
        </w:numPr>
        <w:spacing w:after="240" w:line="276" w:lineRule="auto"/>
        <w:rPr>
          <w:b/>
          <w:bCs/>
        </w:rPr>
      </w:pPr>
      <w:r w:rsidRPr="00E42A98">
        <w:rPr>
          <w:b/>
          <w:bCs/>
        </w:rPr>
        <w:t>GET INVOLVED</w:t>
      </w:r>
    </w:p>
    <w:p w14:paraId="22AFE47D" w14:textId="7F05BF40" w:rsidR="00E42A98" w:rsidRDefault="00E42A98" w:rsidP="0080661E">
      <w:pPr>
        <w:spacing w:after="240" w:line="276" w:lineRule="auto"/>
      </w:pPr>
      <w:r w:rsidRPr="00E42A98">
        <w:lastRenderedPageBreak/>
        <w:t>Utopia Theatre, a hub of African cultural expression, stages significant works and nurtures emerging talent through our Community Ensemble and workshops. We invite stakeholders to engage with our transformative projects, partner with us, and help shape the future of African theatre globally</w:t>
      </w:r>
      <w:r>
        <w:t>.</w:t>
      </w:r>
    </w:p>
    <w:p w14:paraId="1A870698" w14:textId="2BA16804" w:rsidR="00E42A98" w:rsidRDefault="00E42A98" w:rsidP="0080661E">
      <w:pPr>
        <w:spacing w:after="240" w:line="276" w:lineRule="auto"/>
      </w:pPr>
      <w:r>
        <w:t xml:space="preserve">CTA Buttons: </w:t>
      </w:r>
      <w:r w:rsidRPr="00E42A98">
        <w:rPr>
          <w:b/>
          <w:bCs/>
        </w:rPr>
        <w:t>Donate Now</w:t>
      </w:r>
      <w:r>
        <w:t xml:space="preserve"> and </w:t>
      </w:r>
      <w:r w:rsidRPr="00E42A98">
        <w:rPr>
          <w:b/>
          <w:bCs/>
        </w:rPr>
        <w:t>Join Community Ensemble</w:t>
      </w:r>
      <w:r>
        <w:t xml:space="preserve"> (Make a Contact Form linked to </w:t>
      </w:r>
      <w:hyperlink r:id="rId9" w:history="1">
        <w:r w:rsidRPr="00F17086">
          <w:rPr>
            <w:rStyle w:val="Hyperlink"/>
          </w:rPr>
          <w:t>info@utopiatheatre.co.uk</w:t>
        </w:r>
      </w:hyperlink>
      <w:r>
        <w:t>)</w:t>
      </w:r>
    </w:p>
    <w:p w14:paraId="1466F8FA" w14:textId="4EDA6883" w:rsidR="00E42A98" w:rsidRPr="00C45C63" w:rsidRDefault="008B1645" w:rsidP="00C45C63">
      <w:pPr>
        <w:pStyle w:val="ListParagraph"/>
        <w:numPr>
          <w:ilvl w:val="0"/>
          <w:numId w:val="2"/>
        </w:numPr>
        <w:spacing w:after="240" w:line="276" w:lineRule="auto"/>
        <w:rPr>
          <w:b/>
          <w:bCs/>
        </w:rPr>
      </w:pPr>
      <w:r w:rsidRPr="00C45C63">
        <w:rPr>
          <w:b/>
          <w:bCs/>
        </w:rPr>
        <w:t>LATEST NEWS STORIES/ BLOG</w:t>
      </w:r>
    </w:p>
    <w:p w14:paraId="58A6C5AD" w14:textId="69045873" w:rsidR="00C45C63" w:rsidRDefault="00C45C63" w:rsidP="0080661E">
      <w:pPr>
        <w:spacing w:after="240" w:line="276" w:lineRule="auto"/>
      </w:pPr>
      <w:r>
        <w:t xml:space="preserve">See recommended presentation below: </w:t>
      </w:r>
    </w:p>
    <w:p w14:paraId="41142B22" w14:textId="5A689DC3" w:rsidR="00E42A98" w:rsidRDefault="00C45C63" w:rsidP="0080661E">
      <w:pPr>
        <w:spacing w:after="240" w:line="276" w:lineRule="auto"/>
      </w:pPr>
      <w:r>
        <w:rPr>
          <w:noProof/>
        </w:rPr>
        <w:drawing>
          <wp:inline distT="0" distB="0" distL="0" distR="0" wp14:anchorId="7A792471" wp14:editId="69DFC1D0">
            <wp:extent cx="8863330" cy="2367915"/>
            <wp:effectExtent l="0" t="0" r="127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63330" cy="2367915"/>
                    </a:xfrm>
                    <a:prstGeom prst="rect">
                      <a:avLst/>
                    </a:prstGeom>
                  </pic:spPr>
                </pic:pic>
              </a:graphicData>
            </a:graphic>
          </wp:inline>
        </w:drawing>
      </w:r>
    </w:p>
    <w:p w14:paraId="3F618CEB" w14:textId="72780897" w:rsidR="00C45C63" w:rsidRPr="008B1645" w:rsidRDefault="008B1645" w:rsidP="00C45C63">
      <w:pPr>
        <w:pStyle w:val="ListParagraph"/>
        <w:numPr>
          <w:ilvl w:val="0"/>
          <w:numId w:val="2"/>
        </w:numPr>
        <w:spacing w:after="240" w:line="276" w:lineRule="auto"/>
        <w:rPr>
          <w:b/>
          <w:bCs/>
        </w:rPr>
      </w:pPr>
      <w:r w:rsidRPr="008B1645">
        <w:rPr>
          <w:b/>
          <w:bCs/>
        </w:rPr>
        <w:t>LEAVE THE REMAINING SE</w:t>
      </w:r>
      <w:r>
        <w:rPr>
          <w:b/>
          <w:bCs/>
        </w:rPr>
        <w:t>CTIONS</w:t>
      </w:r>
      <w:r w:rsidRPr="008B1645">
        <w:rPr>
          <w:b/>
          <w:bCs/>
        </w:rPr>
        <w:t xml:space="preserve"> AS IS:</w:t>
      </w:r>
    </w:p>
    <w:sectPr w:rsidR="00C45C63" w:rsidRPr="008B1645" w:rsidSect="00D6666D">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54BB1"/>
    <w:multiLevelType w:val="hybridMultilevel"/>
    <w:tmpl w:val="BA70E32A"/>
    <w:lvl w:ilvl="0" w:tplc="E00812E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F3565E"/>
    <w:multiLevelType w:val="hybridMultilevel"/>
    <w:tmpl w:val="44945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1424593">
    <w:abstractNumId w:val="1"/>
  </w:num>
  <w:num w:numId="2" w16cid:durableId="2107655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6D"/>
    <w:rsid w:val="00096828"/>
    <w:rsid w:val="00104462"/>
    <w:rsid w:val="003176DE"/>
    <w:rsid w:val="00441395"/>
    <w:rsid w:val="00704258"/>
    <w:rsid w:val="00706E50"/>
    <w:rsid w:val="0080661E"/>
    <w:rsid w:val="008B1645"/>
    <w:rsid w:val="00C45C63"/>
    <w:rsid w:val="00D6666D"/>
    <w:rsid w:val="00DB0081"/>
    <w:rsid w:val="00E42A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C8C3146"/>
  <w15:chartTrackingRefBased/>
  <w15:docId w15:val="{1494266A-C475-EE4D-A777-C25CAD298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6666D"/>
    <w:rPr>
      <w:b/>
      <w:bCs/>
    </w:rPr>
  </w:style>
  <w:style w:type="table" w:styleId="GridTable5Dark-Accent1">
    <w:name w:val="Grid Table 5 Dark Accent 1"/>
    <w:basedOn w:val="TableNormal"/>
    <w:uiPriority w:val="50"/>
    <w:rsid w:val="00D666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80661E"/>
    <w:pPr>
      <w:ind w:left="720"/>
      <w:contextualSpacing/>
    </w:pPr>
  </w:style>
  <w:style w:type="character" w:styleId="Hyperlink">
    <w:name w:val="Hyperlink"/>
    <w:basedOn w:val="DefaultParagraphFont"/>
    <w:uiPriority w:val="99"/>
    <w:unhideWhenUsed/>
    <w:rsid w:val="0080661E"/>
    <w:rPr>
      <w:color w:val="0563C1" w:themeColor="hyperlink"/>
      <w:u w:val="single"/>
    </w:rPr>
  </w:style>
  <w:style w:type="character" w:styleId="UnresolvedMention">
    <w:name w:val="Unresolved Mention"/>
    <w:basedOn w:val="DefaultParagraphFont"/>
    <w:uiPriority w:val="99"/>
    <w:semiHidden/>
    <w:unhideWhenUsed/>
    <w:rsid w:val="008066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984524">
      <w:bodyDiv w:val="1"/>
      <w:marLeft w:val="0"/>
      <w:marRight w:val="0"/>
      <w:marTop w:val="0"/>
      <w:marBottom w:val="0"/>
      <w:divBdr>
        <w:top w:val="none" w:sz="0" w:space="0" w:color="auto"/>
        <w:left w:val="none" w:sz="0" w:space="0" w:color="auto"/>
        <w:bottom w:val="none" w:sz="0" w:space="0" w:color="auto"/>
        <w:right w:val="none" w:sz="0" w:space="0" w:color="auto"/>
      </w:divBdr>
      <w:divsChild>
        <w:div w:id="1900093380">
          <w:marLeft w:val="0"/>
          <w:marRight w:val="0"/>
          <w:marTop w:val="0"/>
          <w:marBottom w:val="300"/>
          <w:divBdr>
            <w:top w:val="none" w:sz="0" w:space="0" w:color="auto"/>
            <w:left w:val="none" w:sz="0" w:space="0" w:color="auto"/>
            <w:bottom w:val="none" w:sz="0" w:space="0" w:color="auto"/>
            <w:right w:val="none" w:sz="0" w:space="0" w:color="auto"/>
          </w:divBdr>
          <w:divsChild>
            <w:div w:id="1175192526">
              <w:marLeft w:val="0"/>
              <w:marRight w:val="0"/>
              <w:marTop w:val="0"/>
              <w:marBottom w:val="0"/>
              <w:divBdr>
                <w:top w:val="none" w:sz="0" w:space="0" w:color="auto"/>
                <w:left w:val="none" w:sz="0" w:space="0" w:color="auto"/>
                <w:bottom w:val="none" w:sz="0" w:space="0" w:color="auto"/>
                <w:right w:val="none" w:sz="0" w:space="0" w:color="auto"/>
              </w:divBdr>
              <w:divsChild>
                <w:div w:id="190186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6628">
          <w:marLeft w:val="0"/>
          <w:marRight w:val="0"/>
          <w:marTop w:val="0"/>
          <w:marBottom w:val="300"/>
          <w:divBdr>
            <w:top w:val="none" w:sz="0" w:space="0" w:color="auto"/>
            <w:left w:val="none" w:sz="0" w:space="0" w:color="auto"/>
            <w:bottom w:val="none" w:sz="0" w:space="0" w:color="auto"/>
            <w:right w:val="none" w:sz="0" w:space="0" w:color="auto"/>
          </w:divBdr>
          <w:divsChild>
            <w:div w:id="2091657595">
              <w:marLeft w:val="0"/>
              <w:marRight w:val="0"/>
              <w:marTop w:val="0"/>
              <w:marBottom w:val="0"/>
              <w:divBdr>
                <w:top w:val="none" w:sz="0" w:space="0" w:color="auto"/>
                <w:left w:val="none" w:sz="0" w:space="0" w:color="auto"/>
                <w:bottom w:val="none" w:sz="0" w:space="0" w:color="auto"/>
                <w:right w:val="none" w:sz="0" w:space="0" w:color="auto"/>
              </w:divBdr>
              <w:divsChild>
                <w:div w:id="61506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456594">
      <w:bodyDiv w:val="1"/>
      <w:marLeft w:val="0"/>
      <w:marRight w:val="0"/>
      <w:marTop w:val="0"/>
      <w:marBottom w:val="0"/>
      <w:divBdr>
        <w:top w:val="none" w:sz="0" w:space="0" w:color="auto"/>
        <w:left w:val="none" w:sz="0" w:space="0" w:color="auto"/>
        <w:bottom w:val="none" w:sz="0" w:space="0" w:color="auto"/>
        <w:right w:val="none" w:sz="0" w:space="0" w:color="auto"/>
      </w:divBdr>
    </w:div>
    <w:div w:id="1719813487">
      <w:bodyDiv w:val="1"/>
      <w:marLeft w:val="0"/>
      <w:marRight w:val="0"/>
      <w:marTop w:val="0"/>
      <w:marBottom w:val="0"/>
      <w:divBdr>
        <w:top w:val="none" w:sz="0" w:space="0" w:color="auto"/>
        <w:left w:val="none" w:sz="0" w:space="0" w:color="auto"/>
        <w:bottom w:val="none" w:sz="0" w:space="0" w:color="auto"/>
        <w:right w:val="none" w:sz="0" w:space="0" w:color="auto"/>
      </w:divBdr>
      <w:divsChild>
        <w:div w:id="921765326">
          <w:marLeft w:val="0"/>
          <w:marRight w:val="0"/>
          <w:marTop w:val="0"/>
          <w:marBottom w:val="300"/>
          <w:divBdr>
            <w:top w:val="none" w:sz="0" w:space="0" w:color="auto"/>
            <w:left w:val="none" w:sz="0" w:space="0" w:color="auto"/>
            <w:bottom w:val="none" w:sz="0" w:space="0" w:color="auto"/>
            <w:right w:val="none" w:sz="0" w:space="0" w:color="auto"/>
          </w:divBdr>
          <w:divsChild>
            <w:div w:id="924534900">
              <w:marLeft w:val="0"/>
              <w:marRight w:val="0"/>
              <w:marTop w:val="0"/>
              <w:marBottom w:val="0"/>
              <w:divBdr>
                <w:top w:val="none" w:sz="0" w:space="0" w:color="auto"/>
                <w:left w:val="none" w:sz="0" w:space="0" w:color="auto"/>
                <w:bottom w:val="none" w:sz="0" w:space="0" w:color="auto"/>
                <w:right w:val="none" w:sz="0" w:space="0" w:color="auto"/>
              </w:divBdr>
              <w:divsChild>
                <w:div w:id="5547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1720">
          <w:marLeft w:val="0"/>
          <w:marRight w:val="0"/>
          <w:marTop w:val="0"/>
          <w:marBottom w:val="300"/>
          <w:divBdr>
            <w:top w:val="none" w:sz="0" w:space="0" w:color="auto"/>
            <w:left w:val="none" w:sz="0" w:space="0" w:color="auto"/>
            <w:bottom w:val="none" w:sz="0" w:space="0" w:color="auto"/>
            <w:right w:val="none" w:sz="0" w:space="0" w:color="auto"/>
          </w:divBdr>
          <w:divsChild>
            <w:div w:id="516651509">
              <w:marLeft w:val="0"/>
              <w:marRight w:val="0"/>
              <w:marTop w:val="0"/>
              <w:marBottom w:val="0"/>
              <w:divBdr>
                <w:top w:val="none" w:sz="0" w:space="0" w:color="auto"/>
                <w:left w:val="none" w:sz="0" w:space="0" w:color="auto"/>
                <w:bottom w:val="none" w:sz="0" w:space="0" w:color="auto"/>
                <w:right w:val="none" w:sz="0" w:space="0" w:color="auto"/>
              </w:divBdr>
              <w:divsChild>
                <w:div w:id="89693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UiaiHB2eXeg" TargetMode="External"/><Relationship Id="rId3" Type="http://schemas.openxmlformats.org/officeDocument/2006/relationships/settings" Target="settings.xml"/><Relationship Id="rId7" Type="http://schemas.openxmlformats.org/officeDocument/2006/relationships/hyperlink" Target="https://www.youtube.com/watch?v=hmJHyMyfMC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glasshalffullproductions.co.uk/"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info@utopiatheatre.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725</Words>
  <Characters>4134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2024-04-19T13:07:00Z</dcterms:created>
  <dcterms:modified xsi:type="dcterms:W3CDTF">2024-04-19T14:55:00Z</dcterms:modified>
</cp:coreProperties>
</file>