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8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Программа, управляемая событиями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1A1AB2D8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ascii="SimSun" w:hAnsi="SimSun" w:eastAsia="SimSun" w:cs="SimSu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реализовать программу, управляемую событиями, на базе динамической структуры данных. Программа должна поддерживать иерархию объектов, использование виртуальных функций и обработку сообщений через диспетчер. </w:t>
      </w:r>
    </w:p>
    <w:p w14:paraId="48780AC2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</w:p>
    <w:p w14:paraId="70495C50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Базовый класс: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Person</w:t>
      </w:r>
      <w:r>
        <w:rPr>
          <w:rFonts w:hint="default" w:ascii="Times New Roman" w:hAnsi="Times New Roman" w:cs="Times New Roman"/>
          <w:sz w:val="28"/>
          <w:szCs w:val="28"/>
        </w:rPr>
        <w:t xml:space="preserve"> (Имя —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string</w:t>
      </w:r>
      <w:r>
        <w:rPr>
          <w:rFonts w:hint="default" w:ascii="Times New Roman" w:hAnsi="Times New Roman" w:cs="Times New Roman"/>
          <w:sz w:val="28"/>
          <w:szCs w:val="28"/>
        </w:rPr>
        <w:t xml:space="preserve">, Возраст —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</w:p>
    <w:p w14:paraId="7D167732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Производный класс: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Abiturient</w:t>
      </w:r>
      <w:r>
        <w:rPr>
          <w:rFonts w:hint="default" w:ascii="Times New Roman" w:hAnsi="Times New Roman" w:cs="Times New Roman"/>
          <w:sz w:val="28"/>
          <w:szCs w:val="28"/>
        </w:rPr>
        <w:t xml:space="preserve"> (Количество баллов —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</w:t>
      </w:r>
      <w:r>
        <w:rPr>
          <w:rFonts w:hint="default" w:ascii="Times New Roman" w:hAnsi="Times New Roman" w:cs="Times New Roman"/>
          <w:sz w:val="28"/>
          <w:szCs w:val="28"/>
        </w:rPr>
        <w:t xml:space="preserve">, Специальность —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string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</w:p>
    <w:p w14:paraId="78CAA72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Группа: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Связный список </w:t>
      </w:r>
      <w:r>
        <w:rPr>
          <w:rFonts w:hint="default" w:cs="Times New Roman"/>
          <w:sz w:val="28"/>
          <w:szCs w:val="28"/>
          <w:lang w:val="en-US"/>
        </w:rPr>
        <w:t>(List)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1BFE8F6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860" w:leftChars="0" w:hanging="420" w:firstLineChars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Команды:</w:t>
      </w:r>
      <w:r>
        <w:rPr>
          <w:rFonts w:hint="default" w:ascii="Times New Roman" w:hAnsi="Times New Roman" w:cs="Times New Roman"/>
          <w:sz w:val="28"/>
          <w:szCs w:val="28"/>
        </w:rPr>
        <w:t xml:space="preserve"> Создать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</w:t>
      </w:r>
      <w:r>
        <w:rPr>
          <w:rFonts w:hint="default" w:ascii="Times New Roman" w:hAnsi="Times New Roman" w:cs="Times New Roman"/>
          <w:sz w:val="28"/>
          <w:szCs w:val="28"/>
        </w:rPr>
        <w:t>), Добавить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+</w:t>
      </w:r>
      <w:r>
        <w:rPr>
          <w:rFonts w:hint="default" w:ascii="Times New Roman" w:hAnsi="Times New Roman" w:cs="Times New Roman"/>
          <w:sz w:val="28"/>
          <w:szCs w:val="28"/>
        </w:rPr>
        <w:t>), Удалить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>), Вывести всё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</w:t>
      </w:r>
      <w:r>
        <w:rPr>
          <w:rFonts w:hint="default" w:ascii="Times New Roman" w:hAnsi="Times New Roman" w:cs="Times New Roman"/>
          <w:sz w:val="28"/>
          <w:szCs w:val="28"/>
        </w:rPr>
        <w:t>), Вывести средний возраст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z</w:t>
      </w:r>
      <w:r>
        <w:rPr>
          <w:rFonts w:hint="default" w:ascii="Times New Roman" w:hAnsi="Times New Roman" w:cs="Times New Roman"/>
          <w:sz w:val="28"/>
          <w:szCs w:val="28"/>
        </w:rPr>
        <w:t>), Выход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q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5C140D1D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rFonts w:hint="eastAsia" w:ascii="SimSun" w:hAnsi="SimSun" w:eastAsia="SimSun" w:cs="SimSun"/>
          <w:sz w:val="24"/>
        </w:rPr>
      </w:pPr>
    </w:p>
    <w:p w14:paraId="64CD2E70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rFonts w:hint="eastAsia" w:ascii="SimSun" w:hAnsi="SimSun" w:eastAsia="SimSun" w:cs="SimSun"/>
          <w:sz w:val="24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класса-контейнера</w:t>
      </w:r>
    </w:p>
    <w:p w14:paraId="249F5AF3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Контейнером является класс</w:t>
      </w:r>
      <w:r>
        <w:rPr>
          <w:rFonts w:hint="default" w:eastAsia="sans-serif" w:cs="Times New Roman"/>
          <w:sz w:val="28"/>
          <w:szCs w:val="28"/>
          <w:lang w:val="en-US"/>
        </w:rPr>
        <w:t xml:space="preserve"> List (</w:t>
      </w:r>
      <w:r>
        <w:rPr>
          <w:rFonts w:hint="default" w:eastAsia="sans-serif" w:cs="Times New Roman"/>
          <w:sz w:val="28"/>
          <w:szCs w:val="28"/>
          <w:lang w:val="ru-RU"/>
        </w:rPr>
        <w:t>дерево)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25B36350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Структура данных: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Группа реализована на базе узлов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Node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каждый из которых содержит указатель на базовый абстрактный класс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Object*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Fonts w:hint="default" w:eastAsia="sans-serif" w:cs="Times New Roman"/>
          <w:sz w:val="28"/>
          <w:szCs w:val="28"/>
          <w:lang w:val="ru-RU"/>
        </w:rPr>
        <w:t>и указатель на следующий элемент (</w:t>
      </w:r>
      <w:r>
        <w:rPr>
          <w:rFonts w:hint="default" w:eastAsia="sans-serif" w:cs="Times New Roman"/>
          <w:sz w:val="28"/>
          <w:szCs w:val="28"/>
          <w:lang w:val="en-US"/>
        </w:rPr>
        <w:t>next)</w:t>
      </w:r>
      <w:r>
        <w:rPr>
          <w:rFonts w:hint="default" w:eastAsia="sans-serif" w:cs="Times New Roman"/>
          <w:sz w:val="28"/>
          <w:szCs w:val="28"/>
          <w:lang w:val="ru-RU"/>
        </w:rPr>
        <w:t>.</w:t>
      </w:r>
    </w:p>
    <w:p w14:paraId="41A34F29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Тип хранения: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Динамическое выделение памяти под объекты и узлы. </w:t>
      </w:r>
    </w:p>
    <w:p w14:paraId="64B04582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Функционал: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Fonts w:hint="default" w:eastAsia="sans-serif" w:cs="Times New Roman"/>
          <w:sz w:val="28"/>
          <w:szCs w:val="28"/>
          <w:lang w:val="ru-RU"/>
        </w:rPr>
        <w:t>Поддержка операций добавления, удаления и последовательного обхода элементов списка.</w:t>
      </w:r>
    </w:p>
    <w:p w14:paraId="182EB3F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rPr>
          <w:rFonts w:hint="default" w:ascii="sans-serif" w:hAnsi="sans-serif" w:eastAsia="sans-serif" w:cs="sans-serif"/>
        </w:rPr>
      </w:pPr>
    </w:p>
    <w:p w14:paraId="33849BF6">
      <w:pPr>
        <w:spacing w:after="30" w:line="360" w:lineRule="auto"/>
        <w:jc w:val="both"/>
      </w:pPr>
    </w:p>
    <w:p w14:paraId="201AE35C">
      <w:pPr>
        <w:spacing w:after="30" w:line="360" w:lineRule="auto"/>
        <w:jc w:val="both"/>
        <w:rPr>
          <w:rFonts w:hint="default"/>
          <w:lang w:val="ru-RU"/>
        </w:rPr>
      </w:pPr>
    </w:p>
    <w:p w14:paraId="7C711B53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sans-serif" w:hAnsi="sans-serif" w:eastAsia="sans-serif" w:cs="sans-serif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компонентных функций</w:t>
      </w:r>
    </w:p>
    <w:p w14:paraId="6EC2317D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Основные методы управления динамической структурой и событиями:</w:t>
      </w:r>
    </w:p>
    <w:p w14:paraId="728286E8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Add()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Создает объект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Abiturient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), считывает данные и добавляет узел в дерево. </w:t>
      </w:r>
    </w:p>
    <w:p w14:paraId="5DBA779A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Del()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Удаляет элемент из структуры и корректирует связи. </w:t>
      </w:r>
    </w:p>
    <w:p w14:paraId="4447C39E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HandleEvent(TEvent&amp; e)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Перехватывает событие. Для варианта 13 обрабатывает код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cmGet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(команда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z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), запуская расчет среднего возраста. </w:t>
      </w:r>
    </w:p>
    <w:p w14:paraId="29A3F669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AvgAge(Node* t, int&amp; sum, int&amp; count)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Fonts w:hint="default" w:eastAsia="sans-serif" w:cs="Times New Roman"/>
          <w:sz w:val="28"/>
          <w:szCs w:val="28"/>
          <w:lang w:val="ru-RU"/>
        </w:rPr>
        <w:t>Выполняет последовательный обход списка, используя указатель на следующий элемент и извлекает возраст объектов.</w:t>
      </w:r>
    </w:p>
    <w:p w14:paraId="49CD705B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360" w:lineRule="auto"/>
        <w:ind w:right="0" w:rightChars="0"/>
        <w:jc w:val="left"/>
        <w:rPr>
          <w:rFonts w:hint="default" w:ascii="Times New Roman" w:hAnsi="Times New Roman" w:eastAsia="sans-serif" w:cs="Times New Roman"/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/>
          <w:b/>
          <w:bCs/>
          <w:sz w:val="28"/>
          <w:szCs w:val="28"/>
          <w:lang w:val="ru-RU"/>
        </w:rPr>
        <w:t>Описание класса-итератора</w:t>
      </w:r>
    </w:p>
    <w:p w14:paraId="317C4DC7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Итератор </w:t>
      </w:r>
      <w:r>
        <w:rPr>
          <w:rFonts w:hint="default" w:cs="Times New Roman"/>
          <w:sz w:val="28"/>
          <w:szCs w:val="28"/>
          <w:lang w:val="ru-RU"/>
        </w:rPr>
        <w:t>для двусвязного списка</w:t>
      </w:r>
      <w:r>
        <w:rPr>
          <w:rFonts w:hint="default" w:ascii="Times New Roman" w:hAnsi="Times New Roman" w:cs="Times New Roman"/>
          <w:sz w:val="28"/>
          <w:szCs w:val="28"/>
        </w:rPr>
        <w:t xml:space="preserve"> строится на основе указателя на текущий узел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Node*</w:t>
      </w:r>
      <w:r>
        <w:rPr>
          <w:rFonts w:hint="default" w:ascii="Times New Roman" w:hAnsi="Times New Roman" w:cs="Times New Roman"/>
          <w:sz w:val="28"/>
          <w:szCs w:val="28"/>
        </w:rPr>
        <w:t>) и механизма перехода к следующему элементу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через поле </w:t>
      </w:r>
      <w:r>
        <w:rPr>
          <w:rFonts w:hint="default" w:cs="Times New Roman"/>
          <w:sz w:val="28"/>
          <w:szCs w:val="28"/>
          <w:lang w:val="en-US"/>
        </w:rPr>
        <w:t>next</w:t>
      </w:r>
      <w:r>
        <w:rPr>
          <w:rFonts w:hint="default" w:cs="Times New Roman"/>
          <w:sz w:val="28"/>
          <w:szCs w:val="28"/>
          <w:lang w:val="ru-RU"/>
        </w:rPr>
        <w:t>. Обход выполняется последовательно от начала списка к концу.</w:t>
      </w:r>
    </w:p>
    <w:p w14:paraId="2C8A0D40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3438C12D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Функция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main</w:t>
      </w:r>
      <w:r>
        <w:rPr>
          <w:rFonts w:hint="default" w:ascii="Times New Roman" w:hAnsi="Times New Roman" w:cs="Times New Roman"/>
          <w:sz w:val="28"/>
          <w:szCs w:val="28"/>
        </w:rPr>
        <w:t xml:space="preserve"> (в файле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main</w:t>
      </w:r>
      <w:r>
        <w:rPr>
          <w:rFonts w:hint="default" w:cs="Times New Roman"/>
          <w:b/>
          <w:bCs/>
          <w:sz w:val="28"/>
          <w:szCs w:val="28"/>
          <w:lang w:val="en-US"/>
        </w:rPr>
        <w:t>+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.cpp</w:t>
      </w:r>
      <w:r>
        <w:rPr>
          <w:rFonts w:hint="default" w:ascii="Times New Roman" w:hAnsi="Times New Roman" w:cs="Times New Roman"/>
          <w:sz w:val="28"/>
          <w:szCs w:val="28"/>
        </w:rPr>
        <w:t>) выполняет роль точки входа:</w:t>
      </w:r>
    </w:p>
    <w:p w14:paraId="2D274286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40" w:leftChars="0" w:right="0" w:righ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Создает объект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Dialog D</w:t>
      </w:r>
      <w:r>
        <w:rPr>
          <w:rFonts w:hint="default" w:ascii="Times New Roman" w:hAnsi="Times New Roman" w:cs="Times New Roman"/>
          <w:sz w:val="28"/>
          <w:szCs w:val="28"/>
        </w:rPr>
        <w:t xml:space="preserve"> (который наследует свойства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Tree</w:t>
      </w:r>
      <w:r>
        <w:rPr>
          <w:rFonts w:hint="default" w:ascii="Times New Roman" w:hAnsi="Times New Roman" w:cs="Times New Roman"/>
          <w:sz w:val="28"/>
          <w:szCs w:val="28"/>
        </w:rPr>
        <w:t xml:space="preserve"> и добавляет логику обработки команд). </w:t>
      </w:r>
    </w:p>
    <w:p w14:paraId="7FF09262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40" w:leftChars="0" w:right="0" w:rightChars="0" w:firstLineChars="0"/>
        <w:jc w:val="both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Вызывает метод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D.Execute()</w:t>
      </w:r>
      <w:r>
        <w:rPr>
          <w:rFonts w:hint="default" w:ascii="Times New Roman" w:hAnsi="Times New Roman" w:cs="Times New Roman"/>
          <w:sz w:val="28"/>
          <w:szCs w:val="28"/>
        </w:rPr>
        <w:t>, который запускает бесконечный цикл ожидания команд пользователя до получения команды 'q' (выход).</w:t>
      </w:r>
    </w:p>
    <w:p w14:paraId="4D651764">
      <w:pPr>
        <w:pStyle w:val="22"/>
        <w:keepNext w:val="0"/>
        <w:keepLines w:val="0"/>
        <w:widowControl/>
        <w:numPr>
          <w:numId w:val="0"/>
        </w:numPr>
        <w:suppressLineNumbers w:val="0"/>
        <w:spacing w:line="360" w:lineRule="auto"/>
        <w:ind w:left="440" w:leftChars="0" w:right="0" w:rightChars="0"/>
        <w:jc w:val="both"/>
        <w:rPr>
          <w:rFonts w:hint="default" w:cs="Times New Roman"/>
          <w:b/>
          <w:bCs/>
          <w:sz w:val="28"/>
          <w:szCs w:val="28"/>
          <w:lang w:val="ru-RU"/>
        </w:rPr>
      </w:pPr>
    </w:p>
    <w:p w14:paraId="671F59A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2384D5E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  <w:r>
        <w:drawing>
          <wp:inline distT="0" distB="0" distL="114300" distR="114300">
            <wp:extent cx="5936615" cy="5803900"/>
            <wp:effectExtent l="0" t="0" r="6985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0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ADFEA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551428F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16D3BED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45BEF60A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3037EE6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3A5E3A8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</w:pPr>
      <w:r>
        <w:drawing>
          <wp:inline distT="0" distB="0" distL="114300" distR="114300">
            <wp:extent cx="5758180" cy="6642735"/>
            <wp:effectExtent l="0" t="0" r="13970" b="571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64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69BBE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747385" cy="2112010"/>
            <wp:effectExtent l="0" t="0" r="5715" b="254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7385" cy="211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45130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Команда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m4</w:t>
      </w:r>
      <w:r>
        <w:rPr>
          <w:rFonts w:hint="default" w:ascii="Times New Roman" w:hAnsi="Times New Roman" w:eastAsia="sans-serif" w:cs="Times New Roman"/>
          <w:sz w:val="28"/>
          <w:szCs w:val="28"/>
        </w:rPr>
        <w:t>: Инициализирует пусто</w:t>
      </w:r>
      <w:r>
        <w:rPr>
          <w:rFonts w:hint="default" w:eastAsia="sans-serif" w:cs="Times New Roman"/>
          <w:sz w:val="28"/>
          <w:szCs w:val="28"/>
          <w:lang w:val="ru-RU"/>
        </w:rPr>
        <w:t>й список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размером 4. </w:t>
      </w:r>
    </w:p>
    <w:p w14:paraId="6C307EEE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Команда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+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Добавляет объекты в структуру. В примере добавлены один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(goga, 34 года) и два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Abiturient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(vova, 20 лет; leha, 21 год). </w:t>
      </w:r>
    </w:p>
    <w:p w14:paraId="23C64A64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Команда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s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Выводит список всех объектов в </w:t>
      </w:r>
      <w:r>
        <w:rPr>
          <w:rFonts w:hint="default" w:eastAsia="sans-serif" w:cs="Times New Roman"/>
          <w:sz w:val="28"/>
          <w:szCs w:val="28"/>
          <w:lang w:val="ru-RU"/>
        </w:rPr>
        <w:t>списке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42439680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Команда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z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Выполняет расчет по 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варианту 13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Программа находит средний возраст всех объектов: (34 + 20 + 21) / 3 = 25, и выводит результат: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Average Age: 25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3AB5838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Команда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q</w:t>
      </w:r>
      <w:r>
        <w:rPr>
          <w:rFonts w:hint="default" w:ascii="Times New Roman" w:hAnsi="Times New Roman" w:eastAsia="sans-serif" w:cs="Times New Roman"/>
          <w:sz w:val="28"/>
          <w:szCs w:val="28"/>
        </w:rPr>
        <w:t>: Завершает выполнение событийного цикла и выход из программы.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44C610E2">
      <w:pPr>
        <w:pStyle w:val="22"/>
        <w:keepNext w:val="0"/>
        <w:keepLines w:val="0"/>
        <w:widowControl/>
        <w:numPr>
          <w:numId w:val="0"/>
        </w:numPr>
        <w:suppressLineNumbers w:val="0"/>
        <w:spacing w:before="0" w:beforeAutospacing="0" w:line="360" w:lineRule="auto"/>
        <w:ind w:leftChars="0" w:right="0" w:rightChars="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bookmarkStart w:id="0" w:name="_GoBack"/>
      <w:bookmarkEnd w:id="0"/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74821915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класс-группа?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класс-контейнер, предназначенный для хранения и управления набором объектов (обычно через указатели на базовый класс). Примеры: Список, Стек, Очередь, Дерево. </w:t>
      </w:r>
    </w:p>
    <w:p w14:paraId="10A3B846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Пример описания класса-группы Список: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class List { Node* head; public: void Add(Object*); void Show(); ... };</w:t>
      </w:r>
    </w:p>
    <w:p w14:paraId="4CCB7595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Конструкторы Списка: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619C9BB1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Без параметров: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List() : head(nullptr) {}</w:t>
      </w:r>
    </w:p>
    <w:p w14:paraId="171E70B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С параметром: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List(int size);</w:t>
      </w:r>
    </w:p>
    <w:p w14:paraId="32F44B7C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Копирования: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List(const List&amp; l);</w:t>
      </w:r>
    </w:p>
    <w:p w14:paraId="7EB4D255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Деструктор Списка: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~List() { /* Рекурсивное или циклическое удаление всех Node */ }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3F402777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 просмотра Списка: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void Show() { for(Node* temp = head; temp; temp = temp-&gt;next) temp-&gt;data-&gt;Show(); }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698698B1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Вид иерархии: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Группа дает 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горизонтальную иерархию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(композицию), где контейнер владеет набором объектов. </w:t>
      </w:r>
    </w:p>
    <w:p w14:paraId="2080E559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>П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очему во главе абстрактный класс?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Чтобы обеспечить единообразный интерфейс (полиморфизм) для всех типов объектов в группе, позволяя вызывать виртуальные методы без знания конкретного класса объекта. </w:t>
      </w:r>
    </w:p>
    <w:p w14:paraId="06B36A0C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событие?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Объект или структура, передающая информацию о действии (команде) от источника к обработчику. Используется для управления логикой программы без жестких связей между компонентами. </w:t>
      </w:r>
    </w:p>
    <w:p w14:paraId="29A20F6E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Характеристики события-сообщения: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Тип события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what</w:t>
      </w:r>
      <w:r>
        <w:rPr>
          <w:rFonts w:hint="default" w:ascii="Times New Roman" w:hAnsi="Times New Roman" w:eastAsia="sans-serif" w:cs="Times New Roman"/>
          <w:sz w:val="28"/>
          <w:szCs w:val="28"/>
        </w:rPr>
        <w:t>), код команды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command</w:t>
      </w:r>
      <w:r>
        <w:rPr>
          <w:rFonts w:hint="default" w:ascii="Times New Roman" w:hAnsi="Times New Roman" w:eastAsia="sans-serif" w:cs="Times New Roman"/>
          <w:sz w:val="28"/>
          <w:szCs w:val="28"/>
        </w:rPr>
        <w:t>) и при необходимости дополнительные параметры.</w:t>
      </w:r>
    </w:p>
    <w:p w14:paraId="37C1DDFC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Пример структуры события: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struct TEvent { int what; int command; };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6D0C99E3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Поле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what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Присваиваются константы типа события (например,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evNothing = 0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evMessage = 100</w:t>
      </w:r>
      <w:r>
        <w:rPr>
          <w:rFonts w:hint="default" w:ascii="Times New Roman" w:hAnsi="Times New Roman" w:eastAsia="sans-serif" w:cs="Times New Roman"/>
          <w:sz w:val="28"/>
          <w:szCs w:val="28"/>
        </w:rPr>
        <w:t>). Присваивается в момент генерации события (например, при нажатии клавиши или вызове команды).</w:t>
      </w:r>
    </w:p>
    <w:p w14:paraId="37FD9AB0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Поле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command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Присваиваются коды конкретных команд (например,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cmGet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cmAdd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Определяет, какое именно действие должен выполнить объект. </w:t>
      </w:r>
    </w:p>
    <w:p w14:paraId="46B4D9C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Поля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a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message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Используются для передачи числовых данных или дополнительных индексов/параметров вместе с командой.</w:t>
      </w:r>
    </w:p>
    <w:p w14:paraId="0A91E744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Методы для обработки сообщений: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GetEvent()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(получение),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HandleEvent()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(обработка),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ClearEvent()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(очистка). </w:t>
      </w:r>
    </w:p>
    <w:p w14:paraId="32720516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Вид цикла: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Бесконечный цикл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while</w:t>
      </w:r>
      <w:r>
        <w:rPr>
          <w:rFonts w:hint="default" w:ascii="Times New Roman" w:hAnsi="Times New Roman" w:eastAsia="sans-serif" w:cs="Times New Roman"/>
          <w:sz w:val="28"/>
          <w:szCs w:val="28"/>
        </w:rPr>
        <w:t>, который опрашивает ввод, пока не встретит команду завершения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EndState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cmQuit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</w:t>
      </w:r>
    </w:p>
    <w:p w14:paraId="07B3F378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Метод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ClearEvent()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Устанавливает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what = evNothing</w:t>
      </w:r>
      <w:r>
        <w:rPr>
          <w:rFonts w:hint="default" w:ascii="Times New Roman" w:hAnsi="Times New Roman" w:eastAsia="sans-serif" w:cs="Times New Roman"/>
          <w:sz w:val="28"/>
          <w:szCs w:val="28"/>
        </w:rPr>
        <w:t>, помечая, что событие уже обработано и больше не актуально.</w:t>
      </w:r>
    </w:p>
    <w:p w14:paraId="0D10D20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Метод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HandleEvent()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Виртуальная функция, которая проверяет тип события и выполняет код, соответствующий значению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command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122B3DE8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Метод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GetEvent()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Считывает ввод пользователя (клавиатура/мышь) и заполняет структуру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TEvent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соответствующими кодами.</w:t>
      </w:r>
    </w:p>
    <w:p w14:paraId="045FA9B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Поле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EndState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Флаг завершения работы. Содержится в классе-диспетчере (в нашем случае —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Dialog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</w:t>
      </w:r>
    </w:p>
    <w:p w14:paraId="7160DCA5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Функция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Valid()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Проверяет корректность состояния объекта или успешность выполнения операции перед обработкой события.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D62C3F"/>
    <w:multiLevelType w:val="singleLevel"/>
    <w:tmpl w:val="92D62C3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9C567701"/>
    <w:multiLevelType w:val="singleLevel"/>
    <w:tmpl w:val="9C56770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5E30D8E"/>
    <w:multiLevelType w:val="singleLevel"/>
    <w:tmpl w:val="B5E30D8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C07E93B0"/>
    <w:multiLevelType w:val="singleLevel"/>
    <w:tmpl w:val="C07E93B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F0049479"/>
    <w:multiLevelType w:val="singleLevel"/>
    <w:tmpl w:val="F004947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02AA8B02"/>
    <w:multiLevelType w:val="singleLevel"/>
    <w:tmpl w:val="02AA8B0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74D5602"/>
    <w:multiLevelType w:val="singleLevel"/>
    <w:tmpl w:val="674D5602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5"/>
  </w:num>
  <w:num w:numId="5">
    <w:abstractNumId w:val="7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251F8A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5F1AC5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34785B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7EC350A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66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2026-05-03T16:10:06Z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