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CAC0845">
      <w:pPr>
        <w:spacing w:after="3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Министерство науки и высшего образования Российской Федерации</w:t>
      </w:r>
    </w:p>
    <w:p w14:paraId="22E3EDFD">
      <w:pPr>
        <w:spacing w:after="3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Федеральное государственное бюджетное образовательное учреждение высшего образования</w:t>
      </w:r>
    </w:p>
    <w:p w14:paraId="1D2DD17A">
      <w:pPr>
        <w:spacing w:after="3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«Пермский национальный исследовательский политехнический университет»</w:t>
      </w:r>
    </w:p>
    <w:p w14:paraId="01C9F264">
      <w:pPr>
        <w:spacing w:after="3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3B649B3A">
      <w:pPr>
        <w:spacing w:after="3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Электротехнический факультет (ЭТФ)</w:t>
      </w:r>
    </w:p>
    <w:p w14:paraId="1DA3E30E">
      <w:pPr>
        <w:spacing w:after="30" w:line="360" w:lineRule="auto"/>
        <w:rPr>
          <w:rFonts w:ascii="Times New Roman" w:hAnsi="Times New Roman" w:cs="Times New Roman"/>
          <w:sz w:val="28"/>
          <w:szCs w:val="28"/>
          <w:u w:val="single"/>
        </w:rPr>
      </w:pPr>
      <w:r>
        <w:rPr>
          <w:rFonts w:ascii="Times New Roman" w:hAnsi="Times New Roman" w:cs="Times New Roman"/>
          <w:sz w:val="28"/>
          <w:szCs w:val="28"/>
        </w:rPr>
        <w:t xml:space="preserve">Выпускающая кафедра: </w:t>
      </w:r>
      <w:r>
        <w:rPr>
          <w:rFonts w:ascii="Times New Roman" w:hAnsi="Times New Roman" w:cs="Times New Roman"/>
          <w:sz w:val="28"/>
          <w:szCs w:val="28"/>
          <w:u w:val="single"/>
        </w:rPr>
        <w:t>информационные технологии и автоматизированные системы (ИТАС)</w:t>
      </w:r>
    </w:p>
    <w:p w14:paraId="334A588B">
      <w:pPr>
        <w:spacing w:after="30" w:line="360" w:lineRule="auto"/>
        <w:jc w:val="both"/>
        <w:rPr>
          <w:rFonts w:ascii="Times New Roman" w:hAnsi="Times New Roman" w:cs="Times New Roman"/>
          <w:sz w:val="28"/>
          <w:szCs w:val="28"/>
          <w:u w:val="single"/>
        </w:rPr>
      </w:pPr>
      <w:r>
        <w:rPr>
          <w:rFonts w:ascii="Times New Roman" w:hAnsi="Times New Roman" w:cs="Times New Roman"/>
          <w:sz w:val="28"/>
          <w:szCs w:val="28"/>
        </w:rPr>
        <w:t xml:space="preserve">Направление подготовки: </w:t>
      </w:r>
      <w:r>
        <w:rPr>
          <w:rFonts w:ascii="Times New Roman" w:hAnsi="Times New Roman" w:cs="Times New Roman"/>
          <w:sz w:val="28"/>
          <w:szCs w:val="28"/>
          <w:u w:val="single"/>
        </w:rPr>
        <w:t>09.03.04 Программная инженерия</w:t>
      </w:r>
    </w:p>
    <w:p w14:paraId="463398C6">
      <w:pPr>
        <w:spacing w:after="3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478BA52">
      <w:pPr>
        <w:spacing w:after="3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690C62F">
      <w:pPr>
        <w:spacing w:after="3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ОТЧЕТ</w:t>
      </w:r>
    </w:p>
    <w:p w14:paraId="5B0FF694">
      <w:pPr>
        <w:spacing w:after="30" w:line="360" w:lineRule="auto"/>
        <w:jc w:val="center"/>
        <w:rPr>
          <w:rFonts w:hint="default" w:ascii="Times New Roman" w:hAnsi="Times New Roman" w:cs="Times New Roman"/>
          <w:b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sz w:val="28"/>
          <w:szCs w:val="28"/>
        </w:rPr>
        <w:t>Лабораторная работа №</w:t>
      </w:r>
      <w:r>
        <w:rPr>
          <w:rFonts w:hint="default" w:ascii="Times New Roman" w:hAnsi="Times New Roman" w:cs="Times New Roman"/>
          <w:b/>
          <w:sz w:val="28"/>
          <w:szCs w:val="28"/>
          <w:lang w:val="en-US"/>
        </w:rPr>
        <w:t>3</w:t>
      </w:r>
    </w:p>
    <w:p w14:paraId="4E1CB218">
      <w:pPr>
        <w:spacing w:after="3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«</w:t>
      </w:r>
      <w:r>
        <w:rPr>
          <w:rFonts w:hint="default" w:ascii="Times New Roman" w:hAnsi="Times New Roman" w:cs="Times New Roman"/>
          <w:b/>
          <w:sz w:val="28"/>
          <w:szCs w:val="28"/>
          <w:lang w:val="ru-RU"/>
        </w:rPr>
        <w:t>Перегрузка операций</w:t>
      </w:r>
      <w:r>
        <w:rPr>
          <w:rFonts w:ascii="Times New Roman" w:hAnsi="Times New Roman" w:cs="Times New Roman"/>
          <w:b/>
          <w:sz w:val="28"/>
          <w:szCs w:val="28"/>
        </w:rPr>
        <w:t>»</w:t>
      </w:r>
    </w:p>
    <w:p w14:paraId="591CEAEB">
      <w:pPr>
        <w:spacing w:after="3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По дисциплине «Основы алгоритмизации и программирования»</w:t>
      </w:r>
    </w:p>
    <w:p w14:paraId="1F6B3FB2">
      <w:pPr>
        <w:spacing w:after="30" w:line="360" w:lineRule="auto"/>
        <w:jc w:val="center"/>
        <w:rPr>
          <w:rFonts w:hint="default" w:ascii="Times New Roman" w:hAnsi="Times New Roman" w:cs="Times New Roman"/>
          <w:bCs/>
          <w:sz w:val="28"/>
          <w:szCs w:val="28"/>
          <w:lang w:val="ru-RU"/>
        </w:rPr>
      </w:pPr>
      <w:r>
        <w:rPr>
          <w:rFonts w:ascii="Times New Roman" w:hAnsi="Times New Roman" w:cs="Times New Roman"/>
          <w:bCs/>
          <w:sz w:val="28"/>
          <w:szCs w:val="28"/>
        </w:rPr>
        <w:t>Вариант 1</w:t>
      </w:r>
      <w:r>
        <w:rPr>
          <w:rFonts w:hint="default" w:ascii="Times New Roman" w:hAnsi="Times New Roman" w:cs="Times New Roman"/>
          <w:bCs/>
          <w:sz w:val="28"/>
          <w:szCs w:val="28"/>
          <w:lang w:val="ru-RU"/>
        </w:rPr>
        <w:t>3</w:t>
      </w:r>
    </w:p>
    <w:p w14:paraId="6B6C1960">
      <w:pPr>
        <w:spacing w:after="3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1E5CE27B">
      <w:pPr>
        <w:spacing w:after="3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1A5F8881">
      <w:pPr>
        <w:spacing w:after="3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2C181C3">
      <w:pPr>
        <w:spacing w:after="30" w:line="360" w:lineRule="auto"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Выполнил: студент группы РИС-25-2Б</w:t>
      </w:r>
    </w:p>
    <w:p w14:paraId="0E52CA03">
      <w:pPr>
        <w:spacing w:after="30" w:line="360" w:lineRule="auto"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Стариков Глеб Михайлович</w:t>
      </w:r>
    </w:p>
    <w:p w14:paraId="091083E0">
      <w:pPr>
        <w:spacing w:after="30" w:line="360" w:lineRule="auto"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Принял: Доц. Полякова О.А.</w:t>
      </w:r>
    </w:p>
    <w:p w14:paraId="7BDAFA50">
      <w:pPr>
        <w:spacing w:after="3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7EDC7956">
      <w:pPr>
        <w:spacing w:after="3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A19735D">
      <w:pPr>
        <w:spacing w:after="3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3B20DBC2">
      <w:pPr>
        <w:spacing w:after="3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755A9C07">
      <w:pPr>
        <w:spacing w:after="30" w:line="360" w:lineRule="auto"/>
        <w:jc w:val="center"/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>Пермь 202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>6</w:t>
      </w:r>
    </w:p>
    <w:p w14:paraId="4AE9F134">
      <w:pPr>
        <w:pStyle w:val="38"/>
        <w:numPr>
          <w:ilvl w:val="0"/>
          <w:numId w:val="1"/>
        </w:numPr>
        <w:spacing w:after="30" w:line="360" w:lineRule="auto"/>
        <w:ind w:left="440" w:leftChars="0" w:firstLine="0" w:firstLineChars="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Постановка задачи</w:t>
      </w:r>
    </w:p>
    <w:p w14:paraId="29A44716">
      <w:pPr>
        <w:pStyle w:val="22"/>
        <w:keepNext w:val="0"/>
        <w:keepLines w:val="0"/>
        <w:widowControl/>
        <w:suppressLineNumbers w:val="0"/>
        <w:spacing w:before="0" w:beforeAutospacing="0" w:line="360" w:lineRule="auto"/>
        <w:rPr>
          <w:rFonts w:hint="default" w:ascii="Times New Roman" w:hAnsi="Times New Roman" w:eastAsia="sans-serif" w:cs="Times New Roman"/>
          <w:b/>
          <w:bCs/>
          <w:sz w:val="28"/>
          <w:szCs w:val="28"/>
        </w:rPr>
      </w:pPr>
      <w:r>
        <w:rPr>
          <w:rFonts w:hint="default" w:ascii="Times New Roman" w:hAnsi="Times New Roman" w:eastAsia="sans-serif" w:cs="Times New Roman"/>
          <w:b/>
          <w:bCs/>
          <w:sz w:val="28"/>
          <w:szCs w:val="28"/>
        </w:rPr>
        <w:t>Общая задача:</w:t>
      </w:r>
    </w:p>
    <w:p w14:paraId="6A698805">
      <w:pPr>
        <w:pStyle w:val="22"/>
        <w:keepNext w:val="0"/>
        <w:keepLines w:val="0"/>
        <w:widowControl/>
        <w:numPr>
          <w:ilvl w:val="0"/>
          <w:numId w:val="2"/>
        </w:numPr>
        <w:suppressLineNumbers w:val="0"/>
        <w:spacing w:before="0" w:beforeAutospacing="0" w:line="360" w:lineRule="auto"/>
        <w:ind w:left="420" w:leftChars="0" w:right="0" w:rightChars="0"/>
        <w:rPr>
          <w:rFonts w:hint="default" w:ascii="Times New Roman" w:hAnsi="Times New Roman" w:eastAsia="sans-serif" w:cs="Times New Roman"/>
          <w:sz w:val="28"/>
          <w:szCs w:val="28"/>
        </w:rPr>
      </w:pPr>
      <w:r>
        <w:rPr>
          <w:rFonts w:hint="default" w:ascii="Times New Roman" w:hAnsi="Times New Roman" w:eastAsia="sans-serif" w:cs="Times New Roman"/>
          <w:sz w:val="28"/>
          <w:szCs w:val="28"/>
        </w:rPr>
        <w:t>Создание консольного приложения, состоящего из нескольких файло</w:t>
      </w:r>
      <w:r>
        <w:rPr>
          <w:rFonts w:hint="default" w:ascii="Times New Roman" w:hAnsi="Times New Roman" w:eastAsia="sans-serif" w:cs="Times New Roman"/>
          <w:sz w:val="28"/>
          <w:szCs w:val="28"/>
          <w:lang w:val="ru-RU"/>
        </w:rPr>
        <w:t>в.</w:t>
      </w:r>
    </w:p>
    <w:p w14:paraId="1869057D">
      <w:pPr>
        <w:pStyle w:val="22"/>
        <w:keepNext w:val="0"/>
        <w:keepLines w:val="0"/>
        <w:widowControl/>
        <w:numPr>
          <w:ilvl w:val="0"/>
          <w:numId w:val="2"/>
        </w:numPr>
        <w:suppressLineNumbers w:val="0"/>
        <w:spacing w:before="0" w:beforeAutospacing="0" w:line="360" w:lineRule="auto"/>
        <w:ind w:left="420" w:leftChars="0" w:right="0" w:rightChars="0"/>
        <w:rPr>
          <w:rFonts w:hint="default" w:ascii="Times New Roman" w:hAnsi="Times New Roman" w:eastAsia="sans-serif" w:cs="Times New Roman"/>
          <w:sz w:val="28"/>
          <w:szCs w:val="28"/>
        </w:rPr>
      </w:pPr>
      <w:r>
        <w:rPr>
          <w:rFonts w:hint="default" w:ascii="Times New Roman" w:hAnsi="Times New Roman" w:eastAsia="sans-serif" w:cs="Times New Roman"/>
          <w:sz w:val="28"/>
          <w:szCs w:val="28"/>
        </w:rPr>
        <w:t>Использование перегруженных операций (унарных, бинарных, присваивания и ввода-вывода) в пользовательских классах</w:t>
      </w:r>
      <w:r>
        <w:rPr>
          <w:rFonts w:hint="default" w:eastAsia="sans-serif" w:cs="Times New Roman"/>
          <w:sz w:val="28"/>
          <w:szCs w:val="28"/>
          <w:lang w:val="ru-RU"/>
        </w:rPr>
        <w:t>.</w:t>
      </w:r>
    </w:p>
    <w:p w14:paraId="2C708F4C">
      <w:pPr>
        <w:pStyle w:val="22"/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0" w:line="360" w:lineRule="auto"/>
        <w:ind w:right="0" w:rightChars="0"/>
        <w:rPr>
          <w:rFonts w:hint="default" w:ascii="Times New Roman" w:hAnsi="Times New Roman" w:eastAsia="sans-serif" w:cs="Times New Roman"/>
          <w:b/>
          <w:bCs/>
          <w:sz w:val="28"/>
          <w:szCs w:val="28"/>
        </w:rPr>
      </w:pPr>
      <w:r>
        <w:rPr>
          <w:rFonts w:hint="default" w:ascii="Times New Roman" w:hAnsi="Times New Roman" w:eastAsia="sans-serif" w:cs="Times New Roman"/>
          <w:b/>
          <w:bCs/>
          <w:sz w:val="28"/>
          <w:szCs w:val="28"/>
        </w:rPr>
        <w:t>Задача варианта №13:</w:t>
      </w:r>
      <w:r>
        <w:rPr>
          <w:rFonts w:hint="default" w:eastAsia="sans-serif" w:cs="Times New Roman"/>
          <w:b/>
          <w:bCs/>
          <w:sz w:val="28"/>
          <w:szCs w:val="28"/>
          <w:lang w:val="ru-RU"/>
        </w:rPr>
        <w:t xml:space="preserve"> </w:t>
      </w:r>
    </w:p>
    <w:p w14:paraId="3DA6269C">
      <w:pPr>
        <w:pStyle w:val="22"/>
        <w:keepNext w:val="0"/>
        <w:keepLines w:val="0"/>
        <w:widowControl/>
        <w:numPr>
          <w:ilvl w:val="0"/>
          <w:numId w:val="3"/>
        </w:numPr>
        <w:suppressLineNumbers w:val="0"/>
        <w:spacing w:before="0" w:beforeAutospacing="0" w:line="360" w:lineRule="auto"/>
        <w:ind w:left="420" w:leftChars="0" w:right="0" w:rightChars="0"/>
        <w:rPr>
          <w:rFonts w:hint="default" w:ascii="Times New Roman" w:hAnsi="Times New Roman" w:eastAsia="sans-serif" w:cs="Times New Roman"/>
          <w:sz w:val="28"/>
          <w:szCs w:val="28"/>
        </w:rPr>
      </w:pPr>
      <w:r>
        <w:rPr>
          <w:rFonts w:hint="default" w:ascii="Times New Roman" w:hAnsi="Times New Roman" w:eastAsia="sans-serif" w:cs="Times New Roman"/>
          <w:sz w:val="28"/>
          <w:szCs w:val="28"/>
        </w:rPr>
        <w:t xml:space="preserve">Создать класс Pair (пара чисел). Пара должна быть представлена двумя полями: типа int для первого числа и типа double для второго. При выводе числа разделяются двоеточием. </w:t>
      </w:r>
    </w:p>
    <w:p w14:paraId="6ECFC159">
      <w:pPr>
        <w:pStyle w:val="22"/>
        <w:keepNext w:val="0"/>
        <w:keepLines w:val="0"/>
        <w:widowControl/>
        <w:numPr>
          <w:ilvl w:val="0"/>
          <w:numId w:val="3"/>
        </w:numPr>
        <w:suppressLineNumbers w:val="0"/>
        <w:spacing w:before="0" w:beforeAutospacing="0" w:line="360" w:lineRule="auto"/>
        <w:ind w:left="420" w:leftChars="0" w:right="0" w:rightChars="0"/>
        <w:rPr>
          <w:rFonts w:hint="default" w:ascii="Times New Roman" w:hAnsi="Times New Roman" w:eastAsia="sans-serif" w:cs="Times New Roman"/>
          <w:sz w:val="28"/>
          <w:szCs w:val="28"/>
        </w:rPr>
      </w:pPr>
      <w:r>
        <w:rPr>
          <w:rFonts w:hint="default" w:ascii="Times New Roman" w:hAnsi="Times New Roman" w:eastAsia="sans-serif" w:cs="Times New Roman"/>
          <w:sz w:val="28"/>
          <w:szCs w:val="28"/>
        </w:rPr>
        <w:t xml:space="preserve">Реализовать: </w:t>
      </w:r>
    </w:p>
    <w:p w14:paraId="5C5B19E8">
      <w:pPr>
        <w:pStyle w:val="22"/>
        <w:keepNext w:val="0"/>
        <w:keepLines w:val="0"/>
        <w:widowControl/>
        <w:numPr>
          <w:ilvl w:val="1"/>
          <w:numId w:val="3"/>
        </w:numPr>
        <w:suppressLineNumbers w:val="0"/>
        <w:spacing w:before="0" w:beforeAutospacing="0" w:line="360" w:lineRule="auto"/>
        <w:ind w:left="1260" w:leftChars="0" w:right="0" w:rightChars="0" w:hanging="420" w:firstLineChars="0"/>
        <w:rPr>
          <w:rFonts w:hint="default" w:ascii="Times New Roman" w:hAnsi="Times New Roman" w:eastAsia="sans-serif" w:cs="Times New Roman"/>
          <w:sz w:val="28"/>
          <w:szCs w:val="28"/>
        </w:rPr>
      </w:pPr>
      <w:r>
        <w:rPr>
          <w:rFonts w:hint="default" w:ascii="Times New Roman" w:hAnsi="Times New Roman" w:eastAsia="sans-serif" w:cs="Times New Roman"/>
          <w:sz w:val="28"/>
          <w:szCs w:val="28"/>
        </w:rPr>
        <w:t xml:space="preserve">Операции сравнения (&lt;, &gt;). </w:t>
      </w:r>
    </w:p>
    <w:p w14:paraId="568BCF8B">
      <w:pPr>
        <w:pStyle w:val="22"/>
        <w:keepNext w:val="0"/>
        <w:keepLines w:val="0"/>
        <w:widowControl/>
        <w:numPr>
          <w:ilvl w:val="1"/>
          <w:numId w:val="3"/>
        </w:numPr>
        <w:suppressLineNumbers w:val="0"/>
        <w:spacing w:before="0" w:beforeAutospacing="0" w:line="360" w:lineRule="auto"/>
        <w:ind w:left="1260" w:leftChars="0" w:right="0" w:rightChars="0" w:hanging="420" w:firstLineChars="0"/>
        <w:rPr>
          <w:rFonts w:hint="default" w:ascii="Times New Roman" w:hAnsi="Times New Roman" w:eastAsia="sans-serif" w:cs="Times New Roman"/>
          <w:sz w:val="28"/>
          <w:szCs w:val="28"/>
        </w:rPr>
      </w:pPr>
      <w:r>
        <w:rPr>
          <w:rFonts w:hint="default" w:ascii="Times New Roman" w:hAnsi="Times New Roman" w:eastAsia="sans-serif" w:cs="Times New Roman"/>
          <w:sz w:val="28"/>
          <w:szCs w:val="28"/>
        </w:rPr>
        <w:t xml:space="preserve">Операцию декремента (--): префиксная форма уменьшает первое число, постфиксная форма уменьшает второе число. </w:t>
      </w:r>
    </w:p>
    <w:p w14:paraId="096D6EF4">
      <w:pPr>
        <w:pStyle w:val="22"/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1" w:line="360" w:lineRule="auto"/>
        <w:ind w:right="0" w:rightChars="0"/>
        <w:jc w:val="left"/>
        <w:textAlignment w:val="auto"/>
        <w:rPr>
          <w:rFonts w:hint="default" w:cs="Times New Roman"/>
          <w:sz w:val="28"/>
          <w:szCs w:val="28"/>
          <w:lang w:val="ru-RU"/>
        </w:rPr>
      </w:pPr>
    </w:p>
    <w:p w14:paraId="355B35C9">
      <w:pPr>
        <w:pStyle w:val="22"/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1" w:line="360" w:lineRule="auto"/>
        <w:ind w:right="0" w:rightChars="0"/>
        <w:jc w:val="left"/>
        <w:textAlignment w:val="auto"/>
        <w:rPr>
          <w:rFonts w:hint="default" w:cs="Times New Roman"/>
          <w:sz w:val="28"/>
          <w:szCs w:val="28"/>
          <w:lang w:val="ru-RU"/>
        </w:rPr>
      </w:pPr>
    </w:p>
    <w:p w14:paraId="42EE4E87">
      <w:pPr>
        <w:pStyle w:val="22"/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1" w:line="360" w:lineRule="auto"/>
        <w:ind w:right="0" w:rightChars="0"/>
        <w:jc w:val="left"/>
        <w:textAlignment w:val="auto"/>
        <w:rPr>
          <w:rFonts w:hint="default" w:cs="Times New Roman"/>
          <w:sz w:val="28"/>
          <w:szCs w:val="28"/>
          <w:lang w:val="ru-RU"/>
        </w:rPr>
      </w:pPr>
    </w:p>
    <w:p w14:paraId="7BEB9A1C">
      <w:pPr>
        <w:pStyle w:val="38"/>
        <w:spacing w:after="30" w:line="360" w:lineRule="auto"/>
        <w:ind w:left="0" w:leftChars="0" w:firstLine="0" w:firstLineChars="0"/>
        <w:jc w:val="both"/>
        <w:rPr>
          <w:rFonts w:ascii="Times New Roman" w:hAnsi="Times New Roman" w:cs="Times New Roman"/>
          <w:sz w:val="28"/>
          <w:szCs w:val="28"/>
        </w:rPr>
      </w:pPr>
    </w:p>
    <w:p w14:paraId="372FCEF1">
      <w:pPr>
        <w:pStyle w:val="38"/>
        <w:spacing w:after="30" w:line="360" w:lineRule="auto"/>
        <w:ind w:left="0" w:leftChars="0" w:firstLine="0" w:firstLineChars="0"/>
        <w:jc w:val="both"/>
        <w:rPr>
          <w:rFonts w:ascii="Times New Roman" w:hAnsi="Times New Roman" w:cs="Times New Roman"/>
          <w:sz w:val="28"/>
          <w:szCs w:val="28"/>
        </w:rPr>
      </w:pPr>
    </w:p>
    <w:p w14:paraId="5DDBE28A">
      <w:pPr>
        <w:pStyle w:val="38"/>
        <w:spacing w:after="30" w:line="360" w:lineRule="auto"/>
        <w:ind w:left="0" w:leftChars="0" w:firstLine="0" w:firstLineChars="0"/>
        <w:jc w:val="both"/>
        <w:rPr>
          <w:rFonts w:ascii="Times New Roman" w:hAnsi="Times New Roman" w:cs="Times New Roman"/>
          <w:sz w:val="28"/>
          <w:szCs w:val="28"/>
        </w:rPr>
      </w:pPr>
    </w:p>
    <w:p w14:paraId="43C1E547">
      <w:pPr>
        <w:pStyle w:val="38"/>
        <w:spacing w:after="30" w:line="360" w:lineRule="auto"/>
        <w:ind w:left="0" w:leftChars="0" w:firstLine="0" w:firstLineChars="0"/>
        <w:jc w:val="both"/>
        <w:rPr>
          <w:rFonts w:ascii="Times New Roman" w:hAnsi="Times New Roman" w:cs="Times New Roman"/>
          <w:sz w:val="28"/>
          <w:szCs w:val="28"/>
        </w:rPr>
      </w:pPr>
    </w:p>
    <w:p w14:paraId="7968D9DD">
      <w:pPr>
        <w:pStyle w:val="38"/>
        <w:spacing w:after="30" w:line="360" w:lineRule="auto"/>
        <w:ind w:left="0" w:leftChars="0" w:firstLine="0" w:firstLineChars="0"/>
        <w:jc w:val="both"/>
        <w:rPr>
          <w:rFonts w:ascii="Times New Roman" w:hAnsi="Times New Roman" w:cs="Times New Roman"/>
          <w:sz w:val="28"/>
          <w:szCs w:val="28"/>
        </w:rPr>
      </w:pPr>
    </w:p>
    <w:p w14:paraId="02A6B08C">
      <w:pPr>
        <w:spacing w:after="3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DC0C4D3">
      <w:pPr>
        <w:spacing w:after="3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7E50C076">
      <w:pPr>
        <w:spacing w:after="3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007114C1">
      <w:pPr>
        <w:spacing w:after="3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172CB4C8">
      <w:pPr>
        <w:spacing w:after="3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85D99CF">
      <w:pPr>
        <w:pStyle w:val="38"/>
        <w:numPr>
          <w:ilvl w:val="0"/>
          <w:numId w:val="1"/>
        </w:numPr>
        <w:spacing w:after="30" w:line="480" w:lineRule="auto"/>
        <w:ind w:left="440" w:leftChars="0" w:firstLine="0" w:firstLineChars="0"/>
        <w:jc w:val="center"/>
        <w:rPr>
          <w:rFonts w:ascii="Times New Roman" w:hAnsi="Times New Roman" w:cs="Times New Roman"/>
          <w:b/>
          <w:bCs/>
          <w:i w:val="0"/>
          <w:iCs w:val="0"/>
          <w:sz w:val="28"/>
          <w:szCs w:val="28"/>
          <w:lang w:val="ru-RU"/>
        </w:rPr>
      </w:pPr>
      <w:r>
        <w:rPr>
          <w:rFonts w:ascii="Times New Roman" w:hAnsi="Times New Roman" w:cs="Times New Roman"/>
          <w:b/>
          <w:bCs/>
          <w:i w:val="0"/>
          <w:iCs w:val="0"/>
          <w:sz w:val="28"/>
          <w:szCs w:val="28"/>
          <w:lang w:val="ru-RU"/>
        </w:rPr>
        <w:t>Описание</w:t>
      </w:r>
      <w:r>
        <w:rPr>
          <w:rFonts w:hint="default" w:ascii="Times New Roman" w:hAnsi="Times New Roman" w:cs="Times New Roman"/>
          <w:b/>
          <w:bCs/>
          <w:i w:val="0"/>
          <w:iCs w:val="0"/>
          <w:sz w:val="28"/>
          <w:szCs w:val="28"/>
          <w:lang w:val="ru-RU"/>
        </w:rPr>
        <w:t xml:space="preserve"> класса</w:t>
      </w:r>
    </w:p>
    <w:p w14:paraId="44954CA9">
      <w:pPr>
        <w:pStyle w:val="22"/>
        <w:keepNext w:val="0"/>
        <w:keepLines w:val="0"/>
        <w:widowControl/>
        <w:suppressLineNumbers w:val="0"/>
        <w:spacing w:line="360" w:lineRule="auto"/>
        <w:rPr>
          <w:sz w:val="28"/>
          <w:szCs w:val="28"/>
        </w:rPr>
      </w:pPr>
      <w:r>
        <w:rPr>
          <w:sz w:val="28"/>
          <w:szCs w:val="28"/>
        </w:rPr>
        <w:t xml:space="preserve">Класс Pair описан в файле pair.h и содержит следующие элементы: </w:t>
      </w:r>
    </w:p>
    <w:p w14:paraId="68DB89B1">
      <w:pPr>
        <w:pStyle w:val="22"/>
        <w:keepNext w:val="0"/>
        <w:keepLines w:val="0"/>
        <w:widowControl/>
        <w:suppressLineNumbers w:val="0"/>
        <w:spacing w:line="360" w:lineRule="auto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Закрытые поля (private):</w:t>
      </w:r>
    </w:p>
    <w:p w14:paraId="7E7A8A2E">
      <w:pPr>
        <w:pStyle w:val="22"/>
        <w:keepNext w:val="0"/>
        <w:keepLines w:val="0"/>
        <w:widowControl/>
        <w:numPr>
          <w:ilvl w:val="0"/>
          <w:numId w:val="4"/>
        </w:numPr>
        <w:suppressLineNumbers w:val="0"/>
        <w:spacing w:line="360" w:lineRule="auto"/>
        <w:ind w:left="860" w:leftChars="0" w:hanging="420" w:firstLineChars="0"/>
        <w:rPr>
          <w:sz w:val="28"/>
          <w:szCs w:val="28"/>
        </w:rPr>
      </w:pPr>
      <w:r>
        <w:rPr>
          <w:sz w:val="28"/>
          <w:szCs w:val="28"/>
        </w:rPr>
        <w:t xml:space="preserve">int first — первое число пары. </w:t>
      </w:r>
    </w:p>
    <w:p w14:paraId="571D00C8">
      <w:pPr>
        <w:pStyle w:val="22"/>
        <w:keepNext w:val="0"/>
        <w:keepLines w:val="0"/>
        <w:widowControl/>
        <w:numPr>
          <w:ilvl w:val="0"/>
          <w:numId w:val="4"/>
        </w:numPr>
        <w:suppressLineNumbers w:val="0"/>
        <w:spacing w:line="360" w:lineRule="auto"/>
        <w:ind w:left="860" w:leftChars="0" w:hanging="420" w:firstLineChars="0"/>
        <w:rPr>
          <w:sz w:val="28"/>
          <w:szCs w:val="28"/>
        </w:rPr>
      </w:pPr>
      <w:r>
        <w:rPr>
          <w:sz w:val="28"/>
          <w:szCs w:val="28"/>
        </w:rPr>
        <w:t xml:space="preserve">double second — второе число пары. </w:t>
      </w:r>
    </w:p>
    <w:p w14:paraId="3C56E1DF">
      <w:pPr>
        <w:pStyle w:val="22"/>
        <w:keepNext w:val="0"/>
        <w:keepLines w:val="0"/>
        <w:widowControl/>
        <w:suppressLineNumbers w:val="0"/>
        <w:spacing w:line="360" w:lineRule="auto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Открытые методы (public):</w:t>
      </w:r>
    </w:p>
    <w:p w14:paraId="760136F6">
      <w:pPr>
        <w:pStyle w:val="22"/>
        <w:keepNext w:val="0"/>
        <w:keepLines w:val="0"/>
        <w:widowControl/>
        <w:numPr>
          <w:ilvl w:val="0"/>
          <w:numId w:val="4"/>
        </w:numPr>
        <w:suppressLineNumbers w:val="0"/>
        <w:spacing w:line="360" w:lineRule="auto"/>
        <w:ind w:left="860" w:leftChars="0" w:hanging="420" w:firstLineChars="0"/>
        <w:rPr>
          <w:sz w:val="28"/>
          <w:szCs w:val="28"/>
        </w:rPr>
      </w:pPr>
      <w:r>
        <w:rPr>
          <w:sz w:val="28"/>
          <w:szCs w:val="28"/>
        </w:rPr>
        <w:t xml:space="preserve">Конструкторы: без параметров, с параметрами и копирования. </w:t>
      </w:r>
    </w:p>
    <w:p w14:paraId="3B8AC97F">
      <w:pPr>
        <w:pStyle w:val="22"/>
        <w:keepNext w:val="0"/>
        <w:keepLines w:val="0"/>
        <w:widowControl/>
        <w:numPr>
          <w:ilvl w:val="0"/>
          <w:numId w:val="4"/>
        </w:numPr>
        <w:suppressLineNumbers w:val="0"/>
        <w:spacing w:line="360" w:lineRule="auto"/>
        <w:ind w:left="860" w:leftChars="0" w:hanging="420" w:firstLineChars="0"/>
        <w:rPr>
          <w:sz w:val="28"/>
          <w:szCs w:val="28"/>
        </w:rPr>
      </w:pPr>
      <w:r>
        <w:rPr>
          <w:sz w:val="28"/>
          <w:szCs w:val="28"/>
        </w:rPr>
        <w:t xml:space="preserve">Деструктор. </w:t>
      </w:r>
    </w:p>
    <w:p w14:paraId="1EAA7D6A">
      <w:pPr>
        <w:pStyle w:val="22"/>
        <w:keepNext w:val="0"/>
        <w:keepLines w:val="0"/>
        <w:widowControl/>
        <w:numPr>
          <w:ilvl w:val="0"/>
          <w:numId w:val="4"/>
        </w:numPr>
        <w:suppressLineNumbers w:val="0"/>
        <w:spacing w:line="360" w:lineRule="auto"/>
        <w:ind w:left="860" w:leftChars="0" w:hanging="420" w:firstLineChars="0"/>
        <w:rPr>
          <w:sz w:val="28"/>
          <w:szCs w:val="28"/>
        </w:rPr>
      </w:pPr>
      <w:r>
        <w:rPr>
          <w:sz w:val="28"/>
          <w:szCs w:val="28"/>
        </w:rPr>
        <w:t xml:space="preserve">Селекторы и модификаторы для доступа к полям first и second. </w:t>
      </w:r>
    </w:p>
    <w:p w14:paraId="42536C58">
      <w:pPr>
        <w:pStyle w:val="22"/>
        <w:keepNext w:val="0"/>
        <w:keepLines w:val="0"/>
        <w:widowControl/>
        <w:numPr>
          <w:ilvl w:val="0"/>
          <w:numId w:val="4"/>
        </w:numPr>
        <w:suppressLineNumbers w:val="0"/>
        <w:spacing w:line="360" w:lineRule="auto"/>
        <w:ind w:left="860" w:leftChars="0" w:hanging="420" w:firstLineChars="0"/>
        <w:rPr>
          <w:sz w:val="28"/>
          <w:szCs w:val="28"/>
        </w:rPr>
      </w:pPr>
      <w:r>
        <w:rPr>
          <w:sz w:val="28"/>
          <w:szCs w:val="28"/>
        </w:rPr>
        <w:t xml:space="preserve">Перегруженная операция присваивания. </w:t>
      </w:r>
    </w:p>
    <w:p w14:paraId="10070251">
      <w:pPr>
        <w:pStyle w:val="22"/>
        <w:keepNext w:val="0"/>
        <w:keepLines w:val="0"/>
        <w:widowControl/>
        <w:numPr>
          <w:ilvl w:val="0"/>
          <w:numId w:val="4"/>
        </w:numPr>
        <w:suppressLineNumbers w:val="0"/>
        <w:spacing w:line="360" w:lineRule="auto"/>
        <w:ind w:left="860" w:leftChars="0" w:hanging="420" w:firstLineChars="0"/>
        <w:rPr>
          <w:sz w:val="28"/>
          <w:szCs w:val="28"/>
        </w:rPr>
      </w:pPr>
      <w:r>
        <w:rPr>
          <w:sz w:val="28"/>
          <w:szCs w:val="28"/>
        </w:rPr>
        <w:t xml:space="preserve">Перегруженные операции сравнения &lt; и &gt;. </w:t>
      </w:r>
    </w:p>
    <w:p w14:paraId="3ED7AAE5">
      <w:pPr>
        <w:pStyle w:val="22"/>
        <w:keepNext w:val="0"/>
        <w:keepLines w:val="0"/>
        <w:widowControl/>
        <w:numPr>
          <w:ilvl w:val="0"/>
          <w:numId w:val="4"/>
        </w:numPr>
        <w:suppressLineNumbers w:val="0"/>
        <w:spacing w:line="360" w:lineRule="auto"/>
        <w:ind w:left="860" w:leftChars="0" w:hanging="420" w:firstLineChars="0"/>
        <w:rPr>
          <w:sz w:val="28"/>
          <w:szCs w:val="28"/>
        </w:rPr>
      </w:pPr>
      <w:r>
        <w:rPr>
          <w:sz w:val="28"/>
          <w:szCs w:val="28"/>
        </w:rPr>
        <w:t xml:space="preserve">Перегруженные операции декремента: префиксная (--Pair) и постфиксная (Pair--). </w:t>
      </w:r>
    </w:p>
    <w:p w14:paraId="7A22B2E7">
      <w:pPr>
        <w:pStyle w:val="22"/>
        <w:keepNext w:val="0"/>
        <w:keepLines w:val="0"/>
        <w:widowControl/>
        <w:numPr>
          <w:ilvl w:val="0"/>
          <w:numId w:val="4"/>
        </w:numPr>
        <w:suppressLineNumbers w:val="0"/>
        <w:spacing w:line="360" w:lineRule="auto"/>
        <w:ind w:left="860" w:leftChars="0" w:hanging="420" w:firstLineChars="0"/>
      </w:pPr>
      <w:r>
        <w:rPr>
          <w:sz w:val="28"/>
          <w:szCs w:val="28"/>
        </w:rPr>
        <w:t xml:space="preserve">Дружественные функции ввода (&gt;&gt;) и вывода (&lt;&lt;) через потоки. </w:t>
      </w:r>
    </w:p>
    <w:p w14:paraId="158357B3">
      <w:pPr>
        <w:pStyle w:val="22"/>
        <w:keepNext w:val="0"/>
        <w:keepLines w:val="0"/>
        <w:widowControl/>
        <w:numPr>
          <w:ilvl w:val="0"/>
          <w:numId w:val="0"/>
        </w:numPr>
        <w:suppressLineNumbers w:val="0"/>
        <w:spacing w:line="360" w:lineRule="auto"/>
        <w:ind w:right="0" w:rightChars="0"/>
      </w:pPr>
    </w:p>
    <w:p w14:paraId="17664C56">
      <w:pPr>
        <w:spacing w:after="30" w:line="360" w:lineRule="auto"/>
        <w:jc w:val="both"/>
      </w:pPr>
    </w:p>
    <w:p w14:paraId="7424BC37">
      <w:pPr>
        <w:pStyle w:val="38"/>
        <w:numPr>
          <w:ilvl w:val="0"/>
          <w:numId w:val="1"/>
        </w:numPr>
        <w:spacing w:after="30" w:line="360" w:lineRule="auto"/>
        <w:ind w:left="440" w:leftChars="0" w:firstLine="0" w:firstLineChars="0"/>
        <w:jc w:val="center"/>
        <w:rPr>
          <w:rFonts w:hint="default" w:ascii="Times New Roman" w:hAnsi="Times New Roman" w:cs="Times New Roman" w:eastAsiaTheme="minorEastAsia"/>
          <w:b/>
          <w:bCs/>
          <w:sz w:val="28"/>
          <w:szCs w:val="28"/>
          <w:lang w:val="en-US"/>
        </w:rPr>
      </w:pPr>
      <w:r>
        <w:rPr>
          <w:rFonts w:hint="default" w:ascii="Times New Roman" w:hAnsi="Times New Roman" w:cs="Times New Roman" w:eastAsiaTheme="minorEastAsia"/>
          <w:b/>
          <w:bCs/>
          <w:sz w:val="28"/>
          <w:szCs w:val="28"/>
          <w:lang w:val="ru-RU"/>
        </w:rPr>
        <w:t>Определение компонентных функций</w:t>
      </w:r>
    </w:p>
    <w:p w14:paraId="2AF4452E">
      <w:pPr>
        <w:pStyle w:val="22"/>
        <w:keepNext w:val="0"/>
        <w:keepLines w:val="0"/>
        <w:widowControl/>
        <w:suppressLineNumbers w:val="0"/>
        <w:spacing w:line="360" w:lineRule="auto"/>
        <w:rPr>
          <w:sz w:val="28"/>
          <w:szCs w:val="28"/>
        </w:rPr>
      </w:pPr>
      <w:r>
        <w:rPr>
          <w:sz w:val="28"/>
          <w:szCs w:val="28"/>
        </w:rPr>
        <w:t xml:space="preserve">Реализация методов класса находится в файле pair.cpp: </w:t>
      </w:r>
    </w:p>
    <w:p w14:paraId="7D0E5D0A">
      <w:pPr>
        <w:pStyle w:val="22"/>
        <w:keepNext w:val="0"/>
        <w:keepLines w:val="0"/>
        <w:widowControl/>
        <w:numPr>
          <w:ilvl w:val="0"/>
          <w:numId w:val="5"/>
        </w:numPr>
        <w:suppressLineNumbers w:val="0"/>
        <w:spacing w:line="360" w:lineRule="auto"/>
        <w:ind w:left="860" w:leftChars="0" w:hanging="420" w:firstLineChars="0"/>
        <w:rPr>
          <w:sz w:val="28"/>
          <w:szCs w:val="28"/>
        </w:rPr>
      </w:pPr>
      <w:r>
        <w:rPr>
          <w:sz w:val="28"/>
          <w:szCs w:val="28"/>
        </w:rPr>
        <w:t xml:space="preserve">Операция присваивания (=): выполняет проверку на самоприсваивание и копирует значения полей. </w:t>
      </w:r>
    </w:p>
    <w:p w14:paraId="23BB006F">
      <w:pPr>
        <w:pStyle w:val="22"/>
        <w:keepNext w:val="0"/>
        <w:keepLines w:val="0"/>
        <w:widowControl/>
        <w:numPr>
          <w:ilvl w:val="0"/>
          <w:numId w:val="5"/>
        </w:numPr>
        <w:suppressLineNumbers w:val="0"/>
        <w:spacing w:line="360" w:lineRule="auto"/>
        <w:ind w:left="860" w:leftChars="0" w:hanging="420" w:firstLineChars="0"/>
        <w:rPr>
          <w:sz w:val="28"/>
          <w:szCs w:val="28"/>
        </w:rPr>
      </w:pPr>
      <w:r>
        <w:rPr>
          <w:sz w:val="28"/>
          <w:szCs w:val="28"/>
        </w:rPr>
        <w:t xml:space="preserve">Операции сравнения (&lt;, &gt;): сначала сравнивают первые числа пары; если они равны, сравнение идет по вторым числам. </w:t>
      </w:r>
    </w:p>
    <w:p w14:paraId="323D51EE">
      <w:pPr>
        <w:pStyle w:val="22"/>
        <w:keepNext w:val="0"/>
        <w:keepLines w:val="0"/>
        <w:widowControl/>
        <w:numPr>
          <w:ilvl w:val="0"/>
          <w:numId w:val="5"/>
        </w:numPr>
        <w:suppressLineNumbers w:val="0"/>
        <w:spacing w:line="360" w:lineRule="auto"/>
        <w:ind w:left="860" w:leftChars="0" w:hanging="420" w:firstLineChars="0"/>
        <w:rPr>
          <w:sz w:val="28"/>
          <w:szCs w:val="28"/>
        </w:rPr>
      </w:pPr>
      <w:r>
        <w:rPr>
          <w:sz w:val="28"/>
          <w:szCs w:val="28"/>
        </w:rPr>
        <w:t xml:space="preserve">Префиксный декремент (--Pair): уменьшает значение поля first на единицу и возвращает ссылку на текущий объект. </w:t>
      </w:r>
    </w:p>
    <w:p w14:paraId="2BB04AB9">
      <w:pPr>
        <w:pStyle w:val="22"/>
        <w:keepNext w:val="0"/>
        <w:keepLines w:val="0"/>
        <w:widowControl/>
        <w:numPr>
          <w:ilvl w:val="0"/>
          <w:numId w:val="5"/>
        </w:numPr>
        <w:suppressLineNumbers w:val="0"/>
        <w:spacing w:line="360" w:lineRule="auto"/>
        <w:ind w:left="860" w:leftChars="0" w:hanging="420" w:firstLineChars="0"/>
        <w:rPr>
          <w:sz w:val="28"/>
          <w:szCs w:val="28"/>
        </w:rPr>
      </w:pPr>
      <w:r>
        <w:rPr>
          <w:sz w:val="28"/>
          <w:szCs w:val="28"/>
        </w:rPr>
        <w:t xml:space="preserve">Постфиксный декремент (Pair--): сохраняет текущее состояние во временном объекте, уменьшает значение поля second на единицу и возвращает временный объект (старое состояние). </w:t>
      </w:r>
    </w:p>
    <w:p w14:paraId="2347A4B1">
      <w:pPr>
        <w:pStyle w:val="22"/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 w:line="360" w:lineRule="auto"/>
        <w:ind w:right="0" w:rightChars="0"/>
        <w:jc w:val="both"/>
        <w:rPr>
          <w:sz w:val="28"/>
          <w:szCs w:val="28"/>
        </w:rPr>
      </w:pPr>
    </w:p>
    <w:p w14:paraId="05821318">
      <w:pPr>
        <w:pStyle w:val="22"/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 w:line="360" w:lineRule="auto"/>
        <w:ind w:left="440" w:leftChars="0" w:right="0" w:rightChars="0" w:firstLine="0" w:firstLineChars="0"/>
        <w:jc w:val="center"/>
        <w:rPr>
          <w:rFonts w:hint="default"/>
          <w:b/>
          <w:bCs/>
          <w:sz w:val="28"/>
          <w:szCs w:val="28"/>
          <w:lang w:val="ru-RU"/>
        </w:rPr>
      </w:pPr>
      <w:r>
        <w:rPr>
          <w:rFonts w:hint="default"/>
          <w:b/>
          <w:bCs/>
          <w:sz w:val="28"/>
          <w:szCs w:val="28"/>
          <w:lang w:val="ru-RU"/>
        </w:rPr>
        <w:t>Определение глобальных функций</w:t>
      </w:r>
    </w:p>
    <w:p w14:paraId="03C0F80B">
      <w:pPr>
        <w:pStyle w:val="22"/>
        <w:keepNext w:val="0"/>
        <w:keepLines w:val="0"/>
        <w:widowControl/>
        <w:suppressLineNumbers w:val="0"/>
        <w:spacing w:before="0" w:beforeAutospacing="0" w:line="360" w:lineRule="auto"/>
        <w:rPr>
          <w:rFonts w:hint="default" w:ascii="Times New Roman" w:hAnsi="Times New Roman" w:eastAsia="sans-serif" w:cs="Times New Roman"/>
          <w:sz w:val="28"/>
          <w:szCs w:val="28"/>
        </w:rPr>
      </w:pPr>
      <w:r>
        <w:rPr>
          <w:rFonts w:hint="default" w:ascii="Times New Roman" w:hAnsi="Times New Roman" w:eastAsia="sans-serif" w:cs="Times New Roman"/>
          <w:sz w:val="28"/>
          <w:szCs w:val="28"/>
        </w:rPr>
        <w:t xml:space="preserve">Операции ввода-вывода реализованы как дружественные функции: </w:t>
      </w:r>
    </w:p>
    <w:p w14:paraId="39562FDE">
      <w:pPr>
        <w:pStyle w:val="22"/>
        <w:keepNext w:val="0"/>
        <w:keepLines w:val="0"/>
        <w:widowControl/>
        <w:numPr>
          <w:ilvl w:val="0"/>
          <w:numId w:val="6"/>
        </w:numPr>
        <w:suppressLineNumbers w:val="0"/>
        <w:spacing w:before="0" w:beforeAutospacing="0" w:line="360" w:lineRule="auto"/>
        <w:ind w:left="1080" w:leftChars="0" w:hanging="420" w:firstLineChars="0"/>
        <w:rPr>
          <w:rFonts w:hint="default" w:ascii="Times New Roman" w:hAnsi="Times New Roman" w:eastAsia="sans-serif" w:cs="Times New Roman"/>
          <w:sz w:val="28"/>
          <w:szCs w:val="28"/>
        </w:rPr>
      </w:pPr>
      <w:r>
        <w:rPr>
          <w:rFonts w:hint="default" w:ascii="Times New Roman" w:hAnsi="Times New Roman" w:eastAsia="sans-serif" w:cs="Times New Roman"/>
          <w:sz w:val="28"/>
          <w:szCs w:val="28"/>
        </w:rPr>
        <w:t>operator &gt;&gt;: считывает два числа (int и double) из входного потока и записывает их в соответствующие поля объекта.</w:t>
      </w:r>
    </w:p>
    <w:p w14:paraId="33AA2A51">
      <w:pPr>
        <w:pStyle w:val="22"/>
        <w:keepNext w:val="0"/>
        <w:keepLines w:val="0"/>
        <w:widowControl/>
        <w:numPr>
          <w:ilvl w:val="0"/>
          <w:numId w:val="6"/>
        </w:numPr>
        <w:suppressLineNumbers w:val="0"/>
        <w:spacing w:before="0" w:beforeAutospacing="0" w:line="360" w:lineRule="auto"/>
        <w:ind w:left="1080" w:leftChars="0" w:hanging="420" w:firstLineChars="0"/>
        <w:rPr>
          <w:rFonts w:hint="default" w:ascii="Times New Roman" w:hAnsi="Times New Roman" w:eastAsia="sans-serif" w:cs="Times New Roman"/>
          <w:sz w:val="28"/>
          <w:szCs w:val="28"/>
        </w:rPr>
      </w:pPr>
      <w:r>
        <w:rPr>
          <w:rFonts w:hint="default" w:ascii="Times New Roman" w:hAnsi="Times New Roman" w:eastAsia="sans-serif" w:cs="Times New Roman"/>
          <w:sz w:val="28"/>
          <w:szCs w:val="28"/>
        </w:rPr>
        <w:t xml:space="preserve">operator &lt;&lt;: выводит поля объекта в формате "first : second". </w:t>
      </w:r>
    </w:p>
    <w:p w14:paraId="55E2FE86">
      <w:pPr>
        <w:pStyle w:val="22"/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1" w:after="0" w:afterAutospacing="1" w:line="360" w:lineRule="auto"/>
        <w:ind w:right="0" w:rightChars="0"/>
        <w:jc w:val="both"/>
        <w:textAlignment w:val="auto"/>
        <w:rPr>
          <w:rFonts w:hint="default" w:cs="Times New Roman"/>
          <w:sz w:val="28"/>
          <w:szCs w:val="28"/>
          <w:lang w:val="ru-RU"/>
        </w:rPr>
      </w:pPr>
    </w:p>
    <w:p w14:paraId="47B3D5BE">
      <w:pPr>
        <w:pStyle w:val="22"/>
        <w:keepNext w:val="0"/>
        <w:keepLines w:val="0"/>
        <w:pageBreakBefore w:val="0"/>
        <w:widowControl/>
        <w:numPr>
          <w:ilvl w:val="0"/>
          <w:numId w:val="1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1" w:after="0" w:afterAutospacing="1" w:line="360" w:lineRule="auto"/>
        <w:ind w:left="440" w:leftChars="0" w:right="0" w:rightChars="0" w:firstLine="0" w:firstLineChars="0"/>
        <w:jc w:val="center"/>
        <w:textAlignment w:val="auto"/>
        <w:rPr>
          <w:rFonts w:hint="default" w:cs="Times New Roman"/>
          <w:b/>
          <w:bCs/>
          <w:sz w:val="28"/>
          <w:szCs w:val="28"/>
          <w:lang w:val="ru-RU"/>
        </w:rPr>
      </w:pPr>
      <w:r>
        <w:rPr>
          <w:rFonts w:hint="default" w:cs="Times New Roman"/>
          <w:b/>
          <w:bCs/>
          <w:sz w:val="28"/>
          <w:szCs w:val="28"/>
          <w:lang w:val="ru-RU"/>
        </w:rPr>
        <w:t xml:space="preserve">Функция </w:t>
      </w:r>
      <w:r>
        <w:rPr>
          <w:rFonts w:hint="default" w:cs="Times New Roman"/>
          <w:b/>
          <w:bCs/>
          <w:sz w:val="28"/>
          <w:szCs w:val="28"/>
          <w:lang w:val="en-US"/>
        </w:rPr>
        <w:t>main()</w:t>
      </w:r>
    </w:p>
    <w:p w14:paraId="31303679">
      <w:pPr>
        <w:pStyle w:val="22"/>
        <w:keepNext w:val="0"/>
        <w:keepLines w:val="0"/>
        <w:widowControl/>
        <w:suppressLineNumbers w:val="0"/>
        <w:spacing w:line="360" w:lineRule="auto"/>
        <w:rPr>
          <w:sz w:val="28"/>
          <w:szCs w:val="28"/>
        </w:rPr>
      </w:pPr>
      <w:r>
        <w:rPr>
          <w:sz w:val="28"/>
          <w:szCs w:val="28"/>
        </w:rPr>
        <w:t xml:space="preserve">В файле main.cpp реализована демонстрационная программа: </w:t>
      </w:r>
    </w:p>
    <w:p w14:paraId="0940D2A1">
      <w:pPr>
        <w:pStyle w:val="22"/>
        <w:keepNext w:val="0"/>
        <w:keepLines w:val="0"/>
        <w:widowControl/>
        <w:numPr>
          <w:ilvl w:val="0"/>
          <w:numId w:val="7"/>
        </w:numPr>
        <w:suppressLineNumbers w:val="0"/>
        <w:spacing w:line="360" w:lineRule="auto"/>
        <w:ind w:left="1080" w:leftChars="0" w:hanging="420" w:firstLineChars="0"/>
        <w:rPr>
          <w:sz w:val="28"/>
          <w:szCs w:val="28"/>
        </w:rPr>
      </w:pPr>
      <w:r>
        <w:rPr>
          <w:sz w:val="28"/>
          <w:szCs w:val="28"/>
        </w:rPr>
        <w:t xml:space="preserve">Создаются объекты a, b и c. </w:t>
      </w:r>
    </w:p>
    <w:p w14:paraId="0DE3F0DE">
      <w:pPr>
        <w:pStyle w:val="22"/>
        <w:keepNext w:val="0"/>
        <w:keepLines w:val="0"/>
        <w:widowControl/>
        <w:numPr>
          <w:ilvl w:val="0"/>
          <w:numId w:val="7"/>
        </w:numPr>
        <w:suppressLineNumbers w:val="0"/>
        <w:spacing w:line="360" w:lineRule="auto"/>
        <w:ind w:left="1080" w:leftChars="0" w:hanging="420" w:firstLineChars="0"/>
        <w:rPr>
          <w:sz w:val="28"/>
          <w:szCs w:val="28"/>
        </w:rPr>
      </w:pPr>
      <w:r>
        <w:rPr>
          <w:sz w:val="28"/>
          <w:szCs w:val="28"/>
        </w:rPr>
        <w:t xml:space="preserve">Осуществляется ввод данных для объектов a и b с клавиатуры. </w:t>
      </w:r>
    </w:p>
    <w:p w14:paraId="676D4624">
      <w:pPr>
        <w:pStyle w:val="22"/>
        <w:keepNext w:val="0"/>
        <w:keepLines w:val="0"/>
        <w:widowControl/>
        <w:numPr>
          <w:ilvl w:val="0"/>
          <w:numId w:val="7"/>
        </w:numPr>
        <w:suppressLineNumbers w:val="0"/>
        <w:spacing w:line="360" w:lineRule="auto"/>
        <w:ind w:left="1080" w:leftChars="0" w:hanging="420" w:firstLineChars="0"/>
        <w:rPr>
          <w:sz w:val="28"/>
          <w:szCs w:val="28"/>
        </w:rPr>
      </w:pPr>
      <w:r>
        <w:rPr>
          <w:sz w:val="28"/>
          <w:szCs w:val="28"/>
        </w:rPr>
        <w:t xml:space="preserve">Демонстрируется работа префиксного декремента (--a), изменяющего первое число. </w:t>
      </w:r>
    </w:p>
    <w:p w14:paraId="5BA260E5">
      <w:pPr>
        <w:pStyle w:val="22"/>
        <w:keepNext w:val="0"/>
        <w:keepLines w:val="0"/>
        <w:widowControl/>
        <w:numPr>
          <w:ilvl w:val="0"/>
          <w:numId w:val="7"/>
        </w:numPr>
        <w:suppressLineNumbers w:val="0"/>
        <w:spacing w:line="360" w:lineRule="auto"/>
        <w:ind w:left="1080" w:leftChars="0" w:hanging="420" w:firstLineChars="0"/>
        <w:rPr>
          <w:sz w:val="28"/>
          <w:szCs w:val="28"/>
        </w:rPr>
      </w:pPr>
      <w:r>
        <w:rPr>
          <w:sz w:val="28"/>
          <w:szCs w:val="28"/>
        </w:rPr>
        <w:t xml:space="preserve">Демонстрируется работа постфиксного декремента (c = a--), где c получает старое значение a, а в объекте a уменьшается второе число. </w:t>
      </w:r>
    </w:p>
    <w:p w14:paraId="0E355D4E">
      <w:pPr>
        <w:pStyle w:val="22"/>
        <w:keepNext w:val="0"/>
        <w:keepLines w:val="0"/>
        <w:widowControl/>
        <w:numPr>
          <w:ilvl w:val="0"/>
          <w:numId w:val="7"/>
        </w:numPr>
        <w:suppressLineNumbers w:val="0"/>
        <w:spacing w:line="360" w:lineRule="auto"/>
        <w:ind w:left="1080" w:leftChars="0" w:hanging="420" w:firstLineChars="0"/>
        <w:rPr>
          <w:sz w:val="28"/>
          <w:szCs w:val="28"/>
        </w:rPr>
      </w:pPr>
      <w:r>
        <w:rPr>
          <w:sz w:val="28"/>
          <w:szCs w:val="28"/>
        </w:rPr>
        <w:t xml:space="preserve">Выполняется сравнение объектов (a &gt; b или a &lt; b) с выводом результата в консоль. </w:t>
      </w:r>
    </w:p>
    <w:p w14:paraId="747E3894">
      <w:pPr>
        <w:pStyle w:val="22"/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1" w:after="0" w:afterAutospacing="1" w:line="360" w:lineRule="auto"/>
        <w:ind w:right="0" w:rightChars="0"/>
        <w:jc w:val="center"/>
        <w:textAlignment w:val="auto"/>
        <w:rPr>
          <w:rFonts w:hint="default" w:cs="Times New Roman"/>
          <w:b/>
          <w:bCs/>
          <w:sz w:val="28"/>
          <w:szCs w:val="28"/>
          <w:lang w:val="en-US"/>
        </w:rPr>
      </w:pPr>
    </w:p>
    <w:p w14:paraId="7AE2806E">
      <w:pPr>
        <w:pStyle w:val="22"/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1" w:after="0" w:afterAutospacing="1" w:line="360" w:lineRule="auto"/>
        <w:ind w:right="0" w:rightChars="0"/>
        <w:jc w:val="center"/>
        <w:textAlignment w:val="auto"/>
        <w:rPr>
          <w:rFonts w:hint="default" w:cs="Times New Roman"/>
          <w:b/>
          <w:bCs/>
          <w:sz w:val="28"/>
          <w:szCs w:val="28"/>
          <w:lang w:val="ru-RU"/>
        </w:rPr>
      </w:pPr>
    </w:p>
    <w:p w14:paraId="0F00D43E">
      <w:pPr>
        <w:pStyle w:val="22"/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1" w:after="0" w:afterAutospacing="1" w:line="360" w:lineRule="auto"/>
        <w:ind w:right="0" w:rightChars="0"/>
        <w:jc w:val="center"/>
        <w:textAlignment w:val="auto"/>
        <w:rPr>
          <w:rFonts w:hint="default" w:cs="Times New Roman"/>
          <w:b/>
          <w:bCs/>
          <w:sz w:val="28"/>
          <w:szCs w:val="28"/>
          <w:lang w:val="ru-RU"/>
        </w:rPr>
      </w:pPr>
    </w:p>
    <w:p w14:paraId="78410817">
      <w:pPr>
        <w:pStyle w:val="22"/>
        <w:keepNext w:val="0"/>
        <w:keepLines w:val="0"/>
        <w:pageBreakBefore w:val="0"/>
        <w:widowControl/>
        <w:numPr>
          <w:ilvl w:val="0"/>
          <w:numId w:val="1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1" w:after="0" w:afterAutospacing="1" w:line="360" w:lineRule="auto"/>
        <w:ind w:left="440" w:leftChars="0" w:right="0" w:rightChars="0" w:firstLine="0" w:firstLineChars="0"/>
        <w:jc w:val="center"/>
        <w:textAlignment w:val="auto"/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</w:pPr>
      <w:bookmarkStart w:id="0" w:name="_GoBack"/>
      <w:bookmarkEnd w:id="0"/>
      <w:r>
        <w:rPr>
          <w:rFonts w:hint="default" w:cs="Times New Roman"/>
          <w:b/>
          <w:bCs/>
          <w:sz w:val="28"/>
          <w:szCs w:val="28"/>
          <w:lang w:val="en-US"/>
        </w:rPr>
        <w:t>UML-</w:t>
      </w:r>
      <w:r>
        <w:rPr>
          <w:rFonts w:hint="default" w:cs="Times New Roman"/>
          <w:b/>
          <w:bCs/>
          <w:sz w:val="28"/>
          <w:szCs w:val="28"/>
          <w:lang w:val="ru-RU"/>
        </w:rPr>
        <w:t>диаграмма</w:t>
      </w:r>
    </w:p>
    <w:p w14:paraId="1C9BBDB3">
      <w:pPr>
        <w:numPr>
          <w:ilvl w:val="0"/>
          <w:numId w:val="0"/>
        </w:numPr>
        <w:spacing w:after="30" w:line="360" w:lineRule="auto"/>
        <w:jc w:val="both"/>
      </w:pPr>
      <w:r>
        <w:drawing>
          <wp:inline distT="0" distB="0" distL="114300" distR="114300">
            <wp:extent cx="5937250" cy="3860800"/>
            <wp:effectExtent l="0" t="0" r="6350" b="6350"/>
            <wp:docPr id="1" name="Изображение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Изображение 1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37250" cy="3860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15F9EFC">
      <w:pPr>
        <w:numPr>
          <w:ilvl w:val="0"/>
          <w:numId w:val="0"/>
        </w:numPr>
        <w:spacing w:after="30" w:line="360" w:lineRule="auto"/>
        <w:jc w:val="both"/>
        <w:rPr>
          <w:rFonts w:hint="default"/>
          <w:lang w:val="ru-RU"/>
        </w:rPr>
      </w:pPr>
    </w:p>
    <w:p w14:paraId="7FC5234F">
      <w:pPr>
        <w:numPr>
          <w:ilvl w:val="0"/>
          <w:numId w:val="1"/>
        </w:numPr>
        <w:spacing w:after="30" w:line="360" w:lineRule="auto"/>
        <w:ind w:left="440" w:leftChars="0" w:firstLine="0" w:firstLineChars="0"/>
        <w:jc w:val="center"/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  <w:t>Объяснение результатов работы программы</w:t>
      </w:r>
    </w:p>
    <w:p w14:paraId="4F999AE9">
      <w:pPr>
        <w:numPr>
          <w:ilvl w:val="0"/>
          <w:numId w:val="0"/>
        </w:numPr>
        <w:spacing w:after="30" w:line="360" w:lineRule="auto"/>
        <w:jc w:val="both"/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</w:pPr>
      <w:r>
        <w:drawing>
          <wp:inline distT="0" distB="0" distL="114300" distR="114300">
            <wp:extent cx="6009640" cy="2038350"/>
            <wp:effectExtent l="0" t="0" r="10160" b="0"/>
            <wp:docPr id="2" name="Изображение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Изображение 2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009640" cy="2038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330C13">
      <w:pPr>
        <w:pStyle w:val="22"/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right="0" w:rightChars="0" w:firstLine="708" w:firstLineChars="0"/>
        <w:jc w:val="both"/>
        <w:textAlignment w:val="auto"/>
      </w:pPr>
      <w:r>
        <w:rPr>
          <w:rFonts w:hint="default" w:ascii="Times New Roman" w:hAnsi="Times New Roman" w:eastAsia="SimSun" w:cs="Times New Roman"/>
          <w:sz w:val="28"/>
          <w:szCs w:val="28"/>
        </w:rPr>
        <w:t>Программа подтвердила корректность реализации перегруженных операций. При префиксном декременте уменьшилось целое число (first), а при постфиксном — вещественное число (second). Операции ввода-вывода обеспечили удобный интерфейс взаимодействия с пользователем, а логические операции сравнения корректно определили отношение между парами чисел.</w:t>
      </w:r>
    </w:p>
    <w:p w14:paraId="3D7DF2CE">
      <w:pPr>
        <w:numPr>
          <w:ilvl w:val="0"/>
          <w:numId w:val="1"/>
        </w:numPr>
        <w:spacing w:after="30" w:line="360" w:lineRule="auto"/>
        <w:ind w:left="440" w:leftChars="0" w:firstLine="0" w:firstLineChars="0"/>
        <w:jc w:val="center"/>
        <w:rPr>
          <w:rFonts w:hint="default" w:ascii="Times New Roman" w:hAnsi="Times New Roman" w:eastAsia="SimSun" w:cs="Times New Roman"/>
          <w:b/>
          <w:bCs/>
          <w:sz w:val="28"/>
          <w:szCs w:val="28"/>
        </w:rPr>
      </w:pPr>
      <w:r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  <w:t>Ответы на контрольные вопросы.</w:t>
      </w:r>
    </w:p>
    <w:p w14:paraId="0A3E9958">
      <w:pPr>
        <w:pStyle w:val="22"/>
        <w:keepNext w:val="0"/>
        <w:keepLines w:val="0"/>
        <w:widowControl/>
        <w:numPr>
          <w:ilvl w:val="0"/>
          <w:numId w:val="8"/>
        </w:numPr>
        <w:suppressLineNumbers w:val="0"/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Дружественные функции и классы используются для доступа к защищенным (private) полям класса извне, расширяя его интерфейс. </w:t>
      </w:r>
    </w:p>
    <w:p w14:paraId="21EF493B">
      <w:pPr>
        <w:pStyle w:val="22"/>
        <w:keepNext w:val="0"/>
        <w:keepLines w:val="0"/>
        <w:widowControl/>
        <w:numPr>
          <w:ilvl w:val="0"/>
          <w:numId w:val="8"/>
        </w:numPr>
        <w:suppressLineNumbers w:val="0"/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Объявляются с ключевым словом friend внутри класса; им не передается указатель this, поэтому объект должен передаваться в качестве параметра. </w:t>
      </w:r>
    </w:p>
    <w:p w14:paraId="33380EB7">
      <w:pPr>
        <w:pStyle w:val="22"/>
        <w:keepNext w:val="0"/>
        <w:keepLines w:val="0"/>
        <w:widowControl/>
        <w:numPr>
          <w:ilvl w:val="0"/>
          <w:numId w:val="8"/>
        </w:numPr>
        <w:suppressLineNumbers w:val="0"/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Унарные операции перегружаются либо как методы класса (без параметров), либо как внешние функции (с одним параметром). </w:t>
      </w:r>
    </w:p>
    <w:p w14:paraId="2AE30E40">
      <w:pPr>
        <w:pStyle w:val="22"/>
        <w:keepNext w:val="0"/>
        <w:keepLines w:val="0"/>
        <w:widowControl/>
        <w:numPr>
          <w:ilvl w:val="0"/>
          <w:numId w:val="8"/>
        </w:numPr>
        <w:suppressLineNumbers w:val="0"/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Внутри класса — 0 параметров (операндом является сам объект). </w:t>
      </w:r>
    </w:p>
    <w:p w14:paraId="538D9012">
      <w:pPr>
        <w:pStyle w:val="22"/>
        <w:keepNext w:val="0"/>
        <w:keepLines w:val="0"/>
        <w:widowControl/>
        <w:numPr>
          <w:ilvl w:val="0"/>
          <w:numId w:val="8"/>
        </w:numPr>
        <w:suppressLineNumbers w:val="0"/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Вне класса — 1 параметр типа класса. </w:t>
      </w:r>
    </w:p>
    <w:p w14:paraId="64DD3AAF">
      <w:pPr>
        <w:pStyle w:val="22"/>
        <w:keepNext w:val="0"/>
        <w:keepLines w:val="0"/>
        <w:widowControl/>
        <w:numPr>
          <w:ilvl w:val="0"/>
          <w:numId w:val="8"/>
        </w:numPr>
        <w:suppressLineNumbers w:val="0"/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Внутри класса — 1 параметр (второй операнд). </w:t>
      </w:r>
    </w:p>
    <w:p w14:paraId="700237CA">
      <w:pPr>
        <w:pStyle w:val="22"/>
        <w:keepNext w:val="0"/>
        <w:keepLines w:val="0"/>
        <w:widowControl/>
        <w:numPr>
          <w:ilvl w:val="0"/>
          <w:numId w:val="8"/>
        </w:numPr>
        <w:suppressLineNumbers w:val="0"/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Вне класса — 2 параметра. </w:t>
      </w:r>
    </w:p>
    <w:p w14:paraId="16367D9D">
      <w:pPr>
        <w:pStyle w:val="22"/>
        <w:keepNext w:val="0"/>
        <w:keepLines w:val="0"/>
        <w:widowControl/>
        <w:numPr>
          <w:ilvl w:val="0"/>
          <w:numId w:val="8"/>
        </w:numPr>
        <w:suppressLineNumbers w:val="0"/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Постфиксные операции имеют дополнительный неиспользуемый параметр типа int для отличия от префиксных. </w:t>
      </w:r>
    </w:p>
    <w:p w14:paraId="7633D2AA">
      <w:pPr>
        <w:pStyle w:val="22"/>
        <w:keepNext w:val="0"/>
        <w:keepLines w:val="0"/>
        <w:widowControl/>
        <w:numPr>
          <w:ilvl w:val="0"/>
          <w:numId w:val="8"/>
        </w:numPr>
        <w:suppressLineNumbers w:val="0"/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Перегружается как метод класса, принимающий ссылку на другой объект того же класса. </w:t>
      </w:r>
    </w:p>
    <w:p w14:paraId="58A073A0">
      <w:pPr>
        <w:pStyle w:val="22"/>
        <w:keepNext w:val="0"/>
        <w:keepLines w:val="0"/>
        <w:widowControl/>
        <w:numPr>
          <w:ilvl w:val="0"/>
          <w:numId w:val="8"/>
        </w:numPr>
        <w:suppressLineNumbers w:val="0"/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Должна возвращать ссылку на текущий объект (*this) для обеспечения цепочки присваиваний. </w:t>
      </w:r>
    </w:p>
    <w:p w14:paraId="4F67309C">
      <w:pPr>
        <w:pStyle w:val="22"/>
        <w:keepNext w:val="0"/>
        <w:keepLines w:val="0"/>
        <w:widowControl/>
        <w:numPr>
          <w:ilvl w:val="0"/>
          <w:numId w:val="8"/>
        </w:numPr>
        <w:suppressLineNumbers w:val="0"/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Всегда как внешние дружественные функции, так как левым операндом являются потоки istream или ostream. </w:t>
      </w:r>
    </w:p>
    <w:p w14:paraId="09204EBF">
      <w:pPr>
        <w:pStyle w:val="22"/>
        <w:keepNext w:val="0"/>
        <w:keepLines w:val="0"/>
        <w:widowControl/>
        <w:numPr>
          <w:ilvl w:val="0"/>
          <w:numId w:val="8"/>
        </w:numPr>
        <w:suppressLineNumbers w:val="0"/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Компилятор воспримет это как вызов метода: s.operator++(). </w:t>
      </w:r>
    </w:p>
    <w:p w14:paraId="667DA215">
      <w:pPr>
        <w:pStyle w:val="22"/>
        <w:keepNext w:val="0"/>
        <w:keepLines w:val="0"/>
        <w:widowControl/>
        <w:numPr>
          <w:ilvl w:val="0"/>
          <w:numId w:val="8"/>
        </w:numPr>
        <w:suppressLineNumbers w:val="0"/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Компилятор воспримет это как вызов внешней функции: operator++(s). </w:t>
      </w:r>
    </w:p>
    <w:p w14:paraId="368D5EC8">
      <w:pPr>
        <w:pStyle w:val="22"/>
        <w:keepNext w:val="0"/>
        <w:keepLines w:val="0"/>
        <w:widowControl/>
        <w:numPr>
          <w:ilvl w:val="0"/>
          <w:numId w:val="8"/>
        </w:numPr>
        <w:suppressLineNumbers w:val="0"/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  <w:lang w:val="ru-RU"/>
        </w:rPr>
        <w:t>К</w:t>
      </w:r>
      <w:r>
        <w:rPr>
          <w:sz w:val="28"/>
          <w:szCs w:val="28"/>
        </w:rPr>
        <w:t xml:space="preserve">ак вызов метода: a.operator&lt;(b). </w:t>
      </w:r>
    </w:p>
    <w:p w14:paraId="7160DCA5">
      <w:pPr>
        <w:pStyle w:val="22"/>
        <w:keepNext w:val="0"/>
        <w:keepLines w:val="0"/>
        <w:widowControl/>
        <w:numPr>
          <w:ilvl w:val="0"/>
          <w:numId w:val="8"/>
        </w:numPr>
        <w:suppressLineNumbers w:val="0"/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Как вызов внешней функции: operator&gt;(a, b). (Примечание: в вопросе 15 опечатка в типе параметров Person вместо Student, но логика вызова сохраняется). </w:t>
      </w:r>
    </w:p>
    <w:sectPr>
      <w:footerReference r:id="rId5" w:type="default"/>
      <w:pgSz w:w="11906" w:h="16838"/>
      <w:pgMar w:top="1134" w:right="851" w:bottom="1134" w:left="1701" w:header="709" w:footer="567" w:gutter="0"/>
      <w:pgNumType w:start="0"/>
      <w:cols w:space="708" w:num="1"/>
      <w:titlePg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黑体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libri Light">
    <w:panose1 w:val="020F0302020204030204"/>
    <w:charset w:val="CC"/>
    <w:family w:val="swiss"/>
    <w:pitch w:val="default"/>
    <w:sig w:usb0="E4002EFF" w:usb1="C200247B" w:usb2="00000009" w:usb3="00000000" w:csb0="200001FF" w:csb1="00000000"/>
  </w:font>
  <w:font w:name="等线 Light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ans-serif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等线">
    <w:altName w:val="Microsoft YaHei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Calibri Light">
    <w:panose1 w:val="020F0302020204030204"/>
    <w:charset w:val="00"/>
    <w:family w:val="auto"/>
    <w:pitch w:val="default"/>
    <w:sig w:usb0="E4002EFF" w:usb1="C200247B" w:usb2="00000009" w:usb3="00000000" w:csb0="2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sdt>
    <w:sdtPr>
      <w:id w:val="1218788178"/>
      <w:docPartObj>
        <w:docPartGallery w:val="autotext"/>
      </w:docPartObj>
    </w:sdtPr>
    <w:sdtContent>
      <w:p w14:paraId="1D8C684B">
        <w:pPr>
          <w:pStyle w:val="21"/>
          <w:jc w:val="center"/>
        </w:pPr>
        <w:r>
          <w:fldChar w:fldCharType="begin"/>
        </w:r>
        <w:r>
          <w:instrText xml:space="preserve"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0A66C618">
    <w:pPr>
      <w:pStyle w:val="21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59" w:lineRule="auto"/>
      </w:pPr>
      <w:r>
        <w:separator/>
      </w:r>
    </w:p>
  </w:footnote>
  <w:footnote w:type="continuationSeparator" w:id="1">
    <w:p>
      <w:pPr>
        <w:spacing w:before="0" w:after="0" w:line="259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AA830BC4"/>
    <w:multiLevelType w:val="singleLevel"/>
    <w:tmpl w:val="AA830BC4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860" w:leftChars="0" w:hanging="420" w:firstLineChars="0"/>
      </w:pPr>
      <w:rPr>
        <w:rFonts w:hint="default" w:ascii="Wingdings" w:hAnsi="Wingdings"/>
        <w:sz w:val="18"/>
        <w:szCs w:val="18"/>
      </w:rPr>
    </w:lvl>
  </w:abstractNum>
  <w:abstractNum w:abstractNumId="1">
    <w:nsid w:val="B78C31FD"/>
    <w:multiLevelType w:val="singleLevel"/>
    <w:tmpl w:val="B78C31FD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1080" w:leftChars="0" w:hanging="420" w:firstLineChars="0"/>
      </w:pPr>
      <w:rPr>
        <w:rFonts w:hint="default" w:ascii="Wingdings" w:hAnsi="Wingdings"/>
        <w:sz w:val="18"/>
        <w:szCs w:val="18"/>
      </w:rPr>
    </w:lvl>
  </w:abstractNum>
  <w:abstractNum w:abstractNumId="2">
    <w:nsid w:val="BE341898"/>
    <w:multiLevelType w:val="multilevel"/>
    <w:tmpl w:val="BE341898"/>
    <w:lvl w:ilvl="0" w:tentative="0">
      <w:start w:val="1"/>
      <w:numFmt w:val="decimal"/>
      <w:suff w:val="space"/>
      <w:lvlText w:val="%1."/>
      <w:lvlJc w:val="left"/>
      <w:pPr>
        <w:ind w:left="420"/>
      </w:pPr>
    </w:lvl>
    <w:lvl w:ilvl="1" w:tentative="0">
      <w:start w:val="1"/>
      <w:numFmt w:val="lowerLetter"/>
      <w:lvlText w:val="%2)"/>
      <w:lvlJc w:val="left"/>
      <w:pPr>
        <w:tabs>
          <w:tab w:val="left" w:pos="840"/>
        </w:tabs>
        <w:ind w:left="1260" w:leftChars="0" w:hanging="420" w:firstLineChars="0"/>
      </w:pPr>
      <w:rPr>
        <w:rFonts w:hint="default"/>
      </w:rPr>
    </w:lvl>
    <w:lvl w:ilvl="2" w:tentative="0">
      <w:start w:val="1"/>
      <w:numFmt w:val="lowerRoman"/>
      <w:lvlText w:val="%3."/>
      <w:lvlJc w:val="left"/>
      <w:pPr>
        <w:tabs>
          <w:tab w:val="left" w:pos="1260"/>
        </w:tabs>
        <w:ind w:left="1680" w:leftChars="0" w:hanging="420" w:firstLineChars="0"/>
      </w:pPr>
      <w:rPr>
        <w:rFonts w:hint="default"/>
      </w:rPr>
    </w:lvl>
    <w:lvl w:ilvl="3" w:tentative="0">
      <w:start w:val="1"/>
      <w:numFmt w:val="decimal"/>
      <w:lvlText w:val="%4."/>
      <w:lvlJc w:val="left"/>
      <w:pPr>
        <w:tabs>
          <w:tab w:val="left" w:pos="1680"/>
        </w:tabs>
        <w:ind w:left="2100" w:leftChars="0" w:hanging="420" w:firstLineChars="0"/>
      </w:pPr>
      <w:rPr>
        <w:rFonts w:hint="default"/>
      </w:rPr>
    </w:lvl>
    <w:lvl w:ilvl="4" w:tentative="0">
      <w:start w:val="1"/>
      <w:numFmt w:val="lowerLetter"/>
      <w:lvlText w:val="%5)"/>
      <w:lvlJc w:val="left"/>
      <w:pPr>
        <w:tabs>
          <w:tab w:val="left" w:pos="2100"/>
        </w:tabs>
        <w:ind w:left="2520" w:leftChars="0" w:hanging="420" w:firstLineChars="0"/>
      </w:pPr>
      <w:rPr>
        <w:rFonts w:hint="default"/>
      </w:rPr>
    </w:lvl>
    <w:lvl w:ilvl="5" w:tentative="0">
      <w:start w:val="1"/>
      <w:numFmt w:val="lowerRoman"/>
      <w:lvlText w:val="%6."/>
      <w:lvlJc w:val="left"/>
      <w:pPr>
        <w:tabs>
          <w:tab w:val="left" w:pos="2520"/>
        </w:tabs>
        <w:ind w:left="2940" w:leftChars="0" w:hanging="420" w:firstLineChars="0"/>
      </w:pPr>
      <w:rPr>
        <w:rFonts w:hint="default"/>
      </w:rPr>
    </w:lvl>
    <w:lvl w:ilvl="6" w:tentative="0">
      <w:start w:val="1"/>
      <w:numFmt w:val="decimal"/>
      <w:lvlText w:val="%7."/>
      <w:lvlJc w:val="left"/>
      <w:pPr>
        <w:tabs>
          <w:tab w:val="left" w:pos="2940"/>
        </w:tabs>
        <w:ind w:left="3360" w:leftChars="0" w:hanging="420" w:firstLineChars="0"/>
      </w:pPr>
      <w:rPr>
        <w:rFonts w:hint="default"/>
      </w:rPr>
    </w:lvl>
    <w:lvl w:ilvl="7" w:tentative="0">
      <w:start w:val="1"/>
      <w:numFmt w:val="lowerLetter"/>
      <w:lvlText w:val="%8)"/>
      <w:lvlJc w:val="left"/>
      <w:pPr>
        <w:tabs>
          <w:tab w:val="left" w:pos="3360"/>
        </w:tabs>
        <w:ind w:left="3780" w:leftChars="0" w:hanging="420" w:firstLineChars="0"/>
      </w:pPr>
      <w:rPr>
        <w:rFonts w:hint="default"/>
      </w:rPr>
    </w:lvl>
    <w:lvl w:ilvl="8" w:tentative="0">
      <w:start w:val="1"/>
      <w:numFmt w:val="lowerRoman"/>
      <w:lvlText w:val="%9."/>
      <w:lvlJc w:val="left"/>
      <w:pPr>
        <w:tabs>
          <w:tab w:val="left" w:pos="3780"/>
        </w:tabs>
        <w:ind w:left="4200" w:leftChars="0" w:hanging="420" w:firstLineChars="0"/>
      </w:pPr>
      <w:rPr>
        <w:rFonts w:hint="default"/>
      </w:rPr>
    </w:lvl>
  </w:abstractNum>
  <w:abstractNum w:abstractNumId="3">
    <w:nsid w:val="0F44F814"/>
    <w:multiLevelType w:val="singleLevel"/>
    <w:tmpl w:val="0F44F814"/>
    <w:lvl w:ilvl="0" w:tentative="0">
      <w:start w:val="1"/>
      <w:numFmt w:val="decimal"/>
      <w:suff w:val="space"/>
      <w:lvlText w:val="%1."/>
      <w:lvlJc w:val="left"/>
    </w:lvl>
  </w:abstractNum>
  <w:abstractNum w:abstractNumId="4">
    <w:nsid w:val="19DE7F3E"/>
    <w:multiLevelType w:val="singleLevel"/>
    <w:tmpl w:val="19DE7F3E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1080" w:leftChars="0" w:hanging="420" w:firstLineChars="0"/>
      </w:pPr>
      <w:rPr>
        <w:rFonts w:hint="default" w:ascii="Wingdings" w:hAnsi="Wingdings"/>
        <w:sz w:val="18"/>
        <w:szCs w:val="18"/>
      </w:rPr>
    </w:lvl>
  </w:abstractNum>
  <w:abstractNum w:abstractNumId="5">
    <w:nsid w:val="286CA54C"/>
    <w:multiLevelType w:val="singleLevel"/>
    <w:tmpl w:val="286CA54C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860" w:leftChars="0" w:hanging="420" w:firstLineChars="0"/>
      </w:pPr>
      <w:rPr>
        <w:rFonts w:hint="default" w:ascii="Wingdings" w:hAnsi="Wingdings"/>
        <w:sz w:val="18"/>
        <w:szCs w:val="18"/>
      </w:rPr>
    </w:lvl>
  </w:abstractNum>
  <w:abstractNum w:abstractNumId="6">
    <w:nsid w:val="2A3A0D58"/>
    <w:multiLevelType w:val="multilevel"/>
    <w:tmpl w:val="2A3A0D58"/>
    <w:lvl w:ilvl="0" w:tentative="0">
      <w:start w:val="1"/>
      <w:numFmt w:val="decimal"/>
      <w:suff w:val="space"/>
      <w:lvlText w:val="%1."/>
      <w:lvlJc w:val="left"/>
      <w:pPr>
        <w:ind w:left="420"/>
      </w:pPr>
    </w:lvl>
    <w:lvl w:ilvl="1" w:tentative="0">
      <w:start w:val="1"/>
      <w:numFmt w:val="lowerLetter"/>
      <w:lvlText w:val="%2)"/>
      <w:lvlJc w:val="left"/>
      <w:pPr>
        <w:tabs>
          <w:tab w:val="left" w:pos="840"/>
        </w:tabs>
        <w:ind w:left="1260" w:leftChars="0" w:hanging="420" w:firstLineChars="0"/>
      </w:pPr>
      <w:rPr>
        <w:rFonts w:hint="default"/>
      </w:rPr>
    </w:lvl>
    <w:lvl w:ilvl="2" w:tentative="0">
      <w:start w:val="1"/>
      <w:numFmt w:val="lowerRoman"/>
      <w:lvlText w:val="%3."/>
      <w:lvlJc w:val="left"/>
      <w:pPr>
        <w:tabs>
          <w:tab w:val="left" w:pos="1260"/>
        </w:tabs>
        <w:ind w:left="1680" w:leftChars="0" w:hanging="420" w:firstLineChars="0"/>
      </w:pPr>
      <w:rPr>
        <w:rFonts w:hint="default"/>
      </w:rPr>
    </w:lvl>
    <w:lvl w:ilvl="3" w:tentative="0">
      <w:start w:val="1"/>
      <w:numFmt w:val="decimal"/>
      <w:lvlText w:val="%4."/>
      <w:lvlJc w:val="left"/>
      <w:pPr>
        <w:tabs>
          <w:tab w:val="left" w:pos="1680"/>
        </w:tabs>
        <w:ind w:left="2100" w:leftChars="0" w:hanging="420" w:firstLineChars="0"/>
      </w:pPr>
      <w:rPr>
        <w:rFonts w:hint="default"/>
      </w:rPr>
    </w:lvl>
    <w:lvl w:ilvl="4" w:tentative="0">
      <w:start w:val="1"/>
      <w:numFmt w:val="lowerLetter"/>
      <w:lvlText w:val="%5)"/>
      <w:lvlJc w:val="left"/>
      <w:pPr>
        <w:tabs>
          <w:tab w:val="left" w:pos="2100"/>
        </w:tabs>
        <w:ind w:left="2520" w:leftChars="0" w:hanging="420" w:firstLineChars="0"/>
      </w:pPr>
      <w:rPr>
        <w:rFonts w:hint="default"/>
      </w:rPr>
    </w:lvl>
    <w:lvl w:ilvl="5" w:tentative="0">
      <w:start w:val="1"/>
      <w:numFmt w:val="lowerRoman"/>
      <w:lvlText w:val="%6."/>
      <w:lvlJc w:val="left"/>
      <w:pPr>
        <w:tabs>
          <w:tab w:val="left" w:pos="2520"/>
        </w:tabs>
        <w:ind w:left="2940" w:leftChars="0" w:hanging="420" w:firstLineChars="0"/>
      </w:pPr>
      <w:rPr>
        <w:rFonts w:hint="default"/>
      </w:rPr>
    </w:lvl>
    <w:lvl w:ilvl="6" w:tentative="0">
      <w:start w:val="1"/>
      <w:numFmt w:val="decimal"/>
      <w:lvlText w:val="%7."/>
      <w:lvlJc w:val="left"/>
      <w:pPr>
        <w:tabs>
          <w:tab w:val="left" w:pos="2940"/>
        </w:tabs>
        <w:ind w:left="3360" w:leftChars="0" w:hanging="420" w:firstLineChars="0"/>
      </w:pPr>
      <w:rPr>
        <w:rFonts w:hint="default"/>
      </w:rPr>
    </w:lvl>
    <w:lvl w:ilvl="7" w:tentative="0">
      <w:start w:val="1"/>
      <w:numFmt w:val="lowerLetter"/>
      <w:lvlText w:val="%8)"/>
      <w:lvlJc w:val="left"/>
      <w:pPr>
        <w:tabs>
          <w:tab w:val="left" w:pos="3360"/>
        </w:tabs>
        <w:ind w:left="3780" w:leftChars="0" w:hanging="420" w:firstLineChars="0"/>
      </w:pPr>
      <w:rPr>
        <w:rFonts w:hint="default"/>
      </w:rPr>
    </w:lvl>
    <w:lvl w:ilvl="8" w:tentative="0">
      <w:start w:val="1"/>
      <w:numFmt w:val="lowerRoman"/>
      <w:lvlText w:val="%9."/>
      <w:lvlJc w:val="left"/>
      <w:pPr>
        <w:tabs>
          <w:tab w:val="left" w:pos="3780"/>
        </w:tabs>
        <w:ind w:left="4200" w:leftChars="0" w:hanging="420" w:firstLineChars="0"/>
      </w:pPr>
      <w:rPr>
        <w:rFonts w:hint="default"/>
      </w:rPr>
    </w:lvl>
  </w:abstractNum>
  <w:abstractNum w:abstractNumId="7">
    <w:nsid w:val="51FC7A63"/>
    <w:multiLevelType w:val="multilevel"/>
    <w:tmpl w:val="51FC7A63"/>
    <w:lvl w:ilvl="0" w:tentative="0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entative="0">
      <w:start w:val="1"/>
      <w:numFmt w:val="lowerLetter"/>
      <w:lvlText w:val="%2."/>
      <w:lvlJc w:val="left"/>
      <w:pPr>
        <w:ind w:left="1440" w:hanging="360"/>
      </w:pPr>
    </w:lvl>
    <w:lvl w:ilvl="2" w:tentative="0">
      <w:start w:val="1"/>
      <w:numFmt w:val="lowerRoman"/>
      <w:lvlText w:val="%3."/>
      <w:lvlJc w:val="right"/>
      <w:pPr>
        <w:ind w:left="2160" w:hanging="180"/>
      </w:pPr>
    </w:lvl>
    <w:lvl w:ilvl="3" w:tentative="0">
      <w:start w:val="1"/>
      <w:numFmt w:val="decimal"/>
      <w:lvlText w:val="%4."/>
      <w:lvlJc w:val="left"/>
      <w:pPr>
        <w:ind w:left="2880" w:hanging="360"/>
      </w:pPr>
    </w:lvl>
    <w:lvl w:ilvl="4" w:tentative="0">
      <w:start w:val="1"/>
      <w:numFmt w:val="lowerLetter"/>
      <w:lvlText w:val="%5."/>
      <w:lvlJc w:val="left"/>
      <w:pPr>
        <w:ind w:left="3600" w:hanging="360"/>
      </w:pPr>
    </w:lvl>
    <w:lvl w:ilvl="5" w:tentative="0">
      <w:start w:val="1"/>
      <w:numFmt w:val="lowerRoman"/>
      <w:lvlText w:val="%6."/>
      <w:lvlJc w:val="right"/>
      <w:pPr>
        <w:ind w:left="4320" w:hanging="180"/>
      </w:pPr>
    </w:lvl>
    <w:lvl w:ilvl="6" w:tentative="0">
      <w:start w:val="1"/>
      <w:numFmt w:val="decimal"/>
      <w:lvlText w:val="%7."/>
      <w:lvlJc w:val="left"/>
      <w:pPr>
        <w:ind w:left="5040" w:hanging="360"/>
      </w:pPr>
    </w:lvl>
    <w:lvl w:ilvl="7" w:tentative="0">
      <w:start w:val="1"/>
      <w:numFmt w:val="lowerLetter"/>
      <w:lvlText w:val="%8."/>
      <w:lvlJc w:val="left"/>
      <w:pPr>
        <w:ind w:left="5760" w:hanging="360"/>
      </w:pPr>
    </w:lvl>
    <w:lvl w:ilvl="8" w:tentative="0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7"/>
  </w:num>
  <w:num w:numId="2">
    <w:abstractNumId w:val="2"/>
  </w:num>
  <w:num w:numId="3">
    <w:abstractNumId w:val="6"/>
  </w:num>
  <w:num w:numId="4">
    <w:abstractNumId w:val="5"/>
  </w:num>
  <w:num w:numId="5">
    <w:abstractNumId w:val="0"/>
  </w:num>
  <w:num w:numId="6">
    <w:abstractNumId w:val="4"/>
  </w:num>
  <w:num w:numId="7">
    <w:abstractNumId w:val="1"/>
  </w:num>
  <w:num w:numId="8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6"/>
  <w:bordersDoNotSurroundHeader w:val="0"/>
  <w:bordersDoNotSurroundFooter w:val="0"/>
  <w:documentProtection w:enforcement="0"/>
  <w:defaultTabStop w:val="708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72A27"/>
    <w:rsid w:val="000219B7"/>
    <w:rsid w:val="00045705"/>
    <w:rsid w:val="0005570A"/>
    <w:rsid w:val="00076815"/>
    <w:rsid w:val="000B53BE"/>
    <w:rsid w:val="000D0DA0"/>
    <w:rsid w:val="001897CC"/>
    <w:rsid w:val="001A5551"/>
    <w:rsid w:val="0026235D"/>
    <w:rsid w:val="002E7AB1"/>
    <w:rsid w:val="00306359"/>
    <w:rsid w:val="00315347"/>
    <w:rsid w:val="00330F5E"/>
    <w:rsid w:val="00366AC8"/>
    <w:rsid w:val="0037500A"/>
    <w:rsid w:val="00380E10"/>
    <w:rsid w:val="003E0E0B"/>
    <w:rsid w:val="003E6D21"/>
    <w:rsid w:val="00404A55"/>
    <w:rsid w:val="004A62BC"/>
    <w:rsid w:val="004F738E"/>
    <w:rsid w:val="005C5A24"/>
    <w:rsid w:val="0063426F"/>
    <w:rsid w:val="006E1492"/>
    <w:rsid w:val="006F3F7C"/>
    <w:rsid w:val="0077556F"/>
    <w:rsid w:val="00780676"/>
    <w:rsid w:val="007844C8"/>
    <w:rsid w:val="007928F1"/>
    <w:rsid w:val="007B69E0"/>
    <w:rsid w:val="007D144E"/>
    <w:rsid w:val="00801C1F"/>
    <w:rsid w:val="00817B2A"/>
    <w:rsid w:val="008806D5"/>
    <w:rsid w:val="00886D75"/>
    <w:rsid w:val="008D0FA8"/>
    <w:rsid w:val="00923CC5"/>
    <w:rsid w:val="009F6221"/>
    <w:rsid w:val="00A128EF"/>
    <w:rsid w:val="00A1669A"/>
    <w:rsid w:val="00A23FA3"/>
    <w:rsid w:val="00A3424E"/>
    <w:rsid w:val="00A465F2"/>
    <w:rsid w:val="00A57B27"/>
    <w:rsid w:val="00A72490"/>
    <w:rsid w:val="00A97DB7"/>
    <w:rsid w:val="00AA3167"/>
    <w:rsid w:val="00AB13DA"/>
    <w:rsid w:val="00AD1E8D"/>
    <w:rsid w:val="00AE2A89"/>
    <w:rsid w:val="00BD56F4"/>
    <w:rsid w:val="00BE5616"/>
    <w:rsid w:val="00C5223F"/>
    <w:rsid w:val="00C83463"/>
    <w:rsid w:val="00CB0796"/>
    <w:rsid w:val="00CEF807"/>
    <w:rsid w:val="00D30B18"/>
    <w:rsid w:val="00D569D6"/>
    <w:rsid w:val="00D570FD"/>
    <w:rsid w:val="00DC1D8B"/>
    <w:rsid w:val="00DF27B4"/>
    <w:rsid w:val="00E733F3"/>
    <w:rsid w:val="00E73CAE"/>
    <w:rsid w:val="00E9368D"/>
    <w:rsid w:val="00E99F31"/>
    <w:rsid w:val="00EA6EBE"/>
    <w:rsid w:val="00EC6741"/>
    <w:rsid w:val="00F6100F"/>
    <w:rsid w:val="00F84C88"/>
    <w:rsid w:val="00FA3C30"/>
    <w:rsid w:val="00FB1771"/>
    <w:rsid w:val="00FE48B1"/>
    <w:rsid w:val="00FF6013"/>
    <w:rsid w:val="013CC8A2"/>
    <w:rsid w:val="014F82A0"/>
    <w:rsid w:val="018EAFF4"/>
    <w:rsid w:val="01915B5A"/>
    <w:rsid w:val="019ABCD1"/>
    <w:rsid w:val="01D45300"/>
    <w:rsid w:val="01EDA90A"/>
    <w:rsid w:val="02BF4850"/>
    <w:rsid w:val="038B7A14"/>
    <w:rsid w:val="039FECA9"/>
    <w:rsid w:val="03DC295A"/>
    <w:rsid w:val="0402A25B"/>
    <w:rsid w:val="04308E75"/>
    <w:rsid w:val="04732C5D"/>
    <w:rsid w:val="0485E7AC"/>
    <w:rsid w:val="04BC179E"/>
    <w:rsid w:val="051E452F"/>
    <w:rsid w:val="06067009"/>
    <w:rsid w:val="062A40FE"/>
    <w:rsid w:val="06DA0C9C"/>
    <w:rsid w:val="07363CB1"/>
    <w:rsid w:val="073FA27F"/>
    <w:rsid w:val="07935F36"/>
    <w:rsid w:val="07D7BAE5"/>
    <w:rsid w:val="082511A4"/>
    <w:rsid w:val="094C46B0"/>
    <w:rsid w:val="094F0214"/>
    <w:rsid w:val="0991505C"/>
    <w:rsid w:val="09A63875"/>
    <w:rsid w:val="09B28509"/>
    <w:rsid w:val="0A0C45BF"/>
    <w:rsid w:val="0A44CDC8"/>
    <w:rsid w:val="0AE18E27"/>
    <w:rsid w:val="0AE34F75"/>
    <w:rsid w:val="0B5476B0"/>
    <w:rsid w:val="0B6512FA"/>
    <w:rsid w:val="0C8F73C7"/>
    <w:rsid w:val="0C9372A0"/>
    <w:rsid w:val="0CE08BC3"/>
    <w:rsid w:val="0DD6287D"/>
    <w:rsid w:val="0E16C536"/>
    <w:rsid w:val="0E9FDA2D"/>
    <w:rsid w:val="0F6CE029"/>
    <w:rsid w:val="0FC174AD"/>
    <w:rsid w:val="0FDDEC0F"/>
    <w:rsid w:val="100D1259"/>
    <w:rsid w:val="100E0F37"/>
    <w:rsid w:val="1055C8D8"/>
    <w:rsid w:val="11188E80"/>
    <w:rsid w:val="115A0CBE"/>
    <w:rsid w:val="1290EE05"/>
    <w:rsid w:val="1400FF07"/>
    <w:rsid w:val="145A8662"/>
    <w:rsid w:val="14B389F2"/>
    <w:rsid w:val="14F9D330"/>
    <w:rsid w:val="15E3BE21"/>
    <w:rsid w:val="163169CB"/>
    <w:rsid w:val="165B8D4A"/>
    <w:rsid w:val="165D6AC7"/>
    <w:rsid w:val="166ACB69"/>
    <w:rsid w:val="16864E7E"/>
    <w:rsid w:val="169EDDDC"/>
    <w:rsid w:val="16AD76C7"/>
    <w:rsid w:val="171CC138"/>
    <w:rsid w:val="17321FF4"/>
    <w:rsid w:val="175F5A53"/>
    <w:rsid w:val="17BCED36"/>
    <w:rsid w:val="17C01776"/>
    <w:rsid w:val="17CC1983"/>
    <w:rsid w:val="1890AAF6"/>
    <w:rsid w:val="19055B3C"/>
    <w:rsid w:val="199F8E1B"/>
    <w:rsid w:val="1A2447E4"/>
    <w:rsid w:val="1A9F3648"/>
    <w:rsid w:val="1AD50ADF"/>
    <w:rsid w:val="1AE5E3CE"/>
    <w:rsid w:val="1BA04C75"/>
    <w:rsid w:val="1BA8C0D7"/>
    <w:rsid w:val="1C2ABCF5"/>
    <w:rsid w:val="1C4CBB1D"/>
    <w:rsid w:val="1CEEB413"/>
    <w:rsid w:val="1D2C1E38"/>
    <w:rsid w:val="1D6067B1"/>
    <w:rsid w:val="1E389D40"/>
    <w:rsid w:val="1EE27027"/>
    <w:rsid w:val="1EFB1AC1"/>
    <w:rsid w:val="1F3F1F70"/>
    <w:rsid w:val="1F76B38C"/>
    <w:rsid w:val="1FC82820"/>
    <w:rsid w:val="1FE0DD4A"/>
    <w:rsid w:val="1FF3B176"/>
    <w:rsid w:val="1FF54A08"/>
    <w:rsid w:val="205191C2"/>
    <w:rsid w:val="20FCBB79"/>
    <w:rsid w:val="2102DA3E"/>
    <w:rsid w:val="2122D0B5"/>
    <w:rsid w:val="218AA157"/>
    <w:rsid w:val="218F70CE"/>
    <w:rsid w:val="2212D654"/>
    <w:rsid w:val="226F6976"/>
    <w:rsid w:val="230601F0"/>
    <w:rsid w:val="239442F7"/>
    <w:rsid w:val="239C7BA5"/>
    <w:rsid w:val="2467CB86"/>
    <w:rsid w:val="24D8E832"/>
    <w:rsid w:val="24F90098"/>
    <w:rsid w:val="250B743E"/>
    <w:rsid w:val="25814B21"/>
    <w:rsid w:val="25A8C542"/>
    <w:rsid w:val="26048EB7"/>
    <w:rsid w:val="26059389"/>
    <w:rsid w:val="263BC30D"/>
    <w:rsid w:val="26AEFCB5"/>
    <w:rsid w:val="26EECCD4"/>
    <w:rsid w:val="277ADA89"/>
    <w:rsid w:val="27922A64"/>
    <w:rsid w:val="27D1F152"/>
    <w:rsid w:val="28287CDB"/>
    <w:rsid w:val="288E3ABE"/>
    <w:rsid w:val="2921059F"/>
    <w:rsid w:val="2AF0E616"/>
    <w:rsid w:val="2B3F8A4B"/>
    <w:rsid w:val="2BF36F8D"/>
    <w:rsid w:val="2C51B5FD"/>
    <w:rsid w:val="2C9C0855"/>
    <w:rsid w:val="2D02CD5A"/>
    <w:rsid w:val="2D16A704"/>
    <w:rsid w:val="2D2D9D72"/>
    <w:rsid w:val="2D7829D1"/>
    <w:rsid w:val="2E083413"/>
    <w:rsid w:val="2E13A3E7"/>
    <w:rsid w:val="2E2AAC98"/>
    <w:rsid w:val="2E33AFDF"/>
    <w:rsid w:val="2E4D2B4D"/>
    <w:rsid w:val="2EBF15F7"/>
    <w:rsid w:val="2EFF03CB"/>
    <w:rsid w:val="2F991003"/>
    <w:rsid w:val="2FED2627"/>
    <w:rsid w:val="2FED4FD4"/>
    <w:rsid w:val="3066E3B8"/>
    <w:rsid w:val="30D5C21B"/>
    <w:rsid w:val="30EFA5A3"/>
    <w:rsid w:val="311AC9EF"/>
    <w:rsid w:val="31870639"/>
    <w:rsid w:val="31ACDD3F"/>
    <w:rsid w:val="31D83CDD"/>
    <w:rsid w:val="320BA3F4"/>
    <w:rsid w:val="324C4454"/>
    <w:rsid w:val="3268E5AA"/>
    <w:rsid w:val="327022DE"/>
    <w:rsid w:val="32A73B0E"/>
    <w:rsid w:val="32C9C650"/>
    <w:rsid w:val="32E8B4BD"/>
    <w:rsid w:val="32F1FFB2"/>
    <w:rsid w:val="3320ECC1"/>
    <w:rsid w:val="3470D980"/>
    <w:rsid w:val="349A9F4E"/>
    <w:rsid w:val="3531A7CC"/>
    <w:rsid w:val="35BA8048"/>
    <w:rsid w:val="35BF076C"/>
    <w:rsid w:val="3643F1F9"/>
    <w:rsid w:val="36627554"/>
    <w:rsid w:val="37362869"/>
    <w:rsid w:val="38393AC9"/>
    <w:rsid w:val="385458A0"/>
    <w:rsid w:val="3857BF2E"/>
    <w:rsid w:val="385D2C4A"/>
    <w:rsid w:val="386C5BE0"/>
    <w:rsid w:val="391968C8"/>
    <w:rsid w:val="3928DB16"/>
    <w:rsid w:val="397DFF06"/>
    <w:rsid w:val="39B4A86A"/>
    <w:rsid w:val="3A49F916"/>
    <w:rsid w:val="3A685E77"/>
    <w:rsid w:val="3BA588E0"/>
    <w:rsid w:val="3BF5F56B"/>
    <w:rsid w:val="3C045CF2"/>
    <w:rsid w:val="3C6116C5"/>
    <w:rsid w:val="3CEAC866"/>
    <w:rsid w:val="3D70F52E"/>
    <w:rsid w:val="3D963B67"/>
    <w:rsid w:val="3D9A46E7"/>
    <w:rsid w:val="3DCA8A8E"/>
    <w:rsid w:val="3DCDB76F"/>
    <w:rsid w:val="3DF355A1"/>
    <w:rsid w:val="3E70335E"/>
    <w:rsid w:val="3E7E620D"/>
    <w:rsid w:val="3F1D4AE0"/>
    <w:rsid w:val="3FDDFDDE"/>
    <w:rsid w:val="3FEB4A93"/>
    <w:rsid w:val="4002F303"/>
    <w:rsid w:val="408A2720"/>
    <w:rsid w:val="40E03E14"/>
    <w:rsid w:val="40F47C22"/>
    <w:rsid w:val="413A97DF"/>
    <w:rsid w:val="41495F8E"/>
    <w:rsid w:val="42557A0D"/>
    <w:rsid w:val="4358F45B"/>
    <w:rsid w:val="43CF1829"/>
    <w:rsid w:val="43D15C76"/>
    <w:rsid w:val="4506FDBF"/>
    <w:rsid w:val="4543C4E6"/>
    <w:rsid w:val="45E003F9"/>
    <w:rsid w:val="45E60070"/>
    <w:rsid w:val="462B97AF"/>
    <w:rsid w:val="46D20130"/>
    <w:rsid w:val="47276C36"/>
    <w:rsid w:val="4758A6B6"/>
    <w:rsid w:val="47BB5318"/>
    <w:rsid w:val="48B56435"/>
    <w:rsid w:val="48BA7C00"/>
    <w:rsid w:val="491371AB"/>
    <w:rsid w:val="498E170A"/>
    <w:rsid w:val="49D71E03"/>
    <w:rsid w:val="4AA2B173"/>
    <w:rsid w:val="4B43561A"/>
    <w:rsid w:val="4B9D2DF3"/>
    <w:rsid w:val="4C0A803E"/>
    <w:rsid w:val="4C2B27C3"/>
    <w:rsid w:val="4CCB97EC"/>
    <w:rsid w:val="4DF025A6"/>
    <w:rsid w:val="4E1C32A0"/>
    <w:rsid w:val="4EB02249"/>
    <w:rsid w:val="4ED3263D"/>
    <w:rsid w:val="4F874B07"/>
    <w:rsid w:val="4FF39F2E"/>
    <w:rsid w:val="5067A9B7"/>
    <w:rsid w:val="5073AF1C"/>
    <w:rsid w:val="511EDED4"/>
    <w:rsid w:val="512741B1"/>
    <w:rsid w:val="51362C41"/>
    <w:rsid w:val="517A181D"/>
    <w:rsid w:val="5187DD20"/>
    <w:rsid w:val="51B21A67"/>
    <w:rsid w:val="51D50D0E"/>
    <w:rsid w:val="522D4820"/>
    <w:rsid w:val="52ABD204"/>
    <w:rsid w:val="531B3F4E"/>
    <w:rsid w:val="5327AEDF"/>
    <w:rsid w:val="536F4224"/>
    <w:rsid w:val="5386385B"/>
    <w:rsid w:val="53BB8FC7"/>
    <w:rsid w:val="53F5D493"/>
    <w:rsid w:val="53FDE101"/>
    <w:rsid w:val="54A967C3"/>
    <w:rsid w:val="5515412C"/>
    <w:rsid w:val="551C271E"/>
    <w:rsid w:val="556E5398"/>
    <w:rsid w:val="55EF7978"/>
    <w:rsid w:val="560DAB1D"/>
    <w:rsid w:val="5671DAA8"/>
    <w:rsid w:val="575961A4"/>
    <w:rsid w:val="575A09F0"/>
    <w:rsid w:val="57A8FBB2"/>
    <w:rsid w:val="57C1164E"/>
    <w:rsid w:val="57DF658D"/>
    <w:rsid w:val="57F34610"/>
    <w:rsid w:val="5893C1DE"/>
    <w:rsid w:val="5973D0D9"/>
    <w:rsid w:val="59CD0743"/>
    <w:rsid w:val="59F10054"/>
    <w:rsid w:val="59F311E9"/>
    <w:rsid w:val="5A081C6D"/>
    <w:rsid w:val="5A3F91A3"/>
    <w:rsid w:val="5A4C2E48"/>
    <w:rsid w:val="5AD314F4"/>
    <w:rsid w:val="5BCE0B9F"/>
    <w:rsid w:val="5BE6AE2C"/>
    <w:rsid w:val="5C0753E7"/>
    <w:rsid w:val="5CB12D00"/>
    <w:rsid w:val="5D37C8CD"/>
    <w:rsid w:val="5E07DC9A"/>
    <w:rsid w:val="5E3550F4"/>
    <w:rsid w:val="5E97A50C"/>
    <w:rsid w:val="5FB599FC"/>
    <w:rsid w:val="5FE382F3"/>
    <w:rsid w:val="60015A74"/>
    <w:rsid w:val="60553154"/>
    <w:rsid w:val="614159D6"/>
    <w:rsid w:val="61A4F650"/>
    <w:rsid w:val="61EDC0A3"/>
    <w:rsid w:val="6207EF3A"/>
    <w:rsid w:val="6211D04B"/>
    <w:rsid w:val="62914012"/>
    <w:rsid w:val="63A8DB0B"/>
    <w:rsid w:val="63BC8366"/>
    <w:rsid w:val="64005D7D"/>
    <w:rsid w:val="6453E88E"/>
    <w:rsid w:val="648EBF52"/>
    <w:rsid w:val="65343160"/>
    <w:rsid w:val="65D30EF9"/>
    <w:rsid w:val="65D68CE0"/>
    <w:rsid w:val="660F0630"/>
    <w:rsid w:val="6634E4C1"/>
    <w:rsid w:val="665C57F7"/>
    <w:rsid w:val="67AD8E27"/>
    <w:rsid w:val="68AFCE89"/>
    <w:rsid w:val="690DCF13"/>
    <w:rsid w:val="697DFB0B"/>
    <w:rsid w:val="6A21F2EC"/>
    <w:rsid w:val="6A516D9E"/>
    <w:rsid w:val="6AAB6958"/>
    <w:rsid w:val="6AD0E84D"/>
    <w:rsid w:val="6AF62C52"/>
    <w:rsid w:val="6BA3E706"/>
    <w:rsid w:val="6C0E2AA9"/>
    <w:rsid w:val="6C131942"/>
    <w:rsid w:val="6C33C0F6"/>
    <w:rsid w:val="6C37256C"/>
    <w:rsid w:val="6C849C24"/>
    <w:rsid w:val="6C86C442"/>
    <w:rsid w:val="6C996124"/>
    <w:rsid w:val="6CA5CF88"/>
    <w:rsid w:val="6CD6B071"/>
    <w:rsid w:val="6CDB08E3"/>
    <w:rsid w:val="6CFBC61F"/>
    <w:rsid w:val="6D609C5B"/>
    <w:rsid w:val="6D748161"/>
    <w:rsid w:val="6D979D24"/>
    <w:rsid w:val="6DA50498"/>
    <w:rsid w:val="6F2E8AF9"/>
    <w:rsid w:val="6F649A07"/>
    <w:rsid w:val="6FB1484B"/>
    <w:rsid w:val="6FC1CB04"/>
    <w:rsid w:val="705A4246"/>
    <w:rsid w:val="70AD0FEF"/>
    <w:rsid w:val="70B88A27"/>
    <w:rsid w:val="716791D0"/>
    <w:rsid w:val="71A520C2"/>
    <w:rsid w:val="71A8DEDC"/>
    <w:rsid w:val="7285D82F"/>
    <w:rsid w:val="731CC876"/>
    <w:rsid w:val="733FB8D8"/>
    <w:rsid w:val="736359D6"/>
    <w:rsid w:val="7376B9A8"/>
    <w:rsid w:val="7398C6EA"/>
    <w:rsid w:val="73A31596"/>
    <w:rsid w:val="73BE4543"/>
    <w:rsid w:val="73C6CE03"/>
    <w:rsid w:val="740A94E5"/>
    <w:rsid w:val="744FBC7F"/>
    <w:rsid w:val="745AE539"/>
    <w:rsid w:val="74652E69"/>
    <w:rsid w:val="7476C71E"/>
    <w:rsid w:val="74817D4E"/>
    <w:rsid w:val="74A0FA16"/>
    <w:rsid w:val="74B0B532"/>
    <w:rsid w:val="74C1E2FB"/>
    <w:rsid w:val="74CE5926"/>
    <w:rsid w:val="75394E0D"/>
    <w:rsid w:val="756B5123"/>
    <w:rsid w:val="75ADFA04"/>
    <w:rsid w:val="75D729F4"/>
    <w:rsid w:val="7611DD10"/>
    <w:rsid w:val="76136DC1"/>
    <w:rsid w:val="769AA10B"/>
    <w:rsid w:val="76C992C8"/>
    <w:rsid w:val="771C8F00"/>
    <w:rsid w:val="772D9A4D"/>
    <w:rsid w:val="77C9608A"/>
    <w:rsid w:val="77E31BAF"/>
    <w:rsid w:val="77E633A7"/>
    <w:rsid w:val="784F073F"/>
    <w:rsid w:val="789D2550"/>
    <w:rsid w:val="78B51780"/>
    <w:rsid w:val="78BEFCF2"/>
    <w:rsid w:val="78C37777"/>
    <w:rsid w:val="7907EBDD"/>
    <w:rsid w:val="7941F01F"/>
    <w:rsid w:val="7A1B87FB"/>
    <w:rsid w:val="7A246557"/>
    <w:rsid w:val="7A6F667A"/>
    <w:rsid w:val="7A82CFFE"/>
    <w:rsid w:val="7ACEF7F0"/>
    <w:rsid w:val="7AE6F168"/>
    <w:rsid w:val="7B1D5854"/>
    <w:rsid w:val="7B4CC7CC"/>
    <w:rsid w:val="7B80C438"/>
    <w:rsid w:val="7BED9D8C"/>
    <w:rsid w:val="7CEC9B8D"/>
    <w:rsid w:val="7D2D4701"/>
    <w:rsid w:val="7D34D245"/>
    <w:rsid w:val="7D8259D0"/>
    <w:rsid w:val="7DC139B8"/>
    <w:rsid w:val="7DD7014D"/>
    <w:rsid w:val="7E0777D3"/>
    <w:rsid w:val="7E08EDE2"/>
    <w:rsid w:val="7E506158"/>
    <w:rsid w:val="7E7E2881"/>
    <w:rsid w:val="7EB23727"/>
    <w:rsid w:val="7F1E6C22"/>
    <w:rsid w:val="7F22D642"/>
    <w:rsid w:val="7FBD706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qFormat="1"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qFormat="1"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qFormat="1" w:uiPriority="99" w:name="Normal (Web)"/>
    <w:lsdException w:uiPriority="99" w:name="HTML Acronym"/>
    <w:lsdException w:uiPriority="99" w:name="HTML Address"/>
    <w:lsdException w:uiPriority="99" w:name="HTML Cite"/>
    <w:lsdException w:qFormat="1" w:uiPriority="99" w:name="HTML Code"/>
    <w:lsdException w:uiPriority="99" w:name="HTML Definition"/>
    <w:lsdException w:uiPriority="99" w:name="HTML Keyboard"/>
    <w:lsdException w:qFormat="1"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qFormat="1"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</w:latentStyles>
  <w:style w:type="paragraph" w:default="1" w:styleId="1">
    <w:name w:val="Normal"/>
    <w:qFormat/>
    <w:uiPriority w:val="0"/>
    <w:pPr>
      <w:spacing w:after="160" w:line="259" w:lineRule="auto"/>
    </w:pPr>
    <w:rPr>
      <w:rFonts w:asciiTheme="minorHAnsi" w:hAnsiTheme="minorHAnsi" w:eastAsiaTheme="minorHAnsi" w:cstheme="minorBidi"/>
      <w:kern w:val="2"/>
      <w:sz w:val="22"/>
      <w:szCs w:val="22"/>
      <w:lang w:val="ru-RU" w:eastAsia="en-US" w:bidi="ar-SA"/>
      <w14:ligatures w14:val="standardContextual"/>
    </w:rPr>
  </w:style>
  <w:style w:type="paragraph" w:styleId="2">
    <w:name w:val="heading 1"/>
    <w:basedOn w:val="1"/>
    <w:next w:val="1"/>
    <w:link w:val="25"/>
    <w:qFormat/>
    <w:uiPriority w:val="9"/>
    <w:pPr>
      <w:keepNext/>
      <w:keepLines/>
      <w:spacing w:before="360" w:after="80"/>
      <w:outlineLvl w:val="0"/>
    </w:pPr>
    <w:rPr>
      <w:rFonts w:asciiTheme="majorHAnsi" w:hAnsiTheme="majorHAnsi" w:eastAsiaTheme="majorEastAsia" w:cstheme="majorBidi"/>
      <w:color w:val="2F5597" w:themeColor="accent1" w:themeShade="BF"/>
      <w:sz w:val="40"/>
      <w:szCs w:val="40"/>
    </w:rPr>
  </w:style>
  <w:style w:type="paragraph" w:styleId="3">
    <w:name w:val="heading 2"/>
    <w:basedOn w:val="1"/>
    <w:next w:val="1"/>
    <w:link w:val="26"/>
    <w:semiHidden/>
    <w:unhideWhenUsed/>
    <w:qFormat/>
    <w:uiPriority w:val="9"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2F5597" w:themeColor="accent1" w:themeShade="BF"/>
      <w:sz w:val="32"/>
      <w:szCs w:val="32"/>
    </w:rPr>
  </w:style>
  <w:style w:type="paragraph" w:styleId="4">
    <w:name w:val="heading 3"/>
    <w:basedOn w:val="1"/>
    <w:next w:val="1"/>
    <w:link w:val="27"/>
    <w:semiHidden/>
    <w:unhideWhenUsed/>
    <w:qFormat/>
    <w:uiPriority w:val="9"/>
    <w:pPr>
      <w:keepNext/>
      <w:keepLines/>
      <w:spacing w:before="160" w:after="80"/>
      <w:outlineLvl w:val="2"/>
    </w:pPr>
    <w:rPr>
      <w:rFonts w:eastAsiaTheme="majorEastAsia" w:cstheme="majorBidi"/>
      <w:color w:val="2F5597" w:themeColor="accent1" w:themeShade="BF"/>
      <w:sz w:val="28"/>
      <w:szCs w:val="28"/>
    </w:rPr>
  </w:style>
  <w:style w:type="paragraph" w:styleId="5">
    <w:name w:val="heading 4"/>
    <w:basedOn w:val="1"/>
    <w:next w:val="1"/>
    <w:link w:val="28"/>
    <w:semiHidden/>
    <w:unhideWhenUsed/>
    <w:qFormat/>
    <w:uiPriority w:val="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597" w:themeColor="accent1" w:themeShade="BF"/>
    </w:rPr>
  </w:style>
  <w:style w:type="paragraph" w:styleId="6">
    <w:name w:val="heading 5"/>
    <w:basedOn w:val="1"/>
    <w:next w:val="1"/>
    <w:link w:val="29"/>
    <w:semiHidden/>
    <w:unhideWhenUsed/>
    <w:qFormat/>
    <w:uiPriority w:val="9"/>
    <w:pPr>
      <w:keepNext/>
      <w:keepLines/>
      <w:spacing w:before="80" w:after="40"/>
      <w:outlineLvl w:val="4"/>
    </w:pPr>
    <w:rPr>
      <w:rFonts w:eastAsiaTheme="majorEastAsia" w:cstheme="majorBidi"/>
      <w:color w:val="2F5597" w:themeColor="accent1" w:themeShade="BF"/>
    </w:rPr>
  </w:style>
  <w:style w:type="paragraph" w:styleId="7">
    <w:name w:val="heading 6"/>
    <w:basedOn w:val="1"/>
    <w:next w:val="1"/>
    <w:link w:val="30"/>
    <w:semiHidden/>
    <w:unhideWhenUsed/>
    <w:qFormat/>
    <w:uiPriority w:val="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8">
    <w:name w:val="heading 7"/>
    <w:basedOn w:val="1"/>
    <w:next w:val="1"/>
    <w:link w:val="31"/>
    <w:semiHidden/>
    <w:unhideWhenUsed/>
    <w:qFormat/>
    <w:uiPriority w:val="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9">
    <w:name w:val="heading 8"/>
    <w:basedOn w:val="1"/>
    <w:next w:val="1"/>
    <w:link w:val="32"/>
    <w:semiHidden/>
    <w:unhideWhenUsed/>
    <w:qFormat/>
    <w:uiPriority w:val="9"/>
    <w:pPr>
      <w:keepNext/>
      <w:keepLines/>
      <w:spacing w:after="0"/>
      <w:outlineLvl w:val="7"/>
    </w:pPr>
    <w:rPr>
      <w:rFonts w:eastAsiaTheme="majorEastAsia" w:cstheme="majorBidi"/>
      <w:i/>
      <w:iCs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paragraph" w:styleId="10">
    <w:name w:val="heading 9"/>
    <w:basedOn w:val="1"/>
    <w:next w:val="1"/>
    <w:link w:val="33"/>
    <w:semiHidden/>
    <w:unhideWhenUsed/>
    <w:qFormat/>
    <w:uiPriority w:val="9"/>
    <w:pPr>
      <w:keepNext/>
      <w:keepLines/>
      <w:spacing w:after="0"/>
      <w:outlineLvl w:val="8"/>
    </w:pPr>
    <w:rPr>
      <w:rFonts w:eastAsiaTheme="majorEastAsia" w:cstheme="majorBidi"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default="1" w:styleId="11">
    <w:name w:val="Default Paragraph Font"/>
    <w:semiHidden/>
    <w:unhideWhenUsed/>
    <w:qFormat/>
    <w:uiPriority w:val="1"/>
  </w:style>
  <w:style w:type="table" w:default="1" w:styleId="1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13">
    <w:name w:val="annotation reference"/>
    <w:basedOn w:val="11"/>
    <w:semiHidden/>
    <w:unhideWhenUsed/>
    <w:qFormat/>
    <w:uiPriority w:val="99"/>
    <w:rPr>
      <w:sz w:val="16"/>
      <w:szCs w:val="16"/>
    </w:rPr>
  </w:style>
  <w:style w:type="character" w:styleId="14">
    <w:name w:val="Hyperlink"/>
    <w:basedOn w:val="11"/>
    <w:unhideWhenUsed/>
    <w:qFormat/>
    <w:uiPriority w:val="99"/>
    <w:rPr>
      <w:color w:val="0563C1" w:themeColor="hyperlink"/>
      <w:u w:val="single"/>
      <w14:textFill>
        <w14:solidFill>
          <w14:schemeClr w14:val="hlink"/>
        </w14:solidFill>
      </w14:textFill>
    </w:rPr>
  </w:style>
  <w:style w:type="character" w:styleId="15">
    <w:name w:val="HTML Code"/>
    <w:basedOn w:val="11"/>
    <w:semiHidden/>
    <w:unhideWhenUsed/>
    <w:qFormat/>
    <w:uiPriority w:val="99"/>
    <w:rPr>
      <w:rFonts w:ascii="Courier New" w:hAnsi="Courier New" w:cs="Courier New"/>
      <w:sz w:val="20"/>
      <w:szCs w:val="20"/>
    </w:rPr>
  </w:style>
  <w:style w:type="character" w:styleId="16">
    <w:name w:val="Strong"/>
    <w:basedOn w:val="11"/>
    <w:qFormat/>
    <w:uiPriority w:val="22"/>
    <w:rPr>
      <w:b/>
      <w:bCs/>
    </w:rPr>
  </w:style>
  <w:style w:type="paragraph" w:styleId="17">
    <w:name w:val="annotation text"/>
    <w:basedOn w:val="1"/>
    <w:link w:val="43"/>
    <w:semiHidden/>
    <w:unhideWhenUsed/>
    <w:qFormat/>
    <w:uiPriority w:val="99"/>
    <w:pPr>
      <w:spacing w:line="240" w:lineRule="auto"/>
    </w:pPr>
    <w:rPr>
      <w:sz w:val="20"/>
      <w:szCs w:val="20"/>
    </w:rPr>
  </w:style>
  <w:style w:type="paragraph" w:styleId="18">
    <w:name w:val="annotation subject"/>
    <w:basedOn w:val="17"/>
    <w:next w:val="17"/>
    <w:link w:val="44"/>
    <w:semiHidden/>
    <w:unhideWhenUsed/>
    <w:qFormat/>
    <w:uiPriority w:val="99"/>
    <w:rPr>
      <w:b/>
      <w:bCs/>
    </w:rPr>
  </w:style>
  <w:style w:type="paragraph" w:styleId="19">
    <w:name w:val="header"/>
    <w:basedOn w:val="1"/>
    <w:link w:val="46"/>
    <w:unhideWhenUsed/>
    <w:qFormat/>
    <w:uiPriority w:val="99"/>
    <w:pPr>
      <w:tabs>
        <w:tab w:val="center" w:pos="4677"/>
        <w:tab w:val="right" w:pos="9355"/>
      </w:tabs>
      <w:spacing w:after="0" w:line="240" w:lineRule="auto"/>
    </w:pPr>
  </w:style>
  <w:style w:type="paragraph" w:styleId="20">
    <w:name w:val="Title"/>
    <w:basedOn w:val="1"/>
    <w:next w:val="1"/>
    <w:link w:val="34"/>
    <w:qFormat/>
    <w:uiPriority w:val="10"/>
    <w:pPr>
      <w:spacing w:after="80" w:line="240" w:lineRule="auto"/>
      <w:contextualSpacing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paragraph" w:styleId="21">
    <w:name w:val="footer"/>
    <w:basedOn w:val="1"/>
    <w:link w:val="47"/>
    <w:unhideWhenUsed/>
    <w:qFormat/>
    <w:uiPriority w:val="99"/>
    <w:pPr>
      <w:tabs>
        <w:tab w:val="center" w:pos="4677"/>
        <w:tab w:val="right" w:pos="9355"/>
      </w:tabs>
      <w:spacing w:after="0" w:line="240" w:lineRule="auto"/>
    </w:pPr>
  </w:style>
  <w:style w:type="paragraph" w:styleId="22">
    <w:name w:val="Normal (Web)"/>
    <w:semiHidden/>
    <w:unhideWhenUsed/>
    <w:qFormat/>
    <w:uiPriority w:val="99"/>
    <w:pPr>
      <w:spacing w:before="0" w:beforeAutospacing="1" w:after="0" w:afterAutospacing="1"/>
      <w:ind w:left="0" w:right="0"/>
      <w:jc w:val="left"/>
    </w:pPr>
    <w:rPr>
      <w:rFonts w:ascii="Times New Roman" w:hAnsi="Times New Roman" w:eastAsia="SimSun" w:cs="Times New Roman"/>
      <w:kern w:val="0"/>
      <w:sz w:val="24"/>
      <w:szCs w:val="24"/>
      <w:lang w:val="en-US" w:eastAsia="zh-CN" w:bidi="ar"/>
    </w:rPr>
  </w:style>
  <w:style w:type="paragraph" w:styleId="23">
    <w:name w:val="Subtitle"/>
    <w:basedOn w:val="1"/>
    <w:next w:val="1"/>
    <w:link w:val="35"/>
    <w:qFormat/>
    <w:uiPriority w:val="11"/>
    <w:rPr>
      <w:rFonts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24">
    <w:name w:val="HTML Preformatted"/>
    <w:semiHidden/>
    <w:unhideWhenUsed/>
    <w:qFormat/>
    <w:uiPriority w:val="9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SimSun" w:hAnsi="SimSun" w:eastAsia="SimSun" w:cs="SimSun"/>
      <w:kern w:val="0"/>
      <w:sz w:val="24"/>
      <w:szCs w:val="24"/>
      <w:lang w:val="en-US" w:eastAsia="zh-CN" w:bidi="ar"/>
    </w:rPr>
  </w:style>
  <w:style w:type="character" w:customStyle="1" w:styleId="25">
    <w:name w:val="Заголовок 1 Знак"/>
    <w:basedOn w:val="11"/>
    <w:link w:val="2"/>
    <w:qFormat/>
    <w:uiPriority w:val="9"/>
    <w:rPr>
      <w:rFonts w:asciiTheme="majorHAnsi" w:hAnsiTheme="majorHAnsi" w:eastAsiaTheme="majorEastAsia" w:cstheme="majorBidi"/>
      <w:color w:val="2F5597" w:themeColor="accent1" w:themeShade="BF"/>
      <w:sz w:val="40"/>
      <w:szCs w:val="40"/>
    </w:rPr>
  </w:style>
  <w:style w:type="character" w:customStyle="1" w:styleId="26">
    <w:name w:val="Заголовок 2 Знак"/>
    <w:basedOn w:val="11"/>
    <w:link w:val="3"/>
    <w:semiHidden/>
    <w:qFormat/>
    <w:uiPriority w:val="9"/>
    <w:rPr>
      <w:rFonts w:asciiTheme="majorHAnsi" w:hAnsiTheme="majorHAnsi" w:eastAsiaTheme="majorEastAsia" w:cstheme="majorBidi"/>
      <w:color w:val="2F5597" w:themeColor="accent1" w:themeShade="BF"/>
      <w:sz w:val="32"/>
      <w:szCs w:val="32"/>
    </w:rPr>
  </w:style>
  <w:style w:type="character" w:customStyle="1" w:styleId="27">
    <w:name w:val="Заголовок 3 Знак"/>
    <w:basedOn w:val="11"/>
    <w:link w:val="4"/>
    <w:semiHidden/>
    <w:qFormat/>
    <w:uiPriority w:val="9"/>
    <w:rPr>
      <w:rFonts w:eastAsiaTheme="majorEastAsia" w:cstheme="majorBidi"/>
      <w:color w:val="2F5597" w:themeColor="accent1" w:themeShade="BF"/>
      <w:sz w:val="28"/>
      <w:szCs w:val="28"/>
    </w:rPr>
  </w:style>
  <w:style w:type="character" w:customStyle="1" w:styleId="28">
    <w:name w:val="Заголовок 4 Знак"/>
    <w:basedOn w:val="11"/>
    <w:link w:val="5"/>
    <w:semiHidden/>
    <w:qFormat/>
    <w:uiPriority w:val="9"/>
    <w:rPr>
      <w:rFonts w:eastAsiaTheme="majorEastAsia" w:cstheme="majorBidi"/>
      <w:i/>
      <w:iCs/>
      <w:color w:val="2F5597" w:themeColor="accent1" w:themeShade="BF"/>
    </w:rPr>
  </w:style>
  <w:style w:type="character" w:customStyle="1" w:styleId="29">
    <w:name w:val="Заголовок 5 Знак"/>
    <w:basedOn w:val="11"/>
    <w:link w:val="6"/>
    <w:semiHidden/>
    <w:qFormat/>
    <w:uiPriority w:val="9"/>
    <w:rPr>
      <w:rFonts w:eastAsiaTheme="majorEastAsia" w:cstheme="majorBidi"/>
      <w:color w:val="2F5597" w:themeColor="accent1" w:themeShade="BF"/>
    </w:rPr>
  </w:style>
  <w:style w:type="character" w:customStyle="1" w:styleId="30">
    <w:name w:val="Заголовок 6 Знак"/>
    <w:basedOn w:val="11"/>
    <w:link w:val="7"/>
    <w:semiHidden/>
    <w:qFormat/>
    <w:uiPriority w:val="9"/>
    <w:rPr>
      <w:rFonts w:eastAsiaTheme="majorEastAsia" w:cstheme="majorBidi"/>
      <w:i/>
      <w:i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31">
    <w:name w:val="Заголовок 7 Знак"/>
    <w:basedOn w:val="11"/>
    <w:link w:val="8"/>
    <w:semiHidden/>
    <w:qFormat/>
    <w:uiPriority w:val="9"/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32">
    <w:name w:val="Заголовок 8 Знак"/>
    <w:basedOn w:val="11"/>
    <w:link w:val="9"/>
    <w:semiHidden/>
    <w:qFormat/>
    <w:uiPriority w:val="9"/>
    <w:rPr>
      <w:rFonts w:eastAsiaTheme="majorEastAsia" w:cstheme="majorBidi"/>
      <w:i/>
      <w:iCs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customStyle="1" w:styleId="33">
    <w:name w:val="Заголовок 9 Знак"/>
    <w:basedOn w:val="11"/>
    <w:link w:val="10"/>
    <w:semiHidden/>
    <w:qFormat/>
    <w:uiPriority w:val="9"/>
    <w:rPr>
      <w:rFonts w:eastAsiaTheme="majorEastAsia" w:cstheme="majorBidi"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customStyle="1" w:styleId="34">
    <w:name w:val="Заголовок Знак"/>
    <w:basedOn w:val="11"/>
    <w:link w:val="20"/>
    <w:qFormat/>
    <w:uiPriority w:val="10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customStyle="1" w:styleId="35">
    <w:name w:val="Подзаголовок Знак"/>
    <w:basedOn w:val="11"/>
    <w:link w:val="23"/>
    <w:qFormat/>
    <w:uiPriority w:val="11"/>
    <w:rPr>
      <w:rFonts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36">
    <w:name w:val="Quote"/>
    <w:basedOn w:val="1"/>
    <w:next w:val="1"/>
    <w:link w:val="37"/>
    <w:qFormat/>
    <w:uiPriority w:val="29"/>
    <w:pPr>
      <w:spacing w:before="160"/>
      <w:jc w:val="center"/>
    </w:pPr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37">
    <w:name w:val="Цитата 2 Знак"/>
    <w:basedOn w:val="11"/>
    <w:link w:val="36"/>
    <w:qFormat/>
    <w:uiPriority w:val="29"/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38">
    <w:name w:val="List Paragraph"/>
    <w:basedOn w:val="1"/>
    <w:qFormat/>
    <w:uiPriority w:val="34"/>
    <w:pPr>
      <w:ind w:left="720"/>
      <w:contextualSpacing/>
    </w:pPr>
  </w:style>
  <w:style w:type="character" w:customStyle="1" w:styleId="39">
    <w:name w:val="Intense Emphasis"/>
    <w:basedOn w:val="11"/>
    <w:qFormat/>
    <w:uiPriority w:val="21"/>
    <w:rPr>
      <w:i/>
      <w:iCs/>
      <w:color w:val="2F5597" w:themeColor="accent1" w:themeShade="BF"/>
    </w:rPr>
  </w:style>
  <w:style w:type="paragraph" w:styleId="40">
    <w:name w:val="Intense Quote"/>
    <w:basedOn w:val="1"/>
    <w:next w:val="1"/>
    <w:link w:val="41"/>
    <w:qFormat/>
    <w:uiPriority w:val="30"/>
    <w:pPr>
      <w:pBdr>
        <w:top w:val="single" w:color="2F5496" w:themeColor="accent1" w:themeShade="BF" w:sz="4" w:space="10"/>
        <w:bottom w:val="single" w:color="2F5496" w:themeColor="accent1" w:themeShade="BF" w:sz="4" w:space="10"/>
      </w:pBdr>
      <w:spacing w:before="360" w:after="360"/>
      <w:ind w:left="864" w:right="864"/>
      <w:jc w:val="center"/>
    </w:pPr>
    <w:rPr>
      <w:i/>
      <w:iCs/>
      <w:color w:val="2F5597" w:themeColor="accent1" w:themeShade="BF"/>
    </w:rPr>
  </w:style>
  <w:style w:type="character" w:customStyle="1" w:styleId="41">
    <w:name w:val="Выделенная цитата Знак"/>
    <w:basedOn w:val="11"/>
    <w:link w:val="40"/>
    <w:qFormat/>
    <w:uiPriority w:val="30"/>
    <w:rPr>
      <w:i/>
      <w:iCs/>
      <w:color w:val="2F5597" w:themeColor="accent1" w:themeShade="BF"/>
    </w:rPr>
  </w:style>
  <w:style w:type="character" w:customStyle="1" w:styleId="42">
    <w:name w:val="Intense Reference"/>
    <w:basedOn w:val="11"/>
    <w:qFormat/>
    <w:uiPriority w:val="32"/>
    <w:rPr>
      <w:b/>
      <w:bCs/>
      <w:smallCaps/>
      <w:color w:val="2F5597" w:themeColor="accent1" w:themeShade="BF"/>
      <w:spacing w:val="5"/>
    </w:rPr>
  </w:style>
  <w:style w:type="character" w:customStyle="1" w:styleId="43">
    <w:name w:val="Текст примечания Знак"/>
    <w:basedOn w:val="11"/>
    <w:link w:val="17"/>
    <w:semiHidden/>
    <w:qFormat/>
    <w:uiPriority w:val="99"/>
    <w:rPr>
      <w:sz w:val="20"/>
      <w:szCs w:val="20"/>
    </w:rPr>
  </w:style>
  <w:style w:type="character" w:customStyle="1" w:styleId="44">
    <w:name w:val="Тема примечания Знак"/>
    <w:basedOn w:val="43"/>
    <w:link w:val="18"/>
    <w:semiHidden/>
    <w:qFormat/>
    <w:uiPriority w:val="99"/>
    <w:rPr>
      <w:b/>
      <w:bCs/>
      <w:sz w:val="20"/>
      <w:szCs w:val="20"/>
    </w:rPr>
  </w:style>
  <w:style w:type="character" w:customStyle="1" w:styleId="45">
    <w:name w:val="Unresolved Mention"/>
    <w:basedOn w:val="11"/>
    <w:semiHidden/>
    <w:unhideWhenUsed/>
    <w:qFormat/>
    <w:uiPriority w:val="99"/>
    <w:rPr>
      <w:color w:val="605E5C"/>
      <w:shd w:val="clear" w:color="auto" w:fill="E1DFDD"/>
    </w:rPr>
  </w:style>
  <w:style w:type="character" w:customStyle="1" w:styleId="46">
    <w:name w:val="Верхний колонтитул Знак"/>
    <w:basedOn w:val="11"/>
    <w:link w:val="19"/>
    <w:qFormat/>
    <w:uiPriority w:val="99"/>
  </w:style>
  <w:style w:type="character" w:customStyle="1" w:styleId="47">
    <w:name w:val="Нижний колонтитул Знак"/>
    <w:basedOn w:val="11"/>
    <w:link w:val="21"/>
    <w:qFormat/>
    <w:uiPriority w:val="99"/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numbering" Target="numbering.xml"/><Relationship Id="rId8" Type="http://schemas.openxmlformats.org/officeDocument/2006/relationships/image" Target="media/image2.png"/><Relationship Id="rId7" Type="http://schemas.openxmlformats.org/officeDocument/2006/relationships/image" Target="media/image1.png"/><Relationship Id="rId6" Type="http://schemas.openxmlformats.org/officeDocument/2006/relationships/theme" Target="theme/theme1.xml"/><Relationship Id="rId5" Type="http://schemas.openxmlformats.org/officeDocument/2006/relationships/footer" Target="foot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1" Type="http://schemas.openxmlformats.org/officeDocument/2006/relationships/fontTable" Target="fontTable.xml"/><Relationship Id="rId10" Type="http://schemas.openxmlformats.org/officeDocument/2006/relationships/customXml" Target="../customXml/item1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57BF1CF-9C68-4CB8-9AD5-2EF3275352CE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6</Pages>
  <TotalTime>4</TotalTime>
  <ScaleCrop>false</ScaleCrop>
  <LinksUpToDate>false</LinksUpToDate>
  <Application>WPS Office_12.2.0.23202_F1E327BC-269C-435d-A152-05C5408002CA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2025-12-07T19:17:00Z</dcterms:created>
  <dc:creator>Оксана Гордеева</dc:creator>
  <cp:lastModifiedBy>sgleb</cp:lastModifiedBy>
  <dcterms:modified xsi:type="dcterms:W3CDTF">2026-05-01T00:05:38Z</dcterms:modified>
  <cp:revision>17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1049-12.2.0.23202</vt:lpwstr>
  </property>
  <property fmtid="{D5CDD505-2E9C-101B-9397-08002B2CF9AE}" pid="3" name="ICV">
    <vt:lpwstr>2ABB26D544E146098599FAB66EDD069A_12</vt:lpwstr>
  </property>
</Properties>
</file>