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4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Простое наследование. Принцип подстановки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68A18A0B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Общая задача:</w:t>
      </w:r>
    </w:p>
    <w:p w14:paraId="4F2F4B7C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108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Создание консольного приложения с иерархией классов на основе простого наследования. </w:t>
      </w:r>
    </w:p>
    <w:p w14:paraId="473E14CE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108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Изучение работы конструкторов и деструкторов при наследовании, а также механизма виртуальных функций. </w:t>
      </w:r>
    </w:p>
    <w:p w14:paraId="4FE28869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108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Демонстрация принципа подстановки: использование объекта производного класса там, где ожидается объект базового. </w:t>
      </w:r>
    </w:p>
    <w:p w14:paraId="24F2308F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Задача варианта №13:</w:t>
      </w:r>
    </w:p>
    <w:p w14:paraId="342E874A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108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Базовый класс: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PERSON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(Человек) с полями: имя (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name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string) и возраст (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age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int).</w:t>
      </w:r>
    </w:p>
    <w:p w14:paraId="0E1B59C5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108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Производный класс: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EMPLOYEE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(Сотрудник), добавляющий поля: должность (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post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string) и оклад (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salary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— double). </w:t>
      </w:r>
    </w:p>
    <w:p w14:paraId="096D6EF4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360" w:lineRule="auto"/>
        <w:ind w:left="108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Дополнительный метод: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Реализовать вычисление зарплаты по формуле: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Оклад + Премия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(% от оклада). </w:t>
      </w:r>
    </w:p>
    <w:p w14:paraId="355B35C9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2EE4E87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BEB9A1C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372FCEF1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5DDBE28A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43C1E547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7968D9DD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02A6B08C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C0C4D3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2CB4C8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513049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5D99CF">
      <w:pPr>
        <w:pStyle w:val="38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 класса</w:t>
      </w:r>
    </w:p>
    <w:p w14:paraId="210BC60F">
      <w:pPr>
        <w:pStyle w:val="5"/>
        <w:keepNext w:val="0"/>
        <w:keepLines w:val="0"/>
        <w:widowControl/>
        <w:suppressLineNumbers w:val="0"/>
        <w:spacing w:before="0" w:beforeAutospacing="0" w:line="360" w:lineRule="auto"/>
        <w:rPr>
          <w:rFonts w:hint="default"/>
          <w:b/>
          <w:bCs/>
          <w:lang w:val="ru-RU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auto"/>
          <w:sz w:val="28"/>
          <w:szCs w:val="28"/>
        </w:rPr>
        <w:t xml:space="preserve">Базовый класс </w:t>
      </w:r>
      <w:r>
        <w:rPr>
          <w:rStyle w:val="15"/>
          <w:rFonts w:hint="default" w:ascii="Times New Roman" w:hAnsi="Times New Roman" w:eastAsia="sans-serif" w:cs="Times New Roman"/>
          <w:b/>
          <w:bCs/>
          <w:i w:val="0"/>
          <w:iCs w:val="0"/>
          <w:color w:val="auto"/>
          <w:sz w:val="28"/>
          <w:szCs w:val="28"/>
        </w:rPr>
        <w:t>Person</w:t>
      </w:r>
      <w:r>
        <w:rPr>
          <w:rStyle w:val="15"/>
          <w:rFonts w:hint="default" w:ascii="Times New Roman" w:hAnsi="Times New Roman" w:eastAsia="sans-serif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: </w:t>
      </w:r>
    </w:p>
    <w:p w14:paraId="656FE1F4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108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Поля (protected):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name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age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01E1DC7B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108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Методы: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Конструкторы (три вида), виртуальный деструктор, селекторы (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getName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getAge</w:t>
      </w:r>
      <w:r>
        <w:rPr>
          <w:rFonts w:hint="default" w:ascii="Times New Roman" w:hAnsi="Times New Roman" w:eastAsia="sans-serif" w:cs="Times New Roman"/>
          <w:sz w:val="28"/>
          <w:szCs w:val="28"/>
        </w:rPr>
        <w:t>), модификаторы (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setName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setAge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). </w:t>
      </w:r>
    </w:p>
    <w:p w14:paraId="02A2854B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360" w:lineRule="auto"/>
        <w:ind w:left="108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Перегрузки: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Операция присваивания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=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потоковый ввод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&gt;&gt;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 вывод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&lt;&lt;</w:t>
      </w:r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0B434D0B">
      <w:pPr>
        <w:pStyle w:val="5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ans-serif" w:cs="Times New Roman"/>
          <w:b/>
          <w:bCs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auto"/>
          <w:sz w:val="28"/>
          <w:szCs w:val="28"/>
        </w:rPr>
        <w:t xml:space="preserve">Производный класс </w:t>
      </w:r>
      <w:r>
        <w:rPr>
          <w:rStyle w:val="15"/>
          <w:rFonts w:hint="default" w:ascii="Times New Roman" w:hAnsi="Times New Roman" w:eastAsia="sans-serif" w:cs="Times New Roman"/>
          <w:b/>
          <w:bCs/>
          <w:i w:val="0"/>
          <w:iCs w:val="0"/>
          <w:color w:val="auto"/>
          <w:sz w:val="28"/>
          <w:szCs w:val="28"/>
        </w:rPr>
        <w:t>Employee</w:t>
      </w:r>
    </w:p>
    <w:p w14:paraId="74CAB4AB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108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Поля (protected):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Наследует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name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age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; добавляет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post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salary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. </w:t>
      </w:r>
    </w:p>
    <w:p w14:paraId="6F54063A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108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Методы: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Собственные конструкторы, вызывающие конструкторы базового класса, специфический метод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getFullSalary(percent)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для расчета итоговой выплаты. </w:t>
      </w:r>
    </w:p>
    <w:p w14:paraId="12A31EA9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360" w:lineRule="auto"/>
        <w:ind w:left="1080" w:leftChars="0" w:hanging="42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Перегрузки: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Переопределенные операции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=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&gt;&gt;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&lt;&lt;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 учетом новых полей. </w:t>
      </w:r>
    </w:p>
    <w:p w14:paraId="4551DB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rPr>
          <w:rFonts w:hint="default" w:ascii="sans-serif" w:hAnsi="sans-serif" w:eastAsia="sans-serif" w:cs="sans-serif"/>
        </w:rPr>
      </w:pPr>
    </w:p>
    <w:p w14:paraId="158357B3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/>
      </w:pPr>
    </w:p>
    <w:p w14:paraId="17664C56">
      <w:pPr>
        <w:spacing w:after="30" w:line="360" w:lineRule="auto"/>
        <w:jc w:val="both"/>
      </w:pPr>
    </w:p>
    <w:p w14:paraId="7424BC37">
      <w:pPr>
        <w:pStyle w:val="38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Определение компонентных функций</w:t>
      </w:r>
    </w:p>
    <w:p w14:paraId="1B38AD16">
      <w:pPr>
        <w:pStyle w:val="2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Реализация методов демонстрирует ключевые правила наследования:</w:t>
      </w:r>
    </w:p>
    <w:p w14:paraId="0E04FB71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08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Конструктор с параметрами: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Employee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передает имя и возраст в конструктор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Person</w:t>
      </w:r>
      <w:r>
        <w:rPr>
          <w:rFonts w:hint="default" w:ascii="Times New Roman" w:hAnsi="Times New Roman" w:cs="Times New Roman"/>
          <w:sz w:val="28"/>
          <w:szCs w:val="28"/>
        </w:rPr>
        <w:t xml:space="preserve"> через список инициализации: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Person(n, a)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17A8854D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08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Метод </w:t>
      </w:r>
      <w:r>
        <w:rPr>
          <w:rStyle w:val="15"/>
          <w:rFonts w:hint="default" w:ascii="Times New Roman" w:hAnsi="Times New Roman" w:cs="Times New Roman"/>
          <w:b/>
          <w:bCs/>
          <w:sz w:val="28"/>
          <w:szCs w:val="28"/>
        </w:rPr>
        <w:t>getFullSalary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Вычисляет результат как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salary + salary * percent / 100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2D26B1EE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108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Операция присваивания:</w:t>
      </w:r>
      <w:r>
        <w:rPr>
          <w:rFonts w:hint="default" w:ascii="Times New Roman" w:hAnsi="Times New Roman" w:cs="Times New Roman"/>
          <w:sz w:val="28"/>
          <w:szCs w:val="28"/>
        </w:rPr>
        <w:t xml:space="preserve"> В классе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Employee</w:t>
      </w:r>
      <w:r>
        <w:rPr>
          <w:rFonts w:hint="default" w:ascii="Times New Roman" w:hAnsi="Times New Roman" w:cs="Times New Roman"/>
          <w:sz w:val="28"/>
          <w:szCs w:val="28"/>
        </w:rPr>
        <w:t xml:space="preserve"> копирует как базовые поля (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name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age</w:t>
      </w:r>
      <w:r>
        <w:rPr>
          <w:rFonts w:hint="default" w:ascii="Times New Roman" w:hAnsi="Times New Roman" w:cs="Times New Roman"/>
          <w:sz w:val="28"/>
          <w:szCs w:val="28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sz w:val="28"/>
          <w:szCs w:val="28"/>
        </w:rPr>
        <w:t xml:space="preserve"> так и собственные (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post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salary</w:t>
      </w:r>
      <w:r>
        <w:rPr>
          <w:rFonts w:hint="default" w:ascii="Times New Roman" w:hAnsi="Times New Roman" w:cs="Times New Roman"/>
          <w:sz w:val="28"/>
          <w:szCs w:val="28"/>
        </w:rPr>
        <w:t xml:space="preserve">). </w:t>
      </w:r>
    </w:p>
    <w:p w14:paraId="2347A4B1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both"/>
        <w:rPr>
          <w:sz w:val="28"/>
          <w:szCs w:val="28"/>
        </w:rPr>
      </w:pPr>
    </w:p>
    <w:p w14:paraId="05821318">
      <w:pPr>
        <w:pStyle w:val="2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Определение глобальных функций</w:t>
      </w:r>
    </w:p>
    <w:p w14:paraId="0A01527F">
      <w:pPr>
        <w:pStyle w:val="2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демонстрации принципа подстановки реализованы две функции: </w:t>
      </w:r>
    </w:p>
    <w:p w14:paraId="50196927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void f1(Person&amp; p)</w:t>
      </w:r>
      <w:r>
        <w:rPr>
          <w:rFonts w:hint="default" w:ascii="Times New Roman" w:hAnsi="Times New Roman" w:cs="Times New Roman"/>
          <w:sz w:val="28"/>
          <w:szCs w:val="28"/>
        </w:rPr>
        <w:t xml:space="preserve">: Принимает ссылку на базовый класс. В нее можно передать объект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Employee</w:t>
      </w:r>
      <w:r>
        <w:rPr>
          <w:rFonts w:hint="default" w:ascii="Times New Roman" w:hAnsi="Times New Roman" w:cs="Times New Roman"/>
          <w:sz w:val="28"/>
          <w:szCs w:val="28"/>
        </w:rPr>
        <w:t xml:space="preserve">. Внутри функция меняет имя и выводит объект. </w:t>
      </w:r>
    </w:p>
    <w:p w14:paraId="709E9170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Person f2()</w:t>
      </w:r>
      <w:r>
        <w:rPr>
          <w:rFonts w:hint="default" w:ascii="Times New Roman" w:hAnsi="Times New Roman" w:cs="Times New Roman"/>
          <w:sz w:val="28"/>
          <w:szCs w:val="28"/>
        </w:rPr>
        <w:t xml:space="preserve">: Создает локальный объект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Employee</w:t>
      </w:r>
      <w:r>
        <w:rPr>
          <w:rFonts w:hint="default" w:ascii="Times New Roman" w:hAnsi="Times New Roman" w:cs="Times New Roman"/>
          <w:sz w:val="28"/>
          <w:szCs w:val="28"/>
        </w:rPr>
        <w:t xml:space="preserve"> и возвращает его как объект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Person</w:t>
      </w:r>
      <w:r>
        <w:rPr>
          <w:rFonts w:hint="default" w:ascii="Times New Roman" w:hAnsi="Times New Roman" w:cs="Times New Roman"/>
          <w:sz w:val="28"/>
          <w:szCs w:val="28"/>
        </w:rPr>
        <w:t xml:space="preserve">. Происходит автоматическое приведение к базовому типу. </w:t>
      </w:r>
    </w:p>
    <w:p w14:paraId="55E2FE86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7B3D5BE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Функция </w:t>
      </w:r>
      <w:r>
        <w:rPr>
          <w:rFonts w:hint="default" w:cs="Times New Roman"/>
          <w:b/>
          <w:bCs/>
          <w:sz w:val="28"/>
          <w:szCs w:val="28"/>
          <w:lang w:val="en-US"/>
        </w:rPr>
        <w:t>main()</w:t>
      </w:r>
    </w:p>
    <w:p w14:paraId="70AAA253">
      <w:pPr>
        <w:pStyle w:val="2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Программа в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main()</w:t>
      </w:r>
      <w:r>
        <w:rPr>
          <w:rFonts w:hint="default" w:ascii="Times New Roman" w:hAnsi="Times New Roman" w:cs="Times New Roman"/>
          <w:sz w:val="28"/>
          <w:szCs w:val="28"/>
        </w:rPr>
        <w:t xml:space="preserve"> выполняет следующие шаги: </w:t>
      </w:r>
    </w:p>
    <w:p w14:paraId="19DF6769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Создает и тестирует объекты базового класса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Person</w:t>
      </w:r>
      <w:r>
        <w:rPr>
          <w:rStyle w:val="15"/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1F60D61A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Создает объект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Employee</w:t>
      </w:r>
      <w:r>
        <w:rPr>
          <w:rFonts w:hint="default" w:ascii="Times New Roman" w:hAnsi="Times New Roman" w:cs="Times New Roman"/>
          <w:sz w:val="28"/>
          <w:szCs w:val="28"/>
        </w:rPr>
        <w:t>, вводит его данные и выводит с расчетом премии 20%.</w:t>
      </w:r>
    </w:p>
    <w:p w14:paraId="25DEE634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Принцип подстановки:</w:t>
      </w:r>
      <w:r>
        <w:rPr>
          <w:rFonts w:hint="default" w:ascii="Times New Roman" w:hAnsi="Times New Roman" w:cs="Times New Roman"/>
          <w:sz w:val="28"/>
          <w:szCs w:val="28"/>
        </w:rPr>
        <w:t xml:space="preserve"> Вызывает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f1(c)</w:t>
      </w:r>
      <w:r>
        <w:rPr>
          <w:rFonts w:hint="default" w:ascii="Times New Roman" w:hAnsi="Times New Roman" w:cs="Times New Roman"/>
          <w:sz w:val="28"/>
          <w:szCs w:val="28"/>
        </w:rPr>
        <w:t xml:space="preserve">, передавая сотрудника в функцию для работы с "человеком". </w:t>
      </w:r>
    </w:p>
    <w:p w14:paraId="27EAADAB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Присваивает результат функции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f2()</w:t>
      </w:r>
      <w:r>
        <w:rPr>
          <w:rFonts w:hint="default" w:ascii="Times New Roman" w:hAnsi="Times New Roman" w:cs="Times New Roman"/>
          <w:sz w:val="28"/>
          <w:szCs w:val="28"/>
        </w:rPr>
        <w:t xml:space="preserve"> (которая возвращает сотрудника) переменной типа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Person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747E3894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en-US"/>
        </w:rPr>
      </w:pPr>
    </w:p>
    <w:p w14:paraId="7AE2806E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0F00D43E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489CF810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51BBEC9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671F59A7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</w:pPr>
      <w:r>
        <w:rPr>
          <w:rFonts w:hint="default" w:cs="Times New Roman"/>
          <w:b/>
          <w:bCs/>
          <w:sz w:val="28"/>
          <w:szCs w:val="28"/>
          <w:lang w:val="en-US"/>
        </w:rPr>
        <w:t>UML</w:t>
      </w:r>
      <w:bookmarkStart w:id="0" w:name="_GoBack"/>
      <w:bookmarkEnd w:id="0"/>
      <w:r>
        <w:rPr>
          <w:rFonts w:hint="default" w:cs="Times New Roman"/>
          <w:b/>
          <w:bCs/>
          <w:sz w:val="28"/>
          <w:szCs w:val="28"/>
          <w:lang w:val="en-US"/>
        </w:rPr>
        <w:t>-</w:t>
      </w:r>
      <w:r>
        <w:rPr>
          <w:rFonts w:hint="default" w:cs="Times New Roman"/>
          <w:b/>
          <w:bCs/>
          <w:sz w:val="28"/>
          <w:szCs w:val="28"/>
          <w:lang w:val="ru-RU"/>
        </w:rPr>
        <w:t>диаграмма</w:t>
      </w:r>
    </w:p>
    <w:p w14:paraId="1C9BBDB3">
      <w:pPr>
        <w:numPr>
          <w:ilvl w:val="0"/>
          <w:numId w:val="0"/>
        </w:numPr>
        <w:spacing w:after="30" w:line="360" w:lineRule="auto"/>
        <w:jc w:val="both"/>
      </w:pPr>
      <w:r>
        <w:drawing>
          <wp:inline distT="0" distB="0" distL="114300" distR="114300">
            <wp:extent cx="5843905" cy="4936490"/>
            <wp:effectExtent l="0" t="0" r="4445" b="1651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rcRect t="1282"/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49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F9EFC">
      <w:pPr>
        <w:numPr>
          <w:ilvl w:val="0"/>
          <w:numId w:val="0"/>
        </w:numPr>
        <w:spacing w:after="30" w:line="360" w:lineRule="auto"/>
        <w:jc w:val="both"/>
        <w:rPr>
          <w:rFonts w:hint="default"/>
          <w:lang w:val="ru-RU"/>
        </w:rPr>
      </w:pPr>
    </w:p>
    <w:p w14:paraId="7FC5234F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Объяснение результатов работы программы</w:t>
      </w:r>
    </w:p>
    <w:p w14:paraId="4F999AE9">
      <w:pPr>
        <w:numPr>
          <w:ilvl w:val="0"/>
          <w:numId w:val="0"/>
        </w:numPr>
        <w:spacing w:after="3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826125" cy="3065145"/>
            <wp:effectExtent l="0" t="0" r="3175" b="190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612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9BFC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Программа подтвердила корректность реализации механизмов простого наследования и принципа подстановки. Объект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Employee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успешно использовал как собственные поля (должность, оклад), так и унаследованные от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Person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(имя, возраст), подтвердив правильную иерархию вызова конструкторов. Метод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getFullSalary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продемонстрировал расширение функционала для расчета премии, а функции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f1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и </w:t>
      </w:r>
      <w:r>
        <w:rPr>
          <w:rStyle w:val="15"/>
          <w:rFonts w:hint="default" w:ascii="Times New Roman" w:hAnsi="Times New Roman" w:eastAsia="SimSun" w:cs="Times New Roman"/>
          <w:sz w:val="28"/>
          <w:szCs w:val="28"/>
        </w:rPr>
        <w:t>f2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доказали, что объект-наследник может свободно использоваться вместо базового типа. Перегруженные операторы ввода-вывода обеспечили удобный и единообразный интерфейс работы с данными на всех уровнях иерархии.</w:t>
      </w:r>
    </w:p>
    <w:p w14:paraId="5BF08753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1FFADEB6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708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3D7DF2CE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Ответы на контрольные вопросы.</w:t>
      </w:r>
    </w:p>
    <w:p w14:paraId="7CF77174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Для чего используется механизм наследования?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Для создания новых классов на основе уже существующих, что позволяет расширять функционал и повторно использовать код. </w:t>
      </w:r>
    </w:p>
    <w:p w14:paraId="2A738DDF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Как наследуются public компоненты?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Они остаются доступными в производном классе и могут использоваться любой функцией в программе (при открытом наследовании).</w:t>
      </w:r>
    </w:p>
    <w:p w14:paraId="2CD1C83E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Как наследуются private компоненты?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Они наследуются, но остаются недоступными для функций-членов производного класса.</w:t>
      </w:r>
    </w:p>
    <w:p w14:paraId="07E925AA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Как наследуются protected компоненты?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Они становятся доступными для функций-членов производного класса, но остаются закрытыми для доступа извне через имя объекта.</w:t>
      </w:r>
    </w:p>
    <w:p w14:paraId="1C603A1A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Как описывается производный класс?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 помощью синтаксиса: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class имя_класса: список_базовых_классов { список_компонентов };</w:t>
      </w:r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120FD2E1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Наследуются ли конструкторы?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Нет, конструкторы не н</w:t>
      </w:r>
      <w:r>
        <w:rPr>
          <w:rFonts w:hint="default" w:ascii="Times New Roman" w:hAnsi="Times New Roman" w:eastAsia="sans-serif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следуются, но конструктор базового класса автоматически вызывается перед конструктором производного. </w:t>
      </w:r>
    </w:p>
    <w:p w14:paraId="3DEB7691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Наследуются ли деструкторы?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Нет, они не наследуются, но вызываются автоматически в порядке, обратном конструированию. </w:t>
      </w:r>
    </w:p>
    <w:p w14:paraId="1C383BFB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Порядок конструирования объектов?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Снизу вверх: сначала конструируется базовый объект, затем компоненты-объекты, а п</w:t>
      </w:r>
      <w:r>
        <w:rPr>
          <w:rFonts w:hint="default" w:ascii="Times New Roman" w:hAnsi="Times New Roman" w:eastAsia="sans-serif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том сам производный класс. </w:t>
      </w:r>
    </w:p>
    <w:p w14:paraId="7F21340E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Порядок уничтожения объектов?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Сверху вниз: сначала уничтожается производный класс, затем его компоненты, а в конце — базовый объект. </w:t>
      </w:r>
    </w:p>
    <w:p w14:paraId="646AEC70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Что такое виртуальные функции и механизм позднего связывания?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Эт</w:t>
      </w:r>
      <w:r>
        <w:rPr>
          <w:rFonts w:hint="default" w:ascii="Times New Roman" w:hAnsi="Times New Roman" w:eastAsia="sans-serif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механизм, при котором выбор вызываемой функции зависит от типа объекта, на который фактически указывает указатель в момент выполнения программы, а не от типа самого указателя. </w:t>
      </w:r>
    </w:p>
    <w:p w14:paraId="36B493E9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Могут ли быть виртуальными конструкторы? Деструкторы?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Конструкторы виртуальными быть не могут, а деструкторы — могут и должны быть виртуальными в полиморфных классах. </w:t>
      </w:r>
    </w:p>
    <w:p w14:paraId="70D739E7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Наследуется ли спецификатор virtual?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Да, виртуальность наследуется автоматически: если функция определена как виртуальная в базе, она остается таковой в наследниках. </w:t>
      </w:r>
    </w:p>
    <w:p w14:paraId="3068CD85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Отношение при открытом наследовании?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Устанавливает отношение «является» (is-a): объект производного класса является объектом базового класса. </w:t>
      </w:r>
    </w:p>
    <w:p w14:paraId="600B9FD3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Отношение при закрытом наследовании?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Это наследование реализации: принцип подстановки не соблюдается, и методы базы становятся недоступны пользователям наследника. </w:t>
      </w:r>
    </w:p>
    <w:p w14:paraId="0A0F66C3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В чем заключается принцип подстановки?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В том, что везде, где ожидается объект базового класса, можно использовать объект производного класса (через указатели или ссылки)</w:t>
      </w:r>
      <w:r>
        <w:rPr>
          <w:rFonts w:hint="default" w:ascii="Times New Roman" w:hAnsi="Times New Roman" w:eastAsia="sans-serif" w:cs="Times New Roman"/>
          <w:sz w:val="28"/>
          <w:szCs w:val="28"/>
          <w:lang w:val="ru-RU"/>
        </w:rPr>
        <w:t>.</w:t>
      </w:r>
    </w:p>
    <w:p w14:paraId="4E40D080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Какие компоненты будет иметь объект x (Teacher)?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Объект будет содержать данные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age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и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name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(от Student),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post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(от Employee) и 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stage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(собственное поле класса Teacher). </w:t>
      </w:r>
    </w:p>
    <w:p w14:paraId="1942C3C6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Конструкторы без параметров:</w:t>
      </w:r>
    </w:p>
    <w:p w14:paraId="67AE99FF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ind w:firstLine="708" w:firstLineChars="0"/>
        <w:jc w:val="both"/>
        <w:rPr>
          <w:rStyle w:val="15"/>
          <w:rFonts w:hint="default" w:eastAsia="sans-serif" w:cs="Times New Roman"/>
          <w:sz w:val="28"/>
          <w:szCs w:val="28"/>
          <w:lang w:val="ru-RU"/>
        </w:rPr>
      </w:pP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Student() { age = 0; name = ""; }</w:t>
      </w:r>
      <w:r>
        <w:rPr>
          <w:rStyle w:val="15"/>
          <w:rFonts w:hint="default" w:eastAsia="sans-serif" w:cs="Times New Roman"/>
          <w:sz w:val="28"/>
          <w:szCs w:val="28"/>
          <w:lang w:val="ru-RU"/>
        </w:rPr>
        <w:tab/>
      </w:r>
    </w:p>
    <w:p w14:paraId="52D2EECD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ind w:firstLine="708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Employee() : Student() { post = ""; salary = 0; }</w:t>
      </w:r>
    </w:p>
    <w:p w14:paraId="1453A179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ind w:firstLine="708" w:firstLineChars="0"/>
        <w:jc w:val="both"/>
        <w:rPr>
          <w:rStyle w:val="15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Teacher() : Employee() { stage = 0; }</w:t>
      </w:r>
    </w:p>
    <w:p w14:paraId="00D2E53B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Конструкторы с параметрами:</w:t>
      </w:r>
    </w:p>
    <w:p w14:paraId="2C6A8D2D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ind w:firstLine="708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Student(string n, int a) : name(n), age(a) {}</w:t>
      </w:r>
    </w:p>
    <w:p w14:paraId="394D2BB7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ind w:firstLine="708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Employee(string n, int a, string p, double s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  <w:lang w:val="ru-RU"/>
        </w:rPr>
        <w:t>)</w:t>
      </w: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: Student(n, a), post(p), salary(s) {}</w:t>
      </w:r>
    </w:p>
    <w:p w14:paraId="3BE987F9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ind w:firstLine="708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Teacher(string n, int a, string p, double s, int st) : Employee(n, a, p, s), stage(st) {}</w:t>
      </w:r>
    </w:p>
    <w:p w14:paraId="52324AA3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Конструкторы копирования:</w:t>
      </w:r>
    </w:p>
    <w:p w14:paraId="18D7B838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ind w:firstLine="708" w:firstLineChars="0"/>
        <w:jc w:val="both"/>
        <w:rPr>
          <w:rStyle w:val="15"/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Student(const Student&amp; s) { name = s.name; age = s.age; }</w:t>
      </w:r>
    </w:p>
    <w:p w14:paraId="33901489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ind w:firstLine="708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Employee(const Employee&amp; e) : Student(e) { post = e.post; salary = e.salary; }</w:t>
      </w:r>
    </w:p>
    <w:p w14:paraId="28B73161">
      <w:pPr>
        <w:pStyle w:val="22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360" w:lineRule="auto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Операция присваивания:</w:t>
      </w:r>
    </w:p>
    <w:p w14:paraId="7160DCA5">
      <w:pPr>
        <w:pStyle w:val="22"/>
        <w:keepNext w:val="0"/>
        <w:keepLines w:val="0"/>
        <w:widowControl/>
        <w:suppressLineNumbers w:val="0"/>
        <w:spacing w:before="0" w:beforeAutospacing="0" w:line="360" w:lineRule="auto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eastAsia="sans-serif" w:cs="Times New Roman"/>
          <w:sz w:val="28"/>
          <w:szCs w:val="28"/>
        </w:rPr>
        <w:t>Employee&amp; operator=(const Employee&amp; e) { Student::operator=(e); post = e.post; salary = e.salary; return *this; }</w:t>
      </w: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49A817"/>
    <w:multiLevelType w:val="singleLevel"/>
    <w:tmpl w:val="8649A81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3C4685B"/>
    <w:multiLevelType w:val="singleLevel"/>
    <w:tmpl w:val="93C468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C39C6C06"/>
    <w:multiLevelType w:val="singleLevel"/>
    <w:tmpl w:val="C39C6C06"/>
    <w:lvl w:ilvl="0" w:tentative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3">
    <w:nsid w:val="ED6C8EF9"/>
    <w:multiLevelType w:val="multilevel"/>
    <w:tmpl w:val="ED6C8E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50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92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34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76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18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60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02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440" w:leftChars="0" w:hanging="420" w:firstLineChars="0"/>
      </w:pPr>
      <w:rPr>
        <w:rFonts w:hint="default" w:ascii="Wingdings" w:hAnsi="Wingdings"/>
      </w:rPr>
    </w:lvl>
  </w:abstractNum>
  <w:abstractNum w:abstractNumId="4">
    <w:nsid w:val="F38D949F"/>
    <w:multiLevelType w:val="singleLevel"/>
    <w:tmpl w:val="F38D94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F85606C8"/>
    <w:multiLevelType w:val="singleLevel"/>
    <w:tmpl w:val="F85606C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6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FA0726"/>
    <w:multiLevelType w:val="singleLevel"/>
    <w:tmpl w:val="77FA072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4BC179E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85F2540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1A3869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6116C5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1371AB"/>
    <w:rsid w:val="498E170A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797183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TotalTime>26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2026-05-01T00:18:58Z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